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EB" w:rsidRDefault="00296F76">
      <w:pPr>
        <w:spacing w:before="100" w:beforeAutospacing="1" w:after="0" w:line="240" w:lineRule="auto"/>
        <w:jc w:val="center"/>
        <w:rPr>
          <w:rFonts w:ascii="Arial" w:eastAsia="Times New Roman" w:hAnsi="Arial" w:cs="Arial"/>
          <w:b/>
        </w:rPr>
      </w:pPr>
      <w:r>
        <w:rPr>
          <w:rFonts w:ascii="Arial" w:eastAsia="Times New Roman" w:hAnsi="Arial" w:cs="Arial"/>
          <w:b/>
          <w:bCs/>
        </w:rPr>
        <w:t>PROCESSO LICITATÓRIO nº 009/2018</w:t>
      </w:r>
      <w:r>
        <w:rPr>
          <w:rFonts w:ascii="Arial" w:eastAsia="Times New Roman" w:hAnsi="Arial" w:cs="Arial"/>
          <w:b/>
        </w:rPr>
        <w:t xml:space="preserve"> </w:t>
      </w:r>
    </w:p>
    <w:p w:rsidR="00434AEB" w:rsidRDefault="00296F76">
      <w:pPr>
        <w:spacing w:before="100" w:beforeAutospacing="1" w:after="0" w:line="240" w:lineRule="auto"/>
        <w:jc w:val="center"/>
        <w:rPr>
          <w:rFonts w:ascii="Arial" w:eastAsia="Times New Roman" w:hAnsi="Arial" w:cs="Arial"/>
          <w:b/>
        </w:rPr>
      </w:pPr>
      <w:r>
        <w:rPr>
          <w:rFonts w:ascii="Arial" w:eastAsia="Times New Roman" w:hAnsi="Arial" w:cs="Arial"/>
          <w:b/>
          <w:bCs/>
        </w:rPr>
        <w:t>PREGÃO PRESENCIAL Nº 009/2018</w:t>
      </w:r>
    </w:p>
    <w:p w:rsidR="00434AEB" w:rsidRDefault="00434AEB">
      <w:pPr>
        <w:spacing w:before="100" w:beforeAutospacing="1" w:after="0" w:line="240" w:lineRule="auto"/>
        <w:jc w:val="both"/>
        <w:rPr>
          <w:rFonts w:ascii="Arial" w:hAnsi="Arial" w:cs="Arial"/>
          <w:b/>
          <w:bCs/>
        </w:rPr>
      </w:pPr>
    </w:p>
    <w:p w:rsidR="00434AEB" w:rsidRDefault="00296F76">
      <w:pPr>
        <w:spacing w:before="100" w:beforeAutospacing="1" w:after="0" w:line="240" w:lineRule="auto"/>
        <w:jc w:val="both"/>
        <w:rPr>
          <w:rFonts w:ascii="Arial" w:eastAsia="Times New Roman" w:hAnsi="Arial" w:cs="Arial"/>
          <w:b/>
        </w:rPr>
      </w:pPr>
      <w:r>
        <w:rPr>
          <w:rFonts w:ascii="Arial" w:hAnsi="Arial" w:cs="Arial"/>
          <w:b/>
          <w:bCs/>
        </w:rPr>
        <w:t>O MUNICÍPIO DE CERRO NEGRO-SC</w:t>
      </w:r>
      <w:r>
        <w:rPr>
          <w:rFonts w:ascii="Arial" w:hAnsi="Arial" w:cs="Arial"/>
        </w:rPr>
        <w:t xml:space="preserve">, pessoa jurídica de direito público interno, inscrito no CNPJ sob o nº 95.991.097/0001-58, localizada na Avenida Orides </w:t>
      </w:r>
      <w:proofErr w:type="spellStart"/>
      <w:r>
        <w:rPr>
          <w:rFonts w:ascii="Arial" w:hAnsi="Arial" w:cs="Arial"/>
        </w:rPr>
        <w:t>Delfes</w:t>
      </w:r>
      <w:proofErr w:type="spellEnd"/>
      <w:r>
        <w:rPr>
          <w:rFonts w:ascii="Arial" w:hAnsi="Arial" w:cs="Arial"/>
        </w:rPr>
        <w:t xml:space="preserve"> Furtado, Nº 739, Centro, Cidade de CERRO NEGRO - SC representado neste ato pelo Prefeito Municipal </w:t>
      </w:r>
      <w:r>
        <w:rPr>
          <w:rFonts w:ascii="Arial" w:hAnsi="Arial" w:cs="Arial"/>
          <w:b/>
        </w:rPr>
        <w:t>ADEMILSON CONRADO</w:t>
      </w:r>
      <w:r>
        <w:rPr>
          <w:rFonts w:ascii="Arial" w:hAnsi="Arial" w:cs="Arial"/>
          <w:shd w:val="clear" w:color="auto" w:fill="FFFFFF"/>
        </w:rPr>
        <w:t>, torna público que fará realizar licitação na modalidade</w:t>
      </w:r>
      <w:r>
        <w:rPr>
          <w:rStyle w:val="apple-converted-space"/>
          <w:rFonts w:ascii="Arial" w:hAnsi="Arial" w:cs="Arial"/>
          <w:shd w:val="clear" w:color="auto" w:fill="FFFFFF"/>
        </w:rPr>
        <w:t> </w:t>
      </w:r>
      <w:r>
        <w:rPr>
          <w:rFonts w:ascii="Arial" w:hAnsi="Arial" w:cs="Arial"/>
          <w:b/>
          <w:bCs/>
          <w:shd w:val="clear" w:color="auto" w:fill="FFFFFF"/>
        </w:rPr>
        <w:t>PREGÃO</w:t>
      </w:r>
      <w:r>
        <w:rPr>
          <w:rStyle w:val="apple-converted-space"/>
          <w:rFonts w:ascii="Arial" w:hAnsi="Arial" w:cs="Arial"/>
          <w:shd w:val="clear" w:color="auto" w:fill="FFFFFF"/>
        </w:rPr>
        <w:t> </w:t>
      </w:r>
      <w:r>
        <w:rPr>
          <w:rFonts w:ascii="Arial" w:hAnsi="Arial" w:cs="Arial"/>
          <w:shd w:val="clear" w:color="auto" w:fill="FFFFFF"/>
        </w:rPr>
        <w:t>sob a forma</w:t>
      </w:r>
      <w:r>
        <w:rPr>
          <w:rStyle w:val="apple-converted-space"/>
          <w:rFonts w:ascii="Arial" w:hAnsi="Arial" w:cs="Arial"/>
          <w:shd w:val="clear" w:color="auto" w:fill="FFFFFF"/>
        </w:rPr>
        <w:t> </w:t>
      </w:r>
      <w:r>
        <w:rPr>
          <w:rFonts w:ascii="Arial" w:hAnsi="Arial" w:cs="Arial"/>
          <w:b/>
          <w:bCs/>
          <w:shd w:val="clear" w:color="auto" w:fill="FFFFFF"/>
        </w:rPr>
        <w:t>PRESENCIAL</w:t>
      </w:r>
      <w:r>
        <w:rPr>
          <w:rFonts w:ascii="Arial" w:hAnsi="Arial" w:cs="Arial"/>
          <w:shd w:val="clear" w:color="auto" w:fill="FFFFFF"/>
        </w:rPr>
        <w:t>, no</w:t>
      </w:r>
      <w:r>
        <w:rPr>
          <w:rStyle w:val="apple-converted-space"/>
          <w:rFonts w:ascii="Arial" w:hAnsi="Arial" w:cs="Arial"/>
          <w:shd w:val="clear" w:color="auto" w:fill="FFFFFF"/>
        </w:rPr>
        <w:t> </w:t>
      </w:r>
      <w:r>
        <w:rPr>
          <w:rFonts w:ascii="Arial" w:hAnsi="Arial" w:cs="Arial"/>
          <w:b/>
          <w:bCs/>
          <w:shd w:val="clear" w:color="auto" w:fill="FFFFFF"/>
        </w:rPr>
        <w:t>dia 28 DE MARÇO DE 2018, às 15h e 00 minutos</w:t>
      </w:r>
      <w:r>
        <w:rPr>
          <w:rFonts w:ascii="Arial" w:hAnsi="Arial" w:cs="Arial"/>
          <w:shd w:val="clear" w:color="auto" w:fill="FFFFFF"/>
        </w:rPr>
        <w:t xml:space="preserve">, para </w:t>
      </w:r>
      <w:r>
        <w:rPr>
          <w:rFonts w:ascii="Arial" w:eastAsia="Times New Roman" w:hAnsi="Arial" w:cs="Arial"/>
          <w:b/>
          <w:bCs/>
        </w:rPr>
        <w:t xml:space="preserve">REGISTRO DE PREÇOS </w:t>
      </w:r>
      <w:r w:rsidRPr="0051118B">
        <w:rPr>
          <w:rFonts w:ascii="Arial" w:eastAsia="Times New Roman" w:hAnsi="Arial" w:cs="Arial"/>
          <w:b/>
          <w:bCs/>
        </w:rPr>
        <w:t>PARA EXECUÇÃO DE SERVIÇOS PARA INSTRUÇÃO DE AULAS DE DANÇA E DE ESPORTES, DESTINADAS A ATENDER PARTICIPANTES DOS PROGRAMAS E PROJETOS SOCIAIS REALIZADOS</w:t>
      </w:r>
      <w:r>
        <w:rPr>
          <w:rFonts w:ascii="Arial" w:eastAsia="Times New Roman" w:hAnsi="Arial" w:cs="Arial"/>
          <w:b/>
          <w:bCs/>
        </w:rPr>
        <w:t xml:space="preserve"> PELA PREFEITURA MUNICIPAL (PM) E DOS FUNDOS MUNICIPAIS (FM)</w:t>
      </w:r>
      <w:r>
        <w:rPr>
          <w:rFonts w:ascii="Arial" w:hAnsi="Arial" w:cs="Arial"/>
          <w:b/>
        </w:rPr>
        <w:t xml:space="preserve">, </w:t>
      </w:r>
      <w:r>
        <w:rPr>
          <w:rFonts w:ascii="Arial" w:hAnsi="Arial" w:cs="Arial"/>
          <w:shd w:val="clear" w:color="auto" w:fill="FFFFFF"/>
        </w:rPr>
        <w:t>a qual será do tipo</w:t>
      </w:r>
      <w:r>
        <w:rPr>
          <w:rStyle w:val="apple-converted-space"/>
          <w:rFonts w:ascii="Arial" w:hAnsi="Arial" w:cs="Arial"/>
          <w:shd w:val="clear" w:color="auto" w:fill="FFFFFF"/>
        </w:rPr>
        <w:t> </w:t>
      </w:r>
      <w:r>
        <w:rPr>
          <w:rFonts w:ascii="Arial" w:hAnsi="Arial" w:cs="Arial"/>
          <w:b/>
          <w:bCs/>
          <w:shd w:val="clear" w:color="auto" w:fill="FFFFFF"/>
        </w:rPr>
        <w:t xml:space="preserve">MENOR PREÇO POR ITEM </w:t>
      </w:r>
      <w:r>
        <w:rPr>
          <w:rFonts w:ascii="Arial" w:hAnsi="Arial" w:cs="Arial"/>
          <w:shd w:val="clear" w:color="auto" w:fill="FFFFFF"/>
        </w:rPr>
        <w:t>em</w:t>
      </w:r>
      <w:r>
        <w:rPr>
          <w:rStyle w:val="apple-converted-space"/>
          <w:rFonts w:ascii="Arial" w:hAnsi="Arial" w:cs="Arial"/>
          <w:b/>
          <w:bCs/>
          <w:shd w:val="clear" w:color="auto" w:fill="FFFFFF"/>
        </w:rPr>
        <w:t> </w:t>
      </w:r>
      <w:r>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Pr>
          <w:rFonts w:ascii="Arial" w:hAnsi="Arial" w:cs="Arial"/>
          <w:b/>
          <w:bCs/>
          <w:shd w:val="clear" w:color="auto" w:fill="FFFFFF"/>
        </w:rPr>
        <w:t>às 14h e 45 minutos</w:t>
      </w:r>
      <w:r>
        <w:rPr>
          <w:rFonts w:ascii="Arial" w:eastAsia="Times New Roman" w:hAnsi="Arial" w:cs="Arial"/>
        </w:rPr>
        <w:t xml:space="preserve"> do dia </w:t>
      </w:r>
      <w:r>
        <w:rPr>
          <w:rFonts w:ascii="Arial" w:eastAsia="Times New Roman" w:hAnsi="Arial" w:cs="Arial"/>
          <w:b/>
        </w:rPr>
        <w:t>28</w:t>
      </w:r>
      <w:r>
        <w:rPr>
          <w:rFonts w:ascii="Arial" w:eastAsia="Times New Roman" w:hAnsi="Arial" w:cs="Arial"/>
          <w:b/>
          <w:bCs/>
        </w:rPr>
        <w:t xml:space="preserve"> DE MARÇO DE 2018</w:t>
      </w:r>
      <w:r>
        <w:rPr>
          <w:rFonts w:ascii="Arial" w:eastAsia="Times New Roman" w:hAnsi="Arial" w:cs="Arial"/>
        </w:rPr>
        <w:t>, a serem entregues na sala de Licitações, situada no endereço acima mencionado.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434AEB" w:rsidRDefault="00434AEB">
      <w:pPr>
        <w:spacing w:after="0" w:line="240" w:lineRule="auto"/>
        <w:jc w:val="both"/>
        <w:outlineLvl w:val="2"/>
        <w:rPr>
          <w:rFonts w:ascii="Arial" w:hAnsi="Arial" w:cs="Arial"/>
          <w:b/>
        </w:rPr>
      </w:pPr>
    </w:p>
    <w:p w:rsidR="00434AEB" w:rsidRDefault="00296F76">
      <w:pPr>
        <w:spacing w:after="0" w:line="240" w:lineRule="auto"/>
        <w:jc w:val="both"/>
        <w:outlineLvl w:val="2"/>
        <w:rPr>
          <w:rFonts w:ascii="Arial" w:eastAsia="Times New Roman" w:hAnsi="Arial" w:cs="Arial"/>
          <w:b/>
        </w:rPr>
      </w:pPr>
      <w:r w:rsidRPr="0051118B">
        <w:rPr>
          <w:rFonts w:ascii="Arial" w:eastAsia="Times New Roman" w:hAnsi="Arial" w:cs="Arial"/>
          <w:b/>
          <w:bCs/>
        </w:rPr>
        <w:t>REGISTRO DE PREÇOS PARA EXECUÇÃO DE SERVIÇOS PARA INSTRUÇÃO DE AULAS DE DANÇA E DE ESPORTES, DESTINADAS</w:t>
      </w:r>
      <w:r>
        <w:rPr>
          <w:rFonts w:ascii="Arial" w:eastAsia="Times New Roman" w:hAnsi="Arial" w:cs="Arial"/>
          <w:b/>
          <w:bCs/>
        </w:rPr>
        <w:t xml:space="preserve"> A ATENDER PARTICIPANTES DOS PROGRAMAS E PROJETOS SOCIAIS REALIZADOS PELA PREFEITURA MUNICIPAL (PM) E DOS FUNDOS MUNICIPAIS (FM)</w:t>
      </w:r>
      <w:r>
        <w:rPr>
          <w:rFonts w:ascii="Arial" w:hAnsi="Arial" w:cs="Arial"/>
          <w:b/>
        </w:rPr>
        <w:t>.</w:t>
      </w:r>
    </w:p>
    <w:p w:rsidR="00434AEB" w:rsidRDefault="00434AEB">
      <w:pPr>
        <w:spacing w:after="0" w:line="240" w:lineRule="auto"/>
        <w:jc w:val="both"/>
        <w:outlineLvl w:val="2"/>
        <w:rPr>
          <w:rFonts w:ascii="Arial" w:hAnsi="Arial" w:cs="Arial"/>
          <w:b/>
          <w:shd w:val="clear" w:color="auto" w:fill="FFFFFF"/>
        </w:rPr>
      </w:pPr>
    </w:p>
    <w:p w:rsidR="00434AEB" w:rsidRDefault="00296F76">
      <w:pPr>
        <w:pStyle w:val="PargrafodaLista"/>
        <w:numPr>
          <w:ilvl w:val="1"/>
          <w:numId w:val="27"/>
        </w:numPr>
        <w:spacing w:after="0" w:line="240" w:lineRule="auto"/>
        <w:ind w:left="0" w:firstLine="0"/>
        <w:jc w:val="both"/>
        <w:rPr>
          <w:rFonts w:ascii="Arial" w:hAnsi="Arial" w:cs="Arial"/>
          <w:bCs/>
        </w:rPr>
      </w:pPr>
      <w:r>
        <w:rPr>
          <w:rFonts w:ascii="Arial" w:hAnsi="Arial" w:cs="Arial"/>
          <w:bCs/>
        </w:rPr>
        <w:t xml:space="preserve">- A entrega dos itens deverá ser de maneira imediata, conforme requisição emitida pelo Departamento de Compras do Município. </w:t>
      </w:r>
    </w:p>
    <w:p w:rsidR="00434AEB" w:rsidRDefault="00434AEB">
      <w:pPr>
        <w:pStyle w:val="PargrafodaLista"/>
        <w:spacing w:after="0" w:line="240" w:lineRule="auto"/>
        <w:ind w:left="0"/>
        <w:jc w:val="both"/>
        <w:rPr>
          <w:rFonts w:ascii="Arial" w:hAnsi="Arial" w:cs="Arial"/>
          <w:bCs/>
        </w:rPr>
      </w:pPr>
    </w:p>
    <w:p w:rsidR="00434AEB" w:rsidRDefault="0051118B">
      <w:pPr>
        <w:pStyle w:val="PargrafodaLista"/>
        <w:numPr>
          <w:ilvl w:val="1"/>
          <w:numId w:val="27"/>
        </w:numPr>
        <w:spacing w:after="0" w:line="240" w:lineRule="auto"/>
        <w:ind w:left="0" w:firstLine="0"/>
        <w:jc w:val="both"/>
        <w:rPr>
          <w:rFonts w:ascii="Arial" w:hAnsi="Arial" w:cs="Arial"/>
          <w:b/>
          <w:bCs/>
          <w:u w:val="single"/>
        </w:rPr>
      </w:pPr>
      <w:r>
        <w:rPr>
          <w:rFonts w:ascii="Arial" w:hAnsi="Arial" w:cs="Arial"/>
          <w:b/>
          <w:bCs/>
          <w:u w:val="single"/>
        </w:rPr>
        <w:t>-</w:t>
      </w:r>
      <w:r w:rsidR="00296F76">
        <w:rPr>
          <w:rFonts w:ascii="Arial" w:hAnsi="Arial" w:cs="Arial"/>
          <w:b/>
          <w:bCs/>
          <w:u w:val="single"/>
        </w:rPr>
        <w:t xml:space="preserve"> Tendo em vista que se trata de REGISTRO DE PREÇOS a Administração fará a contratação dos serviços conforme a demanda e necessidade no decorrer do exercício de 2018.</w:t>
      </w:r>
    </w:p>
    <w:p w:rsidR="00434AEB" w:rsidRDefault="00434AEB">
      <w:pPr>
        <w:spacing w:after="0" w:line="240" w:lineRule="auto"/>
        <w:jc w:val="both"/>
        <w:outlineLvl w:val="2"/>
        <w:rPr>
          <w:rFonts w:ascii="Arial" w:eastAsia="Times New Roman" w:hAnsi="Arial" w:cs="Arial"/>
          <w:b/>
          <w:bCs/>
        </w:rPr>
      </w:pPr>
    </w:p>
    <w:p w:rsidR="00434AEB" w:rsidRDefault="00296F76">
      <w:pPr>
        <w:spacing w:after="0" w:line="240" w:lineRule="auto"/>
        <w:jc w:val="both"/>
        <w:outlineLvl w:val="2"/>
        <w:rPr>
          <w:rFonts w:ascii="Arial" w:eastAsia="Times New Roman" w:hAnsi="Arial" w:cs="Arial"/>
          <w:b/>
          <w:bCs/>
        </w:rPr>
      </w:pPr>
      <w:r>
        <w:rPr>
          <w:rFonts w:ascii="Arial" w:eastAsia="Times New Roman" w:hAnsi="Arial" w:cs="Arial"/>
          <w:b/>
          <w:bCs/>
        </w:rPr>
        <w:t>2 - DO PREÇO E DA DOTAÇÃO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434AEB" w:rsidRDefault="00296F76">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2.5 - Os recursos necessários para fazer frente às despesas do contrato onerarão das Dotações Orçamentárias para o ano de 2018:</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xml:space="preserve">, ou ainda para impugnar este edital, desde que o faça com antecedência de até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3.2 - O pregoeiro de acordo com a Lei Federal 10.520/02 deverá decidir sobre a impugnação, se possível, antes da abertura do certame.</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3.3 - Quando o acolhimento da impugnação implicar alteração do edital capaz de afetar a formulação das propostas será designado nova data para a realização deste </w:t>
      </w:r>
      <w:r>
        <w:rPr>
          <w:rFonts w:ascii="Arial" w:eastAsia="Times New Roman" w:hAnsi="Arial" w:cs="Arial"/>
          <w:b/>
          <w:bCs/>
        </w:rPr>
        <w:t>PREGÃO</w:t>
      </w:r>
      <w:r>
        <w:rPr>
          <w:rFonts w:ascii="Arial" w:eastAsia="Times New Roman" w:hAnsi="Arial" w:cs="Arial"/>
        </w:rPr>
        <w:t xml:space="preserve">. </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3.3.1 - A impugnação, feita tempestivamente pela licitante, não a impedirá de participar deste </w:t>
      </w:r>
      <w:r>
        <w:rPr>
          <w:rFonts w:ascii="Arial" w:eastAsia="Times New Roman" w:hAnsi="Arial" w:cs="Arial"/>
          <w:b/>
          <w:bCs/>
        </w:rPr>
        <w:t>PREGÃO</w:t>
      </w:r>
      <w:r>
        <w:rPr>
          <w:rFonts w:ascii="Arial" w:eastAsia="Times New Roman" w:hAnsi="Arial" w:cs="Arial"/>
        </w:rPr>
        <w:t xml:space="preserve">, até o trânsito em julgado da pertinente decisão. </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b/>
          <w:bCs/>
        </w:rPr>
        <w:t xml:space="preserve">4 </w:t>
      </w:r>
      <w:r w:rsidR="0051118B">
        <w:rPr>
          <w:rFonts w:ascii="Arial" w:eastAsia="Times New Roman" w:hAnsi="Arial" w:cs="Arial"/>
          <w:b/>
          <w:bCs/>
        </w:rPr>
        <w:t>-</w:t>
      </w:r>
      <w:r>
        <w:rPr>
          <w:rFonts w:ascii="Arial" w:eastAsia="Times New Roman" w:hAnsi="Arial" w:cs="Arial"/>
          <w:b/>
          <w:bCs/>
        </w:rPr>
        <w:t xml:space="preserve"> DAS CONDIÇÕES PARA PARTICIPAÇÃO NA LICITAÇÃO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434AEB" w:rsidRDefault="00434AEB">
      <w:pPr>
        <w:pStyle w:val="Padro"/>
        <w:jc w:val="both"/>
        <w:rPr>
          <w:rFonts w:ascii="Arial" w:hAnsi="Arial" w:cs="Arial"/>
          <w:b/>
          <w:sz w:val="22"/>
          <w:szCs w:val="22"/>
          <w:u w:val="single"/>
          <w:shd w:val="clear" w:color="auto" w:fill="FFFF00"/>
        </w:rPr>
      </w:pPr>
    </w:p>
    <w:p w:rsidR="00434AEB" w:rsidRDefault="00296F76">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434AEB" w:rsidRDefault="00296F76">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434AEB" w:rsidRDefault="00434AEB">
      <w:pPr>
        <w:spacing w:after="0" w:line="240" w:lineRule="auto"/>
        <w:rPr>
          <w:rFonts w:ascii="Arial" w:eastAsia="Times New Roman" w:hAnsi="Arial" w:cs="Arial"/>
          <w:b/>
          <w:bCs/>
        </w:rPr>
        <w:sectPr w:rsidR="00434AEB">
          <w:headerReference w:type="default" r:id="rId8"/>
          <w:footerReference w:type="default" r:id="rId9"/>
          <w:pgSz w:w="11906" w:h="16838"/>
          <w:pgMar w:top="1440" w:right="1080" w:bottom="1440" w:left="1080" w:header="708" w:footer="708" w:gutter="0"/>
          <w:cols w:space="720"/>
        </w:sectPr>
      </w:pPr>
    </w:p>
    <w:p w:rsidR="00434AEB" w:rsidRDefault="00434AEB">
      <w:pPr>
        <w:spacing w:after="0" w:line="240" w:lineRule="auto"/>
        <w:jc w:val="both"/>
        <w:rPr>
          <w:rFonts w:ascii="Arial" w:eastAsia="Times New Roman" w:hAnsi="Arial" w:cs="Arial"/>
          <w:b/>
          <w:bCs/>
        </w:rPr>
      </w:pPr>
    </w:p>
    <w:p w:rsidR="00434AEB" w:rsidRDefault="00296F76">
      <w:pPr>
        <w:spacing w:after="0" w:line="240" w:lineRule="auto"/>
        <w:jc w:val="both"/>
        <w:rPr>
          <w:rFonts w:ascii="Arial" w:eastAsia="Times New Roman" w:hAnsi="Arial" w:cs="Arial"/>
        </w:rPr>
      </w:pPr>
      <w:r>
        <w:rPr>
          <w:rFonts w:ascii="Arial" w:eastAsia="Times New Roman" w:hAnsi="Arial" w:cs="Arial"/>
          <w:bCs/>
        </w:rPr>
        <w:t>PREFEITURA MUNICIPAL DE CERRO NEGRO - SC</w:t>
      </w:r>
    </w:p>
    <w:p w:rsidR="00434AEB" w:rsidRDefault="00296F76">
      <w:pPr>
        <w:spacing w:after="0" w:line="240" w:lineRule="auto"/>
        <w:jc w:val="both"/>
        <w:rPr>
          <w:rFonts w:ascii="Arial" w:eastAsia="Times New Roman" w:hAnsi="Arial" w:cs="Arial"/>
        </w:rPr>
      </w:pPr>
      <w:r>
        <w:rPr>
          <w:rFonts w:ascii="Arial" w:eastAsia="Times New Roman" w:hAnsi="Arial" w:cs="Arial"/>
          <w:bCs/>
        </w:rPr>
        <w:t>PROCESSO DE LICITAÇÃO Nº 009/2018</w:t>
      </w:r>
    </w:p>
    <w:p w:rsidR="00434AEB" w:rsidRDefault="00296F76">
      <w:pPr>
        <w:spacing w:after="0" w:line="240" w:lineRule="auto"/>
        <w:jc w:val="both"/>
        <w:rPr>
          <w:rFonts w:ascii="Arial" w:eastAsia="Times New Roman" w:hAnsi="Arial" w:cs="Arial"/>
        </w:rPr>
      </w:pPr>
      <w:r>
        <w:rPr>
          <w:rFonts w:ascii="Arial" w:eastAsia="Times New Roman" w:hAnsi="Arial" w:cs="Arial"/>
          <w:bCs/>
        </w:rPr>
        <w:t>PREGÃO Nº 009/2018</w:t>
      </w:r>
    </w:p>
    <w:p w:rsidR="00434AEB" w:rsidRDefault="00296F76">
      <w:pPr>
        <w:spacing w:after="0" w:line="240" w:lineRule="auto"/>
        <w:jc w:val="both"/>
        <w:rPr>
          <w:rFonts w:ascii="Arial" w:eastAsia="Times New Roman" w:hAnsi="Arial" w:cs="Arial"/>
          <w:b/>
        </w:rPr>
      </w:pPr>
      <w:r>
        <w:rPr>
          <w:rFonts w:ascii="Arial" w:eastAsia="Times New Roman" w:hAnsi="Arial" w:cs="Arial"/>
          <w:b/>
          <w:bCs/>
        </w:rPr>
        <w:t>ENVELOPE Nº 01 – PROPOSTA COMERCIAL</w:t>
      </w:r>
    </w:p>
    <w:p w:rsidR="00434AEB" w:rsidRDefault="00296F76">
      <w:pPr>
        <w:spacing w:after="0" w:line="240" w:lineRule="auto"/>
        <w:jc w:val="both"/>
        <w:rPr>
          <w:rFonts w:ascii="Arial" w:eastAsia="Times New Roman" w:hAnsi="Arial" w:cs="Arial"/>
        </w:rPr>
      </w:pPr>
      <w:r>
        <w:rPr>
          <w:rFonts w:ascii="Arial" w:eastAsia="Times New Roman" w:hAnsi="Arial" w:cs="Arial"/>
          <w:bCs/>
        </w:rPr>
        <w:t>PROPONENTE: (RAZÃO SOCIAL)</w:t>
      </w:r>
    </w:p>
    <w:p w:rsidR="00434AEB" w:rsidRDefault="00434AEB">
      <w:pPr>
        <w:spacing w:after="0" w:line="240" w:lineRule="auto"/>
        <w:jc w:val="both"/>
        <w:rPr>
          <w:rFonts w:ascii="Arial" w:eastAsia="Times New Roman" w:hAnsi="Arial" w:cs="Arial"/>
          <w:bCs/>
        </w:rPr>
      </w:pPr>
    </w:p>
    <w:p w:rsidR="00434AEB" w:rsidRDefault="00296F76">
      <w:pPr>
        <w:spacing w:after="0" w:line="240" w:lineRule="auto"/>
        <w:jc w:val="both"/>
        <w:rPr>
          <w:rFonts w:ascii="Arial" w:eastAsia="Times New Roman" w:hAnsi="Arial" w:cs="Arial"/>
        </w:rPr>
      </w:pPr>
      <w:r>
        <w:rPr>
          <w:rFonts w:ascii="Arial" w:eastAsia="Times New Roman" w:hAnsi="Arial" w:cs="Arial"/>
          <w:bCs/>
        </w:rPr>
        <w:t>PREFEITURA MUNICIPAL DE CERRO NEGRO - SC</w:t>
      </w:r>
    </w:p>
    <w:p w:rsidR="00434AEB" w:rsidRDefault="00296F76">
      <w:pPr>
        <w:spacing w:after="0" w:line="240" w:lineRule="auto"/>
        <w:jc w:val="both"/>
        <w:rPr>
          <w:rFonts w:ascii="Arial" w:eastAsia="Times New Roman" w:hAnsi="Arial" w:cs="Arial"/>
        </w:rPr>
      </w:pPr>
      <w:r>
        <w:rPr>
          <w:rFonts w:ascii="Arial" w:eastAsia="Times New Roman" w:hAnsi="Arial" w:cs="Arial"/>
          <w:bCs/>
        </w:rPr>
        <w:t>PROCESSO DE LICITAÇÃO Nº 009/2018</w:t>
      </w:r>
    </w:p>
    <w:p w:rsidR="00434AEB" w:rsidRDefault="00296F76">
      <w:pPr>
        <w:spacing w:after="0" w:line="240" w:lineRule="auto"/>
        <w:jc w:val="both"/>
        <w:rPr>
          <w:rFonts w:ascii="Arial" w:eastAsia="Times New Roman" w:hAnsi="Arial" w:cs="Arial"/>
        </w:rPr>
      </w:pPr>
      <w:r>
        <w:rPr>
          <w:rFonts w:ascii="Arial" w:eastAsia="Times New Roman" w:hAnsi="Arial" w:cs="Arial"/>
          <w:bCs/>
        </w:rPr>
        <w:t>PREGÃO Nº 009/2018</w:t>
      </w:r>
    </w:p>
    <w:p w:rsidR="00434AEB" w:rsidRDefault="00296F76">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434AEB" w:rsidRDefault="00296F76">
      <w:pPr>
        <w:spacing w:after="0" w:line="240" w:lineRule="auto"/>
        <w:jc w:val="both"/>
        <w:rPr>
          <w:rFonts w:ascii="Arial" w:eastAsia="Times New Roman" w:hAnsi="Arial" w:cs="Arial"/>
        </w:rPr>
      </w:pPr>
      <w:r>
        <w:rPr>
          <w:rFonts w:ascii="Arial" w:eastAsia="Times New Roman" w:hAnsi="Arial" w:cs="Arial"/>
          <w:bCs/>
        </w:rPr>
        <w:t>PROPONENTE: (RAZÃO SOCIAL)</w:t>
      </w:r>
    </w:p>
    <w:p w:rsidR="00434AEB" w:rsidRDefault="00434AEB">
      <w:pPr>
        <w:spacing w:after="0" w:line="240" w:lineRule="auto"/>
        <w:rPr>
          <w:rFonts w:ascii="Arial" w:eastAsia="Times New Roman" w:hAnsi="Arial" w:cs="Arial"/>
        </w:rPr>
        <w:sectPr w:rsidR="00434AEB">
          <w:type w:val="continuous"/>
          <w:pgSz w:w="11906" w:h="16838"/>
          <w:pgMar w:top="1440" w:right="1080" w:bottom="1440" w:left="1080" w:header="708" w:footer="708" w:gutter="0"/>
          <w:cols w:num="2" w:space="708"/>
        </w:sectPr>
      </w:pP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434AEB" w:rsidRDefault="00296F76">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w:t>
      </w:r>
      <w:r>
        <w:rPr>
          <w:rFonts w:ascii="Arial" w:eastAsia="Times New Roman" w:hAnsi="Arial" w:cs="Arial"/>
          <w:b/>
        </w:rPr>
        <w:lastRenderedPageBreak/>
        <w:t>atos inerentes ao certame, através da apresentação de procuração, ou termo de credenciamento, nos termos do modelo constante do “Anexo II”, juntamente com um documento de identificação com foto.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bem como para verificar se o credenciante possui os necessários poderes de delegação, cujo documento, após análise pelo pregoeiro, será devolvido ao licitante.</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5.3.4- Não caberá desistência da proposta em hipótese alguma, depois de aberto o respectivo envelope.</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b/>
          <w:bCs/>
        </w:rPr>
        <w:t>6 – DA PROPOSTA COMERCIAL</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434AEB" w:rsidRPr="0051118B" w:rsidRDefault="00296F76">
      <w:pPr>
        <w:pStyle w:val="PargrafodaLista"/>
        <w:numPr>
          <w:ilvl w:val="0"/>
          <w:numId w:val="41"/>
        </w:numPr>
        <w:spacing w:before="100" w:beforeAutospacing="1" w:after="0" w:line="240" w:lineRule="auto"/>
        <w:ind w:left="426" w:hanging="426"/>
        <w:jc w:val="both"/>
        <w:rPr>
          <w:rFonts w:ascii="Arial" w:eastAsia="Times New Roman" w:hAnsi="Arial" w:cs="Arial"/>
        </w:rPr>
      </w:pPr>
      <w:r w:rsidRPr="0051118B">
        <w:rPr>
          <w:rFonts w:ascii="Arial" w:eastAsia="Times New Roman" w:hAnsi="Arial" w:cs="Arial"/>
        </w:rPr>
        <w:t>Razão social, endereço completo, nº do CNPJ/MF e nº da Inscrição Estadual e/ou Municipal da proponente;</w:t>
      </w:r>
    </w:p>
    <w:p w:rsidR="0051118B" w:rsidRDefault="0051118B" w:rsidP="0051118B">
      <w:pPr>
        <w:pStyle w:val="PargrafodaLista"/>
        <w:numPr>
          <w:ilvl w:val="0"/>
          <w:numId w:val="41"/>
        </w:numPr>
        <w:spacing w:before="100" w:beforeAutospacing="1" w:after="0" w:line="240" w:lineRule="auto"/>
        <w:ind w:left="426" w:hanging="426"/>
        <w:jc w:val="both"/>
        <w:rPr>
          <w:rFonts w:ascii="Arial" w:eastAsia="Times New Roman" w:hAnsi="Arial" w:cs="Arial"/>
          <w:color w:val="000000"/>
        </w:rPr>
      </w:pPr>
      <w:r w:rsidRPr="0051118B">
        <w:rPr>
          <w:rFonts w:ascii="Arial" w:hAnsi="Arial" w:cs="Arial"/>
          <w:color w:val="000000"/>
        </w:rPr>
        <w:t>Número do item, descrição</w:t>
      </w:r>
      <w:r>
        <w:rPr>
          <w:rFonts w:ascii="Arial" w:hAnsi="Arial" w:cs="Arial"/>
          <w:color w:val="000000"/>
        </w:rPr>
        <w:t xml:space="preserve"> em conformidade com as especificações constantes no </w:t>
      </w:r>
      <w:r>
        <w:rPr>
          <w:rFonts w:ascii="Arial" w:hAnsi="Arial" w:cs="Arial"/>
          <w:b/>
          <w:color w:val="000000"/>
        </w:rPr>
        <w:t>Anexo “I”</w:t>
      </w:r>
      <w:r>
        <w:rPr>
          <w:rFonts w:ascii="Arial" w:hAnsi="Arial" w:cs="Arial"/>
          <w:color w:val="000000"/>
        </w:rPr>
        <w:t xml:space="preserve"> deste Edital, quantidade, unidade de medida, preço unitário e preço total por item, conforme exemplificado abaixo:</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2"/>
        <w:gridCol w:w="4610"/>
        <w:gridCol w:w="992"/>
        <w:gridCol w:w="709"/>
        <w:gridCol w:w="1276"/>
        <w:gridCol w:w="1417"/>
      </w:tblGrid>
      <w:tr w:rsidR="0051118B" w:rsidRPr="0051118B" w:rsidTr="0051118B">
        <w:tc>
          <w:tcPr>
            <w:tcW w:w="702" w:type="dxa"/>
            <w:tcBorders>
              <w:top w:val="single" w:sz="4" w:space="0" w:color="auto"/>
              <w:left w:val="single" w:sz="4" w:space="0" w:color="auto"/>
              <w:bottom w:val="single" w:sz="4" w:space="0" w:color="auto"/>
              <w:right w:val="single" w:sz="4" w:space="0" w:color="auto"/>
            </w:tcBorders>
            <w:vAlign w:val="center"/>
            <w:hideMark/>
          </w:tcPr>
          <w:p w:rsidR="0051118B" w:rsidRDefault="0051118B">
            <w:pPr>
              <w:widowControl w:val="0"/>
              <w:jc w:val="center"/>
              <w:rPr>
                <w:rFonts w:ascii="Arial" w:hAnsi="Arial" w:cs="Arial"/>
                <w:b/>
                <w:color w:val="000000"/>
              </w:rPr>
            </w:pPr>
            <w:r>
              <w:rPr>
                <w:rFonts w:ascii="Arial" w:hAnsi="Arial" w:cs="Arial"/>
                <w:b/>
                <w:color w:val="000000"/>
              </w:rPr>
              <w:t>Item</w:t>
            </w:r>
          </w:p>
        </w:tc>
        <w:tc>
          <w:tcPr>
            <w:tcW w:w="4610" w:type="dxa"/>
            <w:tcBorders>
              <w:top w:val="single" w:sz="4" w:space="0" w:color="auto"/>
              <w:left w:val="single" w:sz="4" w:space="0" w:color="auto"/>
              <w:bottom w:val="single" w:sz="4" w:space="0" w:color="auto"/>
              <w:right w:val="single" w:sz="4" w:space="0" w:color="auto"/>
            </w:tcBorders>
            <w:vAlign w:val="center"/>
            <w:hideMark/>
          </w:tcPr>
          <w:p w:rsidR="0051118B" w:rsidRDefault="0051118B">
            <w:pPr>
              <w:widowControl w:val="0"/>
              <w:jc w:val="center"/>
              <w:rPr>
                <w:rFonts w:ascii="Arial" w:hAnsi="Arial" w:cs="Arial"/>
                <w:b/>
                <w:color w:val="000000"/>
              </w:rPr>
            </w:pPr>
            <w:r>
              <w:rPr>
                <w:rFonts w:ascii="Arial" w:hAnsi="Arial" w:cs="Arial"/>
                <w:b/>
                <w:color w:val="000000"/>
              </w:rPr>
              <w:t>Descrição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51118B" w:rsidRDefault="0051118B">
            <w:pPr>
              <w:widowControl w:val="0"/>
              <w:jc w:val="center"/>
              <w:rPr>
                <w:rFonts w:ascii="Arial" w:hAnsi="Arial" w:cs="Arial"/>
                <w:b/>
                <w:color w:val="000000"/>
              </w:rPr>
            </w:pPr>
            <w:r>
              <w:rPr>
                <w:rFonts w:ascii="Arial" w:hAnsi="Arial" w:cs="Arial"/>
                <w:b/>
                <w:color w:val="000000"/>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18B" w:rsidRDefault="0051118B">
            <w:pPr>
              <w:widowControl w:val="0"/>
              <w:jc w:val="center"/>
              <w:rPr>
                <w:rFonts w:ascii="Arial" w:hAnsi="Arial" w:cs="Arial"/>
                <w:b/>
                <w:color w:val="000000"/>
              </w:rPr>
            </w:pPr>
            <w:r>
              <w:rPr>
                <w:rFonts w:ascii="Arial" w:hAnsi="Arial" w:cs="Arial"/>
                <w:b/>
                <w:color w:val="000000"/>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18B" w:rsidRDefault="0051118B">
            <w:pPr>
              <w:widowControl w:val="0"/>
              <w:jc w:val="center"/>
              <w:rPr>
                <w:rFonts w:ascii="Arial" w:hAnsi="Arial" w:cs="Arial"/>
                <w:b/>
                <w:color w:val="000000"/>
              </w:rPr>
            </w:pPr>
            <w:r>
              <w:rPr>
                <w:rFonts w:ascii="Arial" w:hAnsi="Arial" w:cs="Arial"/>
                <w:b/>
                <w:color w:val="000000"/>
              </w:rPr>
              <w:t>Preço Unit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18B" w:rsidRDefault="0051118B">
            <w:pPr>
              <w:widowControl w:val="0"/>
              <w:jc w:val="center"/>
              <w:rPr>
                <w:rFonts w:ascii="Arial" w:hAnsi="Arial" w:cs="Arial"/>
                <w:b/>
                <w:color w:val="000000"/>
              </w:rPr>
            </w:pPr>
            <w:r>
              <w:rPr>
                <w:rFonts w:ascii="Arial" w:hAnsi="Arial" w:cs="Arial"/>
                <w:b/>
                <w:color w:val="000000"/>
              </w:rPr>
              <w:t>Preço Total</w:t>
            </w:r>
          </w:p>
        </w:tc>
      </w:tr>
      <w:tr w:rsidR="0051118B" w:rsidTr="0051118B">
        <w:tc>
          <w:tcPr>
            <w:tcW w:w="702" w:type="dxa"/>
            <w:tcBorders>
              <w:top w:val="single" w:sz="4" w:space="0" w:color="auto"/>
              <w:left w:val="single" w:sz="4" w:space="0" w:color="auto"/>
              <w:bottom w:val="single" w:sz="4" w:space="0" w:color="auto"/>
              <w:right w:val="single" w:sz="4" w:space="0" w:color="auto"/>
            </w:tcBorders>
          </w:tcPr>
          <w:p w:rsidR="0051118B" w:rsidRDefault="0051118B">
            <w:pPr>
              <w:widowControl w:val="0"/>
              <w:jc w:val="both"/>
              <w:rPr>
                <w:rFonts w:ascii="Arial" w:hAnsi="Arial" w:cs="Arial"/>
                <w:color w:val="000000"/>
              </w:rPr>
            </w:pPr>
          </w:p>
        </w:tc>
        <w:tc>
          <w:tcPr>
            <w:tcW w:w="4610" w:type="dxa"/>
            <w:tcBorders>
              <w:top w:val="single" w:sz="4" w:space="0" w:color="auto"/>
              <w:left w:val="single" w:sz="4" w:space="0" w:color="auto"/>
              <w:bottom w:val="single" w:sz="4" w:space="0" w:color="auto"/>
              <w:right w:val="single" w:sz="4" w:space="0" w:color="auto"/>
            </w:tcBorders>
          </w:tcPr>
          <w:p w:rsidR="0051118B" w:rsidRDefault="0051118B">
            <w:pPr>
              <w:widowControl w:val="0"/>
              <w:jc w:val="both"/>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51118B" w:rsidRDefault="0051118B">
            <w:pPr>
              <w:widowControl w:val="0"/>
              <w:jc w:val="both"/>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51118B" w:rsidRDefault="0051118B">
            <w:pPr>
              <w:widowControl w:val="0"/>
              <w:jc w:val="both"/>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51118B" w:rsidRDefault="0051118B">
            <w:pPr>
              <w:widowControl w:val="0"/>
              <w:jc w:val="both"/>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rsidR="0051118B" w:rsidRDefault="0051118B">
            <w:pPr>
              <w:widowControl w:val="0"/>
              <w:jc w:val="both"/>
              <w:rPr>
                <w:rFonts w:ascii="Arial" w:hAnsi="Arial" w:cs="Arial"/>
                <w:color w:val="000000"/>
              </w:rPr>
            </w:pPr>
          </w:p>
        </w:tc>
      </w:tr>
    </w:tbl>
    <w:p w:rsidR="0051118B" w:rsidRDefault="0051118B" w:rsidP="0051118B">
      <w:pPr>
        <w:pStyle w:val="PargrafodaLista"/>
        <w:numPr>
          <w:ilvl w:val="0"/>
          <w:numId w:val="41"/>
        </w:numPr>
        <w:spacing w:before="100" w:beforeAutospacing="1" w:after="0" w:line="240" w:lineRule="auto"/>
        <w:ind w:left="426" w:hanging="426"/>
        <w:jc w:val="both"/>
        <w:rPr>
          <w:rFonts w:ascii="Arial" w:hAnsi="Arial" w:cs="Arial"/>
          <w:b/>
          <w:color w:val="000000"/>
        </w:rPr>
      </w:pPr>
      <w:r>
        <w:rPr>
          <w:rFonts w:ascii="Arial" w:hAnsi="Arial" w:cs="Arial"/>
          <w:b/>
          <w:color w:val="000000"/>
        </w:rPr>
        <w:t>Local, data, assinatura e identificação do representante legal da licitante.</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434AEB" w:rsidRDefault="00434AEB">
      <w:pPr>
        <w:spacing w:before="100" w:beforeAutospacing="1" w:after="0" w:line="240" w:lineRule="auto"/>
        <w:jc w:val="both"/>
        <w:rPr>
          <w:rFonts w:ascii="Arial" w:eastAsia="Times New Roman" w:hAnsi="Arial" w:cs="Arial"/>
        </w:rPr>
      </w:pPr>
    </w:p>
    <w:p w:rsidR="00434AEB" w:rsidRDefault="00296F76">
      <w:pPr>
        <w:adjustRightInd w:val="0"/>
        <w:jc w:val="both"/>
        <w:rPr>
          <w:rFonts w:ascii="Arial" w:hAnsi="Arial" w:cs="Arial"/>
          <w:b/>
          <w:bCs/>
        </w:rPr>
      </w:pPr>
      <w:r>
        <w:rPr>
          <w:rFonts w:ascii="Arial" w:hAnsi="Arial" w:cs="Arial"/>
          <w:b/>
          <w:bCs/>
        </w:rPr>
        <w:t>7. DA HABILITAÇÃO</w:t>
      </w:r>
    </w:p>
    <w:p w:rsidR="00434AEB" w:rsidRDefault="00296F76">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lastRenderedPageBreak/>
        <w:t>7.1 - No Envelope n° 02 - Documentação da empresa proponente deverá apresentar os seguintes documentos de habilitação:</w:t>
      </w:r>
    </w:p>
    <w:p w:rsidR="00434AEB" w:rsidRDefault="00434AEB">
      <w:pPr>
        <w:pStyle w:val="western"/>
        <w:spacing w:before="0" w:beforeAutospacing="0" w:after="0" w:line="360" w:lineRule="auto"/>
        <w:jc w:val="both"/>
        <w:rPr>
          <w:rFonts w:ascii="Arial" w:hAnsi="Arial" w:cs="Arial"/>
          <w:b/>
          <w:bCs/>
          <w:sz w:val="22"/>
          <w:szCs w:val="22"/>
        </w:rPr>
      </w:pPr>
    </w:p>
    <w:p w:rsidR="00434AEB" w:rsidRDefault="00296F76">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7.1.1 - Quanto à Qualificação Jurídica:</w:t>
      </w:r>
    </w:p>
    <w:p w:rsidR="00434AEB" w:rsidRDefault="00296F76">
      <w:pPr>
        <w:pStyle w:val="western"/>
        <w:numPr>
          <w:ilvl w:val="0"/>
          <w:numId w:val="19"/>
        </w:numPr>
        <w:spacing w:before="0" w:beforeAutospacing="0" w:after="0"/>
        <w:ind w:left="426" w:hanging="426"/>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434AEB" w:rsidRDefault="00296F76">
      <w:pPr>
        <w:pStyle w:val="western"/>
        <w:numPr>
          <w:ilvl w:val="0"/>
          <w:numId w:val="19"/>
        </w:numPr>
        <w:spacing w:before="0" w:beforeAutospacing="0" w:after="0"/>
        <w:ind w:left="426" w:hanging="426"/>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Pr>
          <w:rFonts w:ascii="Arial" w:hAnsi="Arial" w:cs="Arial"/>
          <w:b/>
          <w:sz w:val="22"/>
          <w:szCs w:val="22"/>
        </w:rPr>
        <w:t>(dispensável em caso de apresentação deste documento para o credenciamento do proponente durante a sessão pública);</w:t>
      </w:r>
    </w:p>
    <w:p w:rsidR="00434AEB" w:rsidRDefault="00296F76">
      <w:pPr>
        <w:pStyle w:val="western"/>
        <w:numPr>
          <w:ilvl w:val="0"/>
          <w:numId w:val="19"/>
        </w:numPr>
        <w:spacing w:before="0" w:beforeAutospacing="0" w:after="0"/>
        <w:ind w:left="426" w:hanging="426"/>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Pr>
          <w:rFonts w:ascii="Arial" w:hAnsi="Arial" w:cs="Arial"/>
          <w:b/>
          <w:sz w:val="22"/>
          <w:szCs w:val="22"/>
        </w:rPr>
        <w:t>(dispensável em caso de apresentação deste documento para o credenciamento do proponente durante a sessão pública);</w:t>
      </w:r>
    </w:p>
    <w:p w:rsidR="00434AEB" w:rsidRDefault="00296F76">
      <w:pPr>
        <w:pStyle w:val="western"/>
        <w:numPr>
          <w:ilvl w:val="0"/>
          <w:numId w:val="19"/>
        </w:numPr>
        <w:spacing w:before="0" w:beforeAutospacing="0" w:after="0"/>
        <w:ind w:left="426" w:hanging="426"/>
        <w:jc w:val="both"/>
        <w:rPr>
          <w:rFonts w:ascii="Arial" w:hAnsi="Arial" w:cs="Arial"/>
          <w:sz w:val="22"/>
          <w:szCs w:val="22"/>
        </w:rPr>
      </w:pPr>
      <w:r>
        <w:rPr>
          <w:rFonts w:ascii="Arial" w:hAnsi="Arial" w:cs="Arial"/>
          <w:sz w:val="22"/>
          <w:szCs w:val="22"/>
        </w:rPr>
        <w:t xml:space="preserve">Decreto de autorização e Ato de Registro ou Autorização para funcionamento expedido pelo órgão competente, tratando-se de empresa ou sociedade estrangeira em funcionamento no país, quando a atividade assim o exigir. </w:t>
      </w:r>
    </w:p>
    <w:p w:rsidR="00434AEB" w:rsidRDefault="00434AEB">
      <w:pPr>
        <w:pStyle w:val="western"/>
        <w:spacing w:before="0" w:beforeAutospacing="0" w:after="0"/>
        <w:jc w:val="both"/>
        <w:rPr>
          <w:rFonts w:ascii="Arial" w:hAnsi="Arial" w:cs="Arial"/>
          <w:sz w:val="22"/>
          <w:szCs w:val="22"/>
        </w:rPr>
      </w:pPr>
    </w:p>
    <w:p w:rsidR="00434AEB" w:rsidRDefault="00296F76">
      <w:pPr>
        <w:pStyle w:val="NormalWeb"/>
        <w:spacing w:before="0" w:after="0" w:line="240" w:lineRule="auto"/>
        <w:jc w:val="both"/>
        <w:rPr>
          <w:rFonts w:ascii="Arial" w:hAnsi="Arial" w:cs="Arial"/>
          <w:b/>
          <w:color w:val="auto"/>
          <w:sz w:val="22"/>
          <w:szCs w:val="22"/>
        </w:rPr>
      </w:pPr>
      <w:r>
        <w:rPr>
          <w:rFonts w:ascii="Arial" w:hAnsi="Arial" w:cs="Arial"/>
          <w:b/>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b/>
          <w:color w:val="auto"/>
          <w:sz w:val="22"/>
          <w:szCs w:val="22"/>
        </w:rPr>
        <w:t>:</w:t>
      </w:r>
    </w:p>
    <w:p w:rsidR="00434AEB" w:rsidRDefault="00434AEB">
      <w:pPr>
        <w:pStyle w:val="NormalWeb"/>
        <w:spacing w:before="0" w:after="0" w:line="240" w:lineRule="auto"/>
        <w:jc w:val="both"/>
        <w:rPr>
          <w:rFonts w:ascii="Arial" w:hAnsi="Arial" w:cs="Arial"/>
          <w:b/>
          <w:color w:val="auto"/>
          <w:sz w:val="22"/>
          <w:szCs w:val="22"/>
        </w:rPr>
      </w:pPr>
    </w:p>
    <w:p w:rsidR="00434AEB" w:rsidRDefault="00296F76">
      <w:pPr>
        <w:pStyle w:val="NormalWeb"/>
        <w:numPr>
          <w:ilvl w:val="2"/>
          <w:numId w:val="36"/>
        </w:numPr>
        <w:spacing w:before="0" w:after="0" w:line="240" w:lineRule="auto"/>
        <w:jc w:val="both"/>
        <w:rPr>
          <w:rFonts w:ascii="Arial" w:hAnsi="Arial" w:cs="Arial"/>
          <w:b/>
          <w:color w:val="auto"/>
          <w:sz w:val="22"/>
          <w:szCs w:val="22"/>
        </w:rPr>
      </w:pPr>
      <w:r>
        <w:rPr>
          <w:rFonts w:ascii="Arial" w:hAnsi="Arial" w:cs="Arial"/>
          <w:b/>
          <w:color w:val="auto"/>
          <w:sz w:val="22"/>
          <w:szCs w:val="22"/>
        </w:rPr>
        <w:t xml:space="preserve">– Pessoa Jurídica </w:t>
      </w:r>
    </w:p>
    <w:p w:rsidR="00434AEB" w:rsidRDefault="00434AEB">
      <w:pPr>
        <w:pStyle w:val="NormalWeb"/>
        <w:spacing w:before="0" w:after="0" w:line="240" w:lineRule="auto"/>
        <w:ind w:left="720"/>
        <w:jc w:val="both"/>
        <w:rPr>
          <w:rFonts w:ascii="Arial" w:hAnsi="Arial" w:cs="Arial"/>
          <w:b/>
          <w:color w:val="auto"/>
          <w:sz w:val="22"/>
          <w:szCs w:val="22"/>
        </w:rPr>
      </w:pPr>
    </w:p>
    <w:p w:rsidR="00434AEB" w:rsidRDefault="00296F76">
      <w:pPr>
        <w:pStyle w:val="NormalWeb"/>
        <w:numPr>
          <w:ilvl w:val="0"/>
          <w:numId w:val="40"/>
        </w:numPr>
        <w:tabs>
          <w:tab w:val="clear" w:pos="1080"/>
        </w:tabs>
        <w:spacing w:before="0" w:after="0" w:line="240" w:lineRule="auto"/>
        <w:ind w:left="426" w:hanging="426"/>
        <w:jc w:val="both"/>
        <w:rPr>
          <w:rFonts w:ascii="Arial" w:hAnsi="Arial" w:cs="Arial"/>
          <w:color w:val="auto"/>
          <w:sz w:val="22"/>
          <w:szCs w:val="22"/>
        </w:rPr>
      </w:pPr>
      <w:r>
        <w:rPr>
          <w:rFonts w:ascii="Arial" w:hAnsi="Arial" w:cs="Arial"/>
          <w:color w:val="auto"/>
          <w:sz w:val="22"/>
          <w:szCs w:val="22"/>
        </w:rPr>
        <w:t>Prova de inscrição no Cadastro Nacional de Pessoa Jurídica – CNPJ;</w:t>
      </w:r>
    </w:p>
    <w:p w:rsidR="00434AEB" w:rsidRDefault="00296F76">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434AEB" w:rsidRDefault="00296F76">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Pr>
          <w:rFonts w:ascii="Arial" w:hAnsi="Arial" w:cs="Arial"/>
        </w:rPr>
        <w:t>Certidão de Regularidade relativa ao Fundo de Garantia por Tempo de Serviços (F.G.T.S.);</w:t>
      </w:r>
    </w:p>
    <w:p w:rsidR="00434AEB" w:rsidRDefault="00296F76">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Pr>
          <w:rFonts w:ascii="Arial" w:hAnsi="Arial" w:cs="Arial"/>
        </w:rPr>
        <w:t>Prova de regularidade para com a Fazenda Estadual através de Certidão (CND) expedida pela Secretaria de Estado de Fazenda do domicílio ou sede do licitante;</w:t>
      </w:r>
    </w:p>
    <w:p w:rsidR="00434AEB" w:rsidRDefault="00296F76">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Pr>
          <w:rFonts w:ascii="Arial" w:hAnsi="Arial" w:cs="Arial"/>
        </w:rPr>
        <w:t>Certidão Negativa de Débitos Municipais do domicílio ou sede do licitante;</w:t>
      </w:r>
    </w:p>
    <w:p w:rsidR="00434AEB" w:rsidRPr="0043482D" w:rsidRDefault="00296F76" w:rsidP="0043482D">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434AEB" w:rsidRPr="00595EE2" w:rsidRDefault="00296F76">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sidRPr="00595EE2">
        <w:rPr>
          <w:rFonts w:ascii="Arial" w:hAnsi="Arial" w:cs="Arial"/>
          <w:bCs/>
        </w:rPr>
        <w:t>Declaração em cumprimento ao disposto no inciso XXXIII do artigo 7º da Constituição Federal, Lei nº. 9854/99 e no Decreto nº. 4358/2002, de que não emprega menor de 16 anos, salvo na condição de aprendiz, a partir dos 14 anos</w:t>
      </w:r>
      <w:r w:rsidRPr="00595EE2">
        <w:rPr>
          <w:rFonts w:ascii="Arial" w:hAnsi="Arial" w:cs="Arial"/>
        </w:rPr>
        <w:t xml:space="preserve">; </w:t>
      </w:r>
    </w:p>
    <w:p w:rsidR="005D4D12" w:rsidRPr="00595EE2" w:rsidRDefault="005D4D12" w:rsidP="005D4D12">
      <w:pPr>
        <w:autoSpaceDE w:val="0"/>
        <w:autoSpaceDN w:val="0"/>
        <w:adjustRightInd w:val="0"/>
        <w:spacing w:after="0" w:line="240" w:lineRule="auto"/>
        <w:jc w:val="both"/>
        <w:rPr>
          <w:rFonts w:ascii="Arial" w:hAnsi="Arial" w:cs="Arial"/>
        </w:rPr>
      </w:pPr>
    </w:p>
    <w:p w:rsidR="005D4D12" w:rsidRPr="00595EE2" w:rsidRDefault="00BC079C" w:rsidP="00A57D90">
      <w:pPr>
        <w:pStyle w:val="PargrafodaLista"/>
        <w:numPr>
          <w:ilvl w:val="1"/>
          <w:numId w:val="36"/>
        </w:numPr>
        <w:autoSpaceDE w:val="0"/>
        <w:autoSpaceDN w:val="0"/>
        <w:adjustRightInd w:val="0"/>
        <w:spacing w:after="0" w:line="240" w:lineRule="auto"/>
        <w:jc w:val="both"/>
        <w:rPr>
          <w:rFonts w:ascii="Arial" w:hAnsi="Arial" w:cs="Arial"/>
          <w:b/>
          <w:bCs/>
        </w:rPr>
      </w:pPr>
      <w:r w:rsidRPr="00595EE2">
        <w:rPr>
          <w:rFonts w:ascii="Arial" w:hAnsi="Arial" w:cs="Arial"/>
          <w:b/>
        </w:rPr>
        <w:t xml:space="preserve">Para comprovação da </w:t>
      </w:r>
      <w:r w:rsidRPr="00595EE2">
        <w:rPr>
          <w:rFonts w:ascii="Arial" w:hAnsi="Arial" w:cs="Arial"/>
          <w:b/>
          <w:bCs/>
        </w:rPr>
        <w:t>qualificação técnica:</w:t>
      </w:r>
    </w:p>
    <w:p w:rsidR="00A57D90" w:rsidRPr="00595EE2" w:rsidRDefault="00A57D90" w:rsidP="00A57D90">
      <w:pPr>
        <w:pStyle w:val="PargrafodaLista"/>
        <w:autoSpaceDE w:val="0"/>
        <w:autoSpaceDN w:val="0"/>
        <w:adjustRightInd w:val="0"/>
        <w:spacing w:after="0" w:line="240" w:lineRule="auto"/>
        <w:ind w:left="0"/>
        <w:jc w:val="both"/>
        <w:rPr>
          <w:rFonts w:ascii="Arial" w:hAnsi="Arial" w:cs="Arial"/>
          <w:b/>
          <w:bCs/>
        </w:rPr>
      </w:pPr>
    </w:p>
    <w:p w:rsidR="00A57D90" w:rsidRPr="00BC2808" w:rsidRDefault="0051118B" w:rsidP="00595EE2">
      <w:pPr>
        <w:pStyle w:val="PargrafodaLista"/>
        <w:numPr>
          <w:ilvl w:val="0"/>
          <w:numId w:val="45"/>
        </w:numPr>
        <w:tabs>
          <w:tab w:val="left" w:pos="0"/>
        </w:tabs>
        <w:spacing w:after="0" w:line="240" w:lineRule="auto"/>
        <w:ind w:left="426"/>
        <w:jc w:val="both"/>
        <w:rPr>
          <w:rFonts w:ascii="Arial" w:hAnsi="Arial" w:cs="Arial"/>
        </w:rPr>
      </w:pPr>
      <w:r w:rsidRPr="00EE2269">
        <w:rPr>
          <w:rFonts w:ascii="Arial" w:hAnsi="Arial" w:cs="Arial"/>
        </w:rPr>
        <w:t xml:space="preserve">Atestado de capacidade técnica por execução </w:t>
      </w:r>
      <w:r>
        <w:rPr>
          <w:rFonts w:ascii="Arial" w:hAnsi="Arial" w:cs="Arial"/>
        </w:rPr>
        <w:t>de serviços</w:t>
      </w:r>
      <w:r w:rsidRPr="00EE2269">
        <w:rPr>
          <w:rFonts w:ascii="Arial" w:hAnsi="Arial" w:cs="Arial"/>
        </w:rPr>
        <w:t xml:space="preserve"> de características semelhantes </w:t>
      </w:r>
      <w:r>
        <w:rPr>
          <w:rFonts w:ascii="Arial" w:hAnsi="Arial" w:cs="Arial"/>
        </w:rPr>
        <w:t xml:space="preserve">aos serviços </w:t>
      </w:r>
      <w:r w:rsidRPr="00EE2269">
        <w:rPr>
          <w:rFonts w:ascii="Arial" w:hAnsi="Arial" w:cs="Arial"/>
        </w:rPr>
        <w:t xml:space="preserve">objeto desta licitação, fornecido por pessoa jurídica de direito público ou privado e expedido em nome de responsável técnico indicado pela </w:t>
      </w:r>
      <w:r w:rsidRPr="00BC2808">
        <w:rPr>
          <w:rFonts w:ascii="Arial" w:hAnsi="Arial" w:cs="Arial"/>
        </w:rPr>
        <w:t>licitante.</w:t>
      </w:r>
    </w:p>
    <w:p w:rsidR="00595EE2" w:rsidRPr="00595EE2" w:rsidRDefault="00595EE2" w:rsidP="00595EE2">
      <w:pPr>
        <w:pStyle w:val="PargrafodaLista"/>
        <w:numPr>
          <w:ilvl w:val="0"/>
          <w:numId w:val="45"/>
        </w:numPr>
        <w:tabs>
          <w:tab w:val="left" w:pos="0"/>
        </w:tabs>
        <w:spacing w:after="0" w:line="240" w:lineRule="auto"/>
        <w:ind w:left="426"/>
        <w:jc w:val="both"/>
        <w:rPr>
          <w:rFonts w:ascii="Arial" w:hAnsi="Arial" w:cs="Arial"/>
        </w:rPr>
      </w:pPr>
      <w:r w:rsidRPr="00595EE2">
        <w:rPr>
          <w:rFonts w:ascii="Arial" w:hAnsi="Arial" w:cs="Arial"/>
        </w:rPr>
        <w:t>Para o item MODALIDADE DE ESPORTES comprovar através de diploma de curso superior de Graduação em Educação Física, ter registro no Conselho de Educação Física;</w:t>
      </w:r>
    </w:p>
    <w:p w:rsidR="00595EE2" w:rsidRPr="00BC2808" w:rsidRDefault="00595EE2" w:rsidP="00595EE2">
      <w:pPr>
        <w:pStyle w:val="PargrafodaLista"/>
        <w:numPr>
          <w:ilvl w:val="0"/>
          <w:numId w:val="45"/>
        </w:numPr>
        <w:autoSpaceDE w:val="0"/>
        <w:autoSpaceDN w:val="0"/>
        <w:adjustRightInd w:val="0"/>
        <w:spacing w:after="0" w:line="240" w:lineRule="auto"/>
        <w:ind w:left="426"/>
        <w:jc w:val="both"/>
        <w:rPr>
          <w:rStyle w:val="Forte"/>
          <w:rFonts w:ascii="Arial" w:hAnsi="Arial" w:cs="Arial"/>
          <w:b w:val="0"/>
        </w:rPr>
      </w:pPr>
      <w:r w:rsidRPr="00595EE2">
        <w:rPr>
          <w:rFonts w:ascii="Arial" w:hAnsi="Arial" w:cs="Arial"/>
        </w:rPr>
        <w:t xml:space="preserve">Para o item MODALIDADE DE DANÇA comprovar através do </w:t>
      </w:r>
      <w:r w:rsidRPr="00595EE2">
        <w:rPr>
          <w:rStyle w:val="Forte"/>
          <w:rFonts w:ascii="Helvetica" w:hAnsi="Helvetica" w:cs="Helvetica"/>
          <w:b w:val="0"/>
          <w:color w:val="333333"/>
          <w:bdr w:val="none" w:sz="0" w:space="0" w:color="auto" w:frame="1"/>
          <w:shd w:val="clear" w:color="auto" w:fill="FFFFFF"/>
        </w:rPr>
        <w:t>certificado de conclusão do Ensino Médio</w:t>
      </w:r>
      <w:r w:rsidR="00BC2808">
        <w:rPr>
          <w:rStyle w:val="Forte"/>
          <w:rFonts w:ascii="Helvetica" w:hAnsi="Helvetica" w:cs="Helvetica"/>
          <w:b w:val="0"/>
          <w:color w:val="333333"/>
          <w:bdr w:val="none" w:sz="0" w:space="0" w:color="auto" w:frame="1"/>
          <w:shd w:val="clear" w:color="auto" w:fill="FFFFFF"/>
        </w:rPr>
        <w:t>.</w:t>
      </w:r>
    </w:p>
    <w:p w:rsidR="00BC2808" w:rsidRPr="00595EE2" w:rsidRDefault="00BC2808" w:rsidP="00BC2808">
      <w:pPr>
        <w:pStyle w:val="PargrafodaLista"/>
        <w:autoSpaceDE w:val="0"/>
        <w:autoSpaceDN w:val="0"/>
        <w:adjustRightInd w:val="0"/>
        <w:spacing w:after="0" w:line="240" w:lineRule="auto"/>
        <w:ind w:left="426"/>
        <w:jc w:val="both"/>
        <w:rPr>
          <w:rFonts w:ascii="Arial" w:hAnsi="Arial" w:cs="Arial"/>
          <w:bCs/>
        </w:rPr>
      </w:pPr>
    </w:p>
    <w:p w:rsidR="00434AEB" w:rsidRPr="00595EE2" w:rsidRDefault="00296F76" w:rsidP="00595EE2">
      <w:pPr>
        <w:pStyle w:val="PargrafodaLista"/>
        <w:numPr>
          <w:ilvl w:val="1"/>
          <w:numId w:val="36"/>
        </w:numPr>
        <w:spacing w:after="0" w:line="240" w:lineRule="auto"/>
        <w:jc w:val="both"/>
        <w:rPr>
          <w:rFonts w:ascii="Arial" w:hAnsi="Arial" w:cs="Arial"/>
        </w:rPr>
      </w:pPr>
      <w:r w:rsidRPr="00595EE2">
        <w:rPr>
          <w:rFonts w:ascii="Arial" w:hAnsi="Arial" w:cs="Arial"/>
        </w:rPr>
        <w:t xml:space="preserve">- Serão aceitas certidões positivas com efeito de negativa e certidões positivas, que noticiem que os débitos certificados estão garantidos ou com sua exigibilidade suspensa. </w:t>
      </w:r>
    </w:p>
    <w:p w:rsidR="00434AEB" w:rsidRDefault="00434AEB">
      <w:pPr>
        <w:pStyle w:val="NormalWeb"/>
        <w:spacing w:after="0"/>
        <w:jc w:val="both"/>
        <w:rPr>
          <w:rFonts w:ascii="Arial" w:hAnsi="Arial" w:cs="Arial"/>
          <w:b/>
          <w:bCs/>
          <w:sz w:val="22"/>
          <w:szCs w:val="22"/>
        </w:rPr>
      </w:pPr>
    </w:p>
    <w:p w:rsidR="00434AEB" w:rsidRDefault="00296F76">
      <w:pPr>
        <w:pStyle w:val="NormalWeb"/>
        <w:spacing w:after="0"/>
        <w:jc w:val="both"/>
        <w:rPr>
          <w:rFonts w:ascii="Arial" w:hAnsi="Arial" w:cs="Arial"/>
          <w:sz w:val="22"/>
          <w:szCs w:val="22"/>
        </w:rPr>
      </w:pPr>
      <w:r>
        <w:rPr>
          <w:rFonts w:ascii="Arial" w:hAnsi="Arial" w:cs="Arial"/>
          <w:b/>
          <w:bCs/>
          <w:sz w:val="22"/>
          <w:szCs w:val="22"/>
        </w:rPr>
        <w:t xml:space="preserve">8 </w:t>
      </w:r>
      <w:r w:rsidR="00BC2808">
        <w:rPr>
          <w:rFonts w:ascii="Arial" w:hAnsi="Arial" w:cs="Arial"/>
          <w:b/>
          <w:bCs/>
          <w:sz w:val="22"/>
          <w:szCs w:val="22"/>
        </w:rPr>
        <w:t>-</w:t>
      </w:r>
      <w:r>
        <w:rPr>
          <w:rFonts w:ascii="Arial" w:hAnsi="Arial" w:cs="Arial"/>
          <w:b/>
          <w:bCs/>
          <w:sz w:val="22"/>
          <w:szCs w:val="22"/>
        </w:rPr>
        <w:t xml:space="preserve"> DISPOSIÇÕES GERAIS SOBRE OS DOCUMENTOS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8.1.1 - </w:t>
      </w:r>
      <w:r>
        <w:rPr>
          <w:rFonts w:ascii="Arial" w:hAnsi="Arial" w:cs="Arial"/>
          <w:shd w:val="clear" w:color="auto" w:fill="FFFFFF"/>
        </w:rPr>
        <w:t>Também serão aceitas copias de documentos conferidos pelo Pregoeiro e equipe de apoio, desde que seja apresentada a via original.</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8.4 - Os documentos emitidos via internet poderão ser conferidos pela comissão de licitação.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434AEB" w:rsidRDefault="00296F76">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 que deverá vir anexada fora do envelope da proposta, dando ciência de que cumprem plenamente os requisitos de habilitação (inciso VII do art. 4º da Lei nº 10.520/2002).</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Pr>
          <w:rFonts w:ascii="Arial" w:eastAsia="Times New Roman" w:hAnsi="Arial" w:cs="Arial"/>
          <w:b/>
        </w:rPr>
        <w:t>quando constatada a oferta de preço manifestamente inexequível.</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lastRenderedPageBreak/>
        <w:t>a) Caso duas ou mais propostas iniciais apresentem preços iguais, será realizado sorteio para determinação da ordem de oferta dos lances.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434AEB" w:rsidRDefault="00296F76">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bem como o registro de que todas as demais licitantes ficaram intimadas para, querendo, apresentarem contrarrazões do recurso em igual número de dias, que começarão a correr do término do prazo da recorrente, sendo-lhes assegurada vista imediata dos autos.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9.10.1 </w:t>
      </w:r>
      <w:r>
        <w:rPr>
          <w:rFonts w:ascii="Arial" w:eastAsia="Times New Roman" w:hAnsi="Arial" w:cs="Arial"/>
          <w:b/>
        </w:rPr>
        <w:t>- A ausência do licitante ou sua saída antes do término da Sessão Pública do Pregão caracterizar-se-á como renúncia ao direito de recorrer.</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lastRenderedPageBreak/>
        <w:t>9.12 - Caso haja necessidade de adiamento da Sessão Pública, será marcada nova data para continuação dos trabalhos, devendo ficar intimadas, no mesmo ato, as licitantes presentes.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b/>
          <w:bCs/>
        </w:rPr>
        <w:t>10 - DOS CRITÉRIOS DE JULGAMENTO E ADJUDICAÇÃO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10.1 - No julgamento das propostas, será(</w:t>
      </w:r>
      <w:proofErr w:type="spellStart"/>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Pr>
          <w:rFonts w:ascii="Arial" w:eastAsia="Times New Roman" w:hAnsi="Arial" w:cs="Arial"/>
          <w:b/>
        </w:rPr>
        <w:t>MENOR PREÇO POR ITEM</w:t>
      </w:r>
      <w:r>
        <w:rPr>
          <w:rFonts w:ascii="Arial" w:eastAsia="Times New Roman" w:hAnsi="Arial" w:cs="Arial"/>
        </w:rPr>
        <w:t>, desde que atendidas as especificações constantes deste Edital.</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434AEB" w:rsidRPr="00BC2808" w:rsidRDefault="00296F76">
      <w:pPr>
        <w:spacing w:before="100" w:beforeAutospacing="1" w:after="0" w:line="240" w:lineRule="auto"/>
        <w:jc w:val="both"/>
        <w:rPr>
          <w:rFonts w:ascii="Arial" w:eastAsia="Times New Roman" w:hAnsi="Arial" w:cs="Arial"/>
          <w:b/>
          <w:bCs/>
        </w:rPr>
      </w:pPr>
      <w:r w:rsidRPr="00BC2808">
        <w:rPr>
          <w:rFonts w:ascii="Arial" w:eastAsia="Times New Roman" w:hAnsi="Arial" w:cs="Arial"/>
          <w:b/>
          <w:bCs/>
        </w:rPr>
        <w:t>11 – DAS CONDIÇÕES DO RECEBIMENTO DO OBJETO</w:t>
      </w:r>
    </w:p>
    <w:p w:rsidR="00483911" w:rsidRPr="00483911" w:rsidRDefault="00296F76" w:rsidP="00483911">
      <w:pPr>
        <w:pStyle w:val="ecxmsonormal"/>
        <w:shd w:val="clear" w:color="auto" w:fill="FFFFFF"/>
        <w:spacing w:line="285" w:lineRule="atLeast"/>
        <w:jc w:val="both"/>
        <w:rPr>
          <w:rFonts w:ascii="Arial" w:hAnsi="Arial" w:cs="Arial"/>
          <w:sz w:val="22"/>
          <w:szCs w:val="22"/>
        </w:rPr>
      </w:pPr>
      <w:r w:rsidRPr="00BC2808">
        <w:rPr>
          <w:rFonts w:ascii="Arial" w:hAnsi="Arial" w:cs="Arial"/>
          <w:sz w:val="22"/>
          <w:szCs w:val="22"/>
        </w:rPr>
        <w:t xml:space="preserve">11.1 – </w:t>
      </w:r>
      <w:r w:rsidR="00483911" w:rsidRPr="00BC2808">
        <w:rPr>
          <w:rFonts w:ascii="Arial" w:hAnsi="Arial" w:cs="Arial"/>
          <w:sz w:val="22"/>
          <w:szCs w:val="22"/>
        </w:rPr>
        <w:t xml:space="preserve">Os serviços objeto desta licitação deverão ser </w:t>
      </w:r>
      <w:r w:rsidR="00BC2808" w:rsidRPr="00BC2808">
        <w:rPr>
          <w:rFonts w:ascii="Arial" w:hAnsi="Arial" w:cs="Arial"/>
          <w:sz w:val="22"/>
          <w:szCs w:val="22"/>
        </w:rPr>
        <w:t>prestados</w:t>
      </w:r>
      <w:r w:rsidR="00483911" w:rsidRPr="00BC2808">
        <w:rPr>
          <w:rFonts w:ascii="Arial" w:hAnsi="Arial" w:cs="Arial"/>
          <w:sz w:val="22"/>
          <w:szCs w:val="22"/>
        </w:rPr>
        <w:t xml:space="preserve"> nos dia, horários e locais que serão indicados pela </w:t>
      </w:r>
      <w:r w:rsidR="00537713" w:rsidRPr="00BC2808">
        <w:rPr>
          <w:rFonts w:ascii="Arial" w:hAnsi="Arial" w:cs="Arial"/>
          <w:sz w:val="22"/>
          <w:szCs w:val="22"/>
        </w:rPr>
        <w:t>Coordenação do CRAS</w:t>
      </w:r>
      <w:r w:rsidR="00BC2808" w:rsidRPr="00BC2808">
        <w:rPr>
          <w:rFonts w:ascii="Arial" w:hAnsi="Arial" w:cs="Arial"/>
          <w:sz w:val="22"/>
          <w:szCs w:val="22"/>
        </w:rPr>
        <w:t>, com antecedência mínima de 10 (dez) dias da realização dos serviços.</w:t>
      </w:r>
    </w:p>
    <w:p w:rsidR="00434AEB" w:rsidRPr="00483911" w:rsidRDefault="00296F76" w:rsidP="00483911">
      <w:pPr>
        <w:pStyle w:val="ecxmsonormal"/>
        <w:shd w:val="clear" w:color="auto" w:fill="FFFFFF"/>
        <w:spacing w:line="285" w:lineRule="atLeast"/>
        <w:jc w:val="both"/>
        <w:rPr>
          <w:rFonts w:ascii="Arial" w:hAnsi="Arial" w:cs="Arial"/>
          <w:sz w:val="22"/>
          <w:szCs w:val="22"/>
        </w:rPr>
      </w:pPr>
      <w:r w:rsidRPr="00483911">
        <w:rPr>
          <w:rFonts w:ascii="Arial" w:hAnsi="Arial" w:cs="Arial"/>
          <w:b/>
          <w:bCs/>
          <w:sz w:val="22"/>
          <w:szCs w:val="22"/>
        </w:rPr>
        <w:t xml:space="preserve">12 - DAS CONDIÇÕES DE PAGAMENTO </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12.1 – A Prefeitura Municipal de CERRO NEGRO - SC efetuará o pagamento do objeto desta licitação ao licitante vencedor de forma parcelada, conforme a emissão das notas que deverão estar acompanhadas de TODAS as </w:t>
      </w:r>
      <w:r>
        <w:rPr>
          <w:rFonts w:ascii="Arial" w:eastAsia="Times New Roman" w:hAnsi="Arial" w:cs="Arial"/>
          <w:b/>
        </w:rPr>
        <w:t>Autorizações de Fornecimento</w:t>
      </w:r>
      <w:r>
        <w:rPr>
          <w:rFonts w:ascii="Arial" w:eastAsia="Times New Roman" w:hAnsi="Arial" w:cs="Arial"/>
        </w:rPr>
        <w:t xml:space="preserve">. </w:t>
      </w:r>
      <w:r>
        <w:rPr>
          <w:rFonts w:ascii="Arial" w:eastAsia="Times New Roman" w:hAnsi="Arial" w:cs="Arial"/>
          <w:b/>
        </w:rPr>
        <w:t>Caso haja a falta de algum destes dados a nota será devolvida e a Prefeitura não terá obrigação de empenhá-la</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12.2 - O pagamento será efetuado em até </w:t>
      </w:r>
      <w:r>
        <w:rPr>
          <w:rFonts w:ascii="Arial" w:eastAsia="Times New Roman" w:hAnsi="Arial" w:cs="Arial"/>
          <w:b/>
        </w:rPr>
        <w:t>30 dias</w:t>
      </w:r>
      <w:r>
        <w:rPr>
          <w:rFonts w:ascii="Arial" w:eastAsia="Times New Roman" w:hAnsi="Arial" w:cs="Arial"/>
        </w:rPr>
        <w:t xml:space="preserve"> após a Adjudicação da Nota Fiscal correspondente.</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b/>
          <w:bCs/>
        </w:rPr>
        <w:t xml:space="preserve">13 </w:t>
      </w:r>
      <w:r w:rsidR="00BC2808">
        <w:rPr>
          <w:rFonts w:ascii="Arial" w:eastAsia="Times New Roman" w:hAnsi="Arial" w:cs="Arial"/>
          <w:b/>
          <w:bCs/>
        </w:rPr>
        <w:t>-</w:t>
      </w:r>
      <w:r>
        <w:rPr>
          <w:rFonts w:ascii="Arial" w:eastAsia="Times New Roman" w:hAnsi="Arial" w:cs="Arial"/>
          <w:b/>
          <w:bCs/>
        </w:rPr>
        <w:t xml:space="preserve"> DOS RECURSOS ADMINISTRATIVOS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13.3 - As demais licitantes, já intimadas na Sessão Pública acima referida, terão o prazo de 05 (cinco) dias consecutivos para apresentarem as contrarrazões, que começará a correr do término do prazo da recorrente.</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434AEB" w:rsidRDefault="00434AEB">
      <w:pPr>
        <w:spacing w:before="100" w:beforeAutospacing="1" w:after="0" w:line="240" w:lineRule="auto"/>
        <w:jc w:val="both"/>
        <w:rPr>
          <w:rFonts w:ascii="Arial" w:eastAsia="Times New Roman" w:hAnsi="Arial" w:cs="Arial"/>
        </w:rPr>
      </w:pPr>
    </w:p>
    <w:p w:rsidR="00434AEB" w:rsidRDefault="00296F76">
      <w:pPr>
        <w:spacing w:before="100" w:beforeAutospacing="1" w:after="0" w:line="240" w:lineRule="auto"/>
        <w:jc w:val="both"/>
        <w:rPr>
          <w:rFonts w:ascii="Arial" w:eastAsia="Times New Roman" w:hAnsi="Arial" w:cs="Arial"/>
          <w:b/>
          <w:bCs/>
        </w:rPr>
      </w:pPr>
      <w:r>
        <w:rPr>
          <w:rFonts w:ascii="Arial" w:eastAsia="Times New Roman" w:hAnsi="Arial" w:cs="Arial"/>
          <w:b/>
          <w:bCs/>
        </w:rPr>
        <w:t xml:space="preserve">14 </w:t>
      </w:r>
      <w:r w:rsidR="00BC2808">
        <w:rPr>
          <w:rFonts w:ascii="Arial" w:eastAsia="Times New Roman" w:hAnsi="Arial" w:cs="Arial"/>
          <w:b/>
          <w:bCs/>
        </w:rPr>
        <w:t>-</w:t>
      </w:r>
      <w:r>
        <w:rPr>
          <w:rFonts w:ascii="Arial" w:eastAsia="Times New Roman" w:hAnsi="Arial" w:cs="Arial"/>
          <w:b/>
          <w:bCs/>
        </w:rPr>
        <w:t xml:space="preserve"> DAS PENALIDADES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434AEB" w:rsidRDefault="00296F76">
      <w:pPr>
        <w:spacing w:before="100" w:beforeAutospacing="1" w:after="0" w:line="240" w:lineRule="auto"/>
        <w:jc w:val="both"/>
        <w:rPr>
          <w:rFonts w:ascii="Arial" w:eastAsia="Times New Roman" w:hAnsi="Arial" w:cs="Arial"/>
          <w:b/>
        </w:rPr>
      </w:pPr>
      <w:r>
        <w:rPr>
          <w:rFonts w:ascii="Arial" w:eastAsia="Times New Roman" w:hAnsi="Arial" w:cs="Arial"/>
          <w:b/>
        </w:rPr>
        <w:t>14.9 - O licitante que descumprir as cláusulas contratuais referentes à entrega dos itens conforme as requisições emitidas pelo Departamento de Compras sofrerão as penalidades estabelecidas em lei.</w:t>
      </w:r>
    </w:p>
    <w:p w:rsidR="00434AEB" w:rsidRDefault="00296F76">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CERRO NEGRO - SC, ou através do telefone (49) 3258-0000, de segunda à sexta-feira, das 9h as 12h e das 13h30min ás 16h30min.</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15.4 - A Contratada deverá manter, durante a execução do contrato, todas as condições de habilitação.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15.5 - O prazo do contrato terá início na data de sua assinatura e terá duração de 12 meses</w:t>
      </w:r>
      <w:r>
        <w:rPr>
          <w:rFonts w:ascii="Arial" w:eastAsia="Times New Roman" w:hAnsi="Arial" w:cs="Arial"/>
          <w:b/>
          <w:bCs/>
        </w:rPr>
        <w:t>.</w:t>
      </w:r>
    </w:p>
    <w:p w:rsidR="00434AEB" w:rsidRDefault="00296F76">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15.9 - O foro competente para dirimir possíveis dúvidas e/ou litígios pertinentes ao objeto da presente licitação é o da Comarca de Campo Belo do Sul/SC, excluído qualquer outro.</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434AEB" w:rsidRDefault="00296F76">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434AEB" w:rsidRDefault="00296F76">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 Anexo – Termo de Referencia;</w:t>
      </w:r>
    </w:p>
    <w:p w:rsidR="00434AEB" w:rsidRDefault="00296F76">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 Modelo de termo de Credenciamento; (FORA DOS ENVELOPES)</w:t>
      </w:r>
    </w:p>
    <w:p w:rsidR="00434AEB" w:rsidRDefault="00296F76">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434AEB" w:rsidRDefault="00296F76">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
    <w:p w:rsidR="00434AEB" w:rsidRDefault="00296F76">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434AEB" w:rsidRDefault="00296F76">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434AEB" w:rsidRDefault="00296F76">
      <w:pPr>
        <w:spacing w:before="100" w:beforeAutospacing="1" w:after="0" w:line="240" w:lineRule="auto"/>
        <w:jc w:val="both"/>
        <w:rPr>
          <w:rFonts w:ascii="Arial" w:eastAsia="Times New Roman" w:hAnsi="Arial" w:cs="Arial"/>
          <w:b/>
        </w:rPr>
      </w:pPr>
      <w:r>
        <w:rPr>
          <w:rFonts w:ascii="Arial" w:eastAsia="Times New Roman" w:hAnsi="Arial" w:cs="Arial"/>
          <w:b/>
        </w:rPr>
        <w:t>OBS: OS ANEXOS I, II, III, IV E V DEVERÃO SER DIGITADOS EM FOLHAS IDENTIFICADAS DA EMPRESA. NÃO SERAO ACEITAS EM HIPOTESE ALGUMA FOLHAS DESTE EDITAL PREENCHIDAS À MÃO.</w:t>
      </w:r>
    </w:p>
    <w:p w:rsidR="00434AEB" w:rsidRDefault="00434AEB">
      <w:pPr>
        <w:spacing w:before="100" w:beforeAutospacing="1" w:after="0" w:line="240" w:lineRule="auto"/>
        <w:jc w:val="both"/>
        <w:rPr>
          <w:rFonts w:ascii="Arial" w:eastAsia="Times New Roman" w:hAnsi="Arial" w:cs="Arial"/>
        </w:rPr>
      </w:pPr>
    </w:p>
    <w:p w:rsidR="00434AEB" w:rsidRDefault="00296F76">
      <w:pPr>
        <w:pStyle w:val="NormalWeb"/>
        <w:spacing w:after="0"/>
        <w:jc w:val="both"/>
        <w:rPr>
          <w:rFonts w:ascii="Arial" w:hAnsi="Arial" w:cs="Arial"/>
          <w:b/>
          <w:bCs/>
          <w:color w:val="auto"/>
          <w:sz w:val="22"/>
          <w:szCs w:val="22"/>
        </w:rPr>
      </w:pPr>
      <w:r>
        <w:rPr>
          <w:rFonts w:ascii="Arial" w:hAnsi="Arial" w:cs="Arial"/>
          <w:b/>
          <w:bCs/>
          <w:color w:val="auto"/>
          <w:sz w:val="22"/>
          <w:szCs w:val="22"/>
        </w:rPr>
        <w:t>CERRO NEGRO, 15 de março de 2018.</w:t>
      </w:r>
    </w:p>
    <w:p w:rsidR="00434AEB" w:rsidRDefault="00434AEB">
      <w:pPr>
        <w:pStyle w:val="NormalWeb"/>
        <w:spacing w:after="0"/>
        <w:jc w:val="both"/>
        <w:rPr>
          <w:rFonts w:ascii="Arial" w:hAnsi="Arial" w:cs="Arial"/>
          <w:b/>
          <w:bCs/>
          <w:color w:val="auto"/>
          <w:sz w:val="22"/>
          <w:szCs w:val="22"/>
        </w:rPr>
      </w:pPr>
    </w:p>
    <w:p w:rsidR="00434AEB" w:rsidRDefault="00434AEB">
      <w:pPr>
        <w:pStyle w:val="NormalWeb"/>
        <w:spacing w:after="0"/>
        <w:jc w:val="both"/>
        <w:rPr>
          <w:rFonts w:ascii="Arial" w:hAnsi="Arial" w:cs="Arial"/>
          <w:b/>
          <w:bCs/>
          <w:color w:val="auto"/>
          <w:sz w:val="22"/>
          <w:szCs w:val="22"/>
        </w:rPr>
      </w:pPr>
    </w:p>
    <w:tbl>
      <w:tblPr>
        <w:tblStyle w:val="Tabelacomgrade"/>
        <w:tblW w:w="0" w:type="auto"/>
        <w:tblLook w:val="04A0" w:firstRow="1" w:lastRow="0" w:firstColumn="1" w:lastColumn="0" w:noHBand="0" w:noVBand="1"/>
      </w:tblPr>
      <w:tblGrid>
        <w:gridCol w:w="4868"/>
        <w:gridCol w:w="4868"/>
      </w:tblGrid>
      <w:tr w:rsidR="00434AEB">
        <w:tc>
          <w:tcPr>
            <w:tcW w:w="4868" w:type="dxa"/>
            <w:tcBorders>
              <w:top w:val="nil"/>
              <w:left w:val="nil"/>
              <w:bottom w:val="nil"/>
              <w:right w:val="nil"/>
            </w:tcBorders>
          </w:tcPr>
          <w:p w:rsidR="00BC2808" w:rsidRDefault="00296F76" w:rsidP="00BC2808">
            <w:pPr>
              <w:pStyle w:val="SemEspaamento"/>
              <w:spacing w:line="240" w:lineRule="auto"/>
              <w:jc w:val="center"/>
              <w:rPr>
                <w:rFonts w:ascii="Arial" w:hAnsi="Arial" w:cs="Arial"/>
                <w:b/>
                <w:lang w:val="pt-BR"/>
              </w:rPr>
            </w:pPr>
            <w:r>
              <w:rPr>
                <w:rFonts w:ascii="Arial" w:hAnsi="Arial" w:cs="Arial"/>
                <w:b/>
                <w:lang w:val="pt-BR"/>
              </w:rPr>
              <w:t>ADEMILSON CONRADO</w:t>
            </w:r>
          </w:p>
          <w:p w:rsidR="00434AEB" w:rsidRDefault="00296F76" w:rsidP="00BC2808">
            <w:pPr>
              <w:pStyle w:val="SemEspaamento"/>
              <w:spacing w:line="240" w:lineRule="auto"/>
              <w:jc w:val="center"/>
              <w:rPr>
                <w:rFonts w:ascii="Arial" w:hAnsi="Arial" w:cs="Arial"/>
                <w:b/>
                <w:lang w:val="pt-BR"/>
              </w:rPr>
            </w:pPr>
            <w:r>
              <w:rPr>
                <w:rFonts w:ascii="Arial" w:hAnsi="Arial" w:cs="Arial"/>
                <w:b/>
              </w:rPr>
              <w:t>PREFEITO MUNICIPAL</w:t>
            </w:r>
          </w:p>
          <w:p w:rsidR="00434AEB" w:rsidRDefault="00434AEB">
            <w:pPr>
              <w:pStyle w:val="NormalWeb"/>
              <w:spacing w:after="0"/>
              <w:jc w:val="both"/>
              <w:rPr>
                <w:rFonts w:ascii="Arial" w:hAnsi="Arial" w:cs="Arial"/>
                <w:color w:val="auto"/>
                <w:sz w:val="22"/>
                <w:szCs w:val="22"/>
              </w:rPr>
            </w:pPr>
          </w:p>
        </w:tc>
        <w:tc>
          <w:tcPr>
            <w:tcW w:w="4868" w:type="dxa"/>
            <w:tcBorders>
              <w:top w:val="nil"/>
              <w:left w:val="nil"/>
              <w:bottom w:val="nil"/>
              <w:right w:val="nil"/>
            </w:tcBorders>
          </w:tcPr>
          <w:p w:rsidR="00434AEB" w:rsidRDefault="00296F76">
            <w:pPr>
              <w:pStyle w:val="SemEspaamento"/>
              <w:spacing w:line="240" w:lineRule="auto"/>
              <w:jc w:val="center"/>
              <w:rPr>
                <w:rFonts w:ascii="Arial" w:hAnsi="Arial" w:cs="Arial"/>
                <w:b/>
                <w:lang w:val="pt-BR"/>
              </w:rPr>
            </w:pPr>
            <w:r>
              <w:rPr>
                <w:rFonts w:ascii="Arial" w:hAnsi="Arial" w:cs="Arial"/>
                <w:b/>
                <w:lang w:val="pt-BR"/>
              </w:rPr>
              <w:t>MARCIO ATHAYDE BARROS</w:t>
            </w:r>
          </w:p>
          <w:p w:rsidR="00434AEB" w:rsidRDefault="00296F76">
            <w:pPr>
              <w:pStyle w:val="SemEspaamento"/>
              <w:spacing w:line="240" w:lineRule="auto"/>
              <w:jc w:val="center"/>
              <w:rPr>
                <w:rFonts w:ascii="Arial" w:hAnsi="Arial" w:cs="Arial"/>
                <w:b/>
                <w:bCs/>
                <w:lang w:val="pt-BR"/>
              </w:rPr>
            </w:pPr>
            <w:r>
              <w:rPr>
                <w:rFonts w:ascii="Arial" w:hAnsi="Arial" w:cs="Arial"/>
                <w:b/>
                <w:bCs/>
                <w:lang w:val="pt-BR"/>
              </w:rPr>
              <w:t>ASSESSOR JURIDICO</w:t>
            </w:r>
          </w:p>
          <w:p w:rsidR="00434AEB" w:rsidRDefault="00296F76" w:rsidP="00BC2808">
            <w:pPr>
              <w:pStyle w:val="SemEspaamento"/>
              <w:spacing w:line="240" w:lineRule="auto"/>
              <w:jc w:val="center"/>
              <w:rPr>
                <w:rFonts w:ascii="Arial" w:hAnsi="Arial" w:cs="Arial"/>
              </w:rPr>
            </w:pPr>
            <w:r>
              <w:rPr>
                <w:rFonts w:ascii="Arial" w:hAnsi="Arial" w:cs="Arial"/>
                <w:b/>
                <w:bCs/>
                <w:lang w:val="pt-BR"/>
              </w:rPr>
              <w:t>OAB SC 9257</w:t>
            </w:r>
          </w:p>
        </w:tc>
      </w:tr>
    </w:tbl>
    <w:p w:rsidR="00434AEB" w:rsidRDefault="00434AEB">
      <w:pPr>
        <w:pStyle w:val="NormalWeb"/>
        <w:spacing w:after="0"/>
        <w:jc w:val="both"/>
        <w:rPr>
          <w:rFonts w:ascii="Arial" w:hAnsi="Arial" w:cs="Arial"/>
          <w:color w:val="auto"/>
          <w:sz w:val="22"/>
          <w:szCs w:val="22"/>
        </w:rPr>
      </w:pPr>
    </w:p>
    <w:p w:rsidR="00434AEB" w:rsidRDefault="00434AEB">
      <w:pPr>
        <w:spacing w:after="0" w:line="240" w:lineRule="auto"/>
        <w:rPr>
          <w:rFonts w:ascii="Arial" w:eastAsia="Times New Roman" w:hAnsi="Arial" w:cs="Arial"/>
        </w:rPr>
        <w:sectPr w:rsidR="00434AEB">
          <w:type w:val="continuous"/>
          <w:pgSz w:w="11906" w:h="16838"/>
          <w:pgMar w:top="1440" w:right="1080" w:bottom="1440" w:left="1080" w:header="708" w:footer="708" w:gutter="0"/>
          <w:cols w:space="720"/>
          <w:docGrid w:linePitch="299"/>
        </w:sectPr>
      </w:pPr>
    </w:p>
    <w:p w:rsidR="00434AEB" w:rsidRDefault="00296F76">
      <w:pPr>
        <w:spacing w:before="100" w:beforeAutospacing="1" w:after="0" w:line="240" w:lineRule="auto"/>
        <w:jc w:val="center"/>
        <w:rPr>
          <w:rFonts w:ascii="Arial" w:eastAsia="Times New Roman" w:hAnsi="Arial" w:cs="Arial"/>
          <w:b/>
        </w:rPr>
      </w:pPr>
      <w:r>
        <w:rPr>
          <w:rFonts w:ascii="Arial" w:eastAsia="Times New Roman" w:hAnsi="Arial" w:cs="Arial"/>
          <w:b/>
        </w:rPr>
        <w:lastRenderedPageBreak/>
        <w:t>ANEXO “I”</w:t>
      </w:r>
    </w:p>
    <w:p w:rsidR="00434AEB" w:rsidRDefault="00434AEB">
      <w:pPr>
        <w:spacing w:after="0"/>
        <w:jc w:val="center"/>
        <w:rPr>
          <w:rFonts w:ascii="Arial" w:hAnsi="Arial" w:cs="Arial"/>
          <w:b/>
          <w:bCs/>
        </w:rPr>
      </w:pPr>
    </w:p>
    <w:p w:rsidR="00434AEB" w:rsidRDefault="00296F76">
      <w:pPr>
        <w:spacing w:after="0"/>
        <w:jc w:val="center"/>
        <w:rPr>
          <w:rFonts w:ascii="Arial" w:hAnsi="Arial" w:cs="Arial"/>
          <w:b/>
          <w:bCs/>
        </w:rPr>
      </w:pPr>
      <w:r>
        <w:rPr>
          <w:rFonts w:ascii="Arial" w:hAnsi="Arial" w:cs="Arial"/>
          <w:b/>
          <w:bCs/>
        </w:rPr>
        <w:t>PROPOSTA DE PREÇOS</w:t>
      </w:r>
    </w:p>
    <w:p w:rsidR="00434AEB" w:rsidRDefault="00296F76">
      <w:pPr>
        <w:spacing w:before="100" w:beforeAutospacing="1" w:after="0" w:line="240" w:lineRule="auto"/>
        <w:jc w:val="center"/>
        <w:rPr>
          <w:rFonts w:ascii="Arial" w:eastAsia="Times New Roman" w:hAnsi="Arial" w:cs="Arial"/>
          <w:b/>
        </w:rPr>
      </w:pPr>
      <w:r>
        <w:rPr>
          <w:rFonts w:ascii="Arial" w:eastAsia="Times New Roman" w:hAnsi="Arial" w:cs="Arial"/>
          <w:b/>
        </w:rPr>
        <w:t>TERMO DE REFERENCIA – PROPOSTA COMERCIAL</w:t>
      </w:r>
    </w:p>
    <w:p w:rsidR="00434AEB" w:rsidRDefault="00434AEB">
      <w:pPr>
        <w:spacing w:after="0"/>
        <w:jc w:val="both"/>
        <w:rPr>
          <w:rFonts w:ascii="Arial" w:hAnsi="Arial" w:cs="Arial"/>
        </w:rPr>
      </w:pPr>
    </w:p>
    <w:p w:rsidR="00434AEB" w:rsidRDefault="00296F76">
      <w:pPr>
        <w:spacing w:after="0"/>
        <w:jc w:val="both"/>
        <w:rPr>
          <w:rFonts w:ascii="Arial" w:hAnsi="Arial" w:cs="Arial"/>
          <w:b/>
          <w:bCs/>
        </w:rPr>
      </w:pPr>
      <w:r>
        <w:rPr>
          <w:rFonts w:ascii="Arial" w:hAnsi="Arial" w:cs="Arial"/>
          <w:b/>
          <w:bCs/>
        </w:rPr>
        <w:t>1. IDENTIFICAÇÃO DA EMPRESA:</w:t>
      </w:r>
    </w:p>
    <w:p w:rsidR="00434AEB" w:rsidRDefault="00434AEB">
      <w:pPr>
        <w:spacing w:after="0"/>
        <w:jc w:val="both"/>
        <w:rPr>
          <w:rFonts w:ascii="Arial" w:hAnsi="Arial" w:cs="Arial"/>
        </w:rPr>
      </w:pPr>
    </w:p>
    <w:p w:rsidR="00434AEB" w:rsidRDefault="00296F76">
      <w:pPr>
        <w:pBdr>
          <w:top w:val="single" w:sz="6" w:space="1" w:color="auto"/>
          <w:left w:val="single" w:sz="6" w:space="1" w:color="auto"/>
          <w:bottom w:val="single" w:sz="6" w:space="1" w:color="auto"/>
          <w:right w:val="single" w:sz="6" w:space="0" w:color="auto"/>
        </w:pBdr>
        <w:spacing w:after="0"/>
        <w:jc w:val="both"/>
        <w:rPr>
          <w:rFonts w:ascii="Arial" w:hAnsi="Arial" w:cs="Arial"/>
        </w:rPr>
      </w:pPr>
      <w:r>
        <w:rPr>
          <w:rFonts w:ascii="Arial" w:hAnsi="Arial" w:cs="Arial"/>
        </w:rPr>
        <w:t>Razão Social: ___________________________________________________</w:t>
      </w:r>
    </w:p>
    <w:p w:rsidR="00434AEB" w:rsidRDefault="00296F76">
      <w:pPr>
        <w:pBdr>
          <w:top w:val="single" w:sz="6" w:space="1" w:color="auto"/>
          <w:left w:val="single" w:sz="6" w:space="1" w:color="auto"/>
          <w:bottom w:val="single" w:sz="6" w:space="1" w:color="auto"/>
          <w:right w:val="single" w:sz="6" w:space="0" w:color="auto"/>
        </w:pBdr>
        <w:spacing w:after="0"/>
        <w:jc w:val="both"/>
        <w:rPr>
          <w:rFonts w:ascii="Arial" w:hAnsi="Arial" w:cs="Arial"/>
        </w:rPr>
      </w:pPr>
      <w:r>
        <w:rPr>
          <w:rFonts w:ascii="Arial" w:hAnsi="Arial" w:cs="Arial"/>
        </w:rPr>
        <w:t>Nome de Fantasia:_______________________________________________</w:t>
      </w:r>
    </w:p>
    <w:p w:rsidR="00434AEB" w:rsidRDefault="00296F76">
      <w:pPr>
        <w:pBdr>
          <w:top w:val="single" w:sz="6" w:space="1" w:color="auto"/>
          <w:left w:val="single" w:sz="6" w:space="1" w:color="auto"/>
          <w:bottom w:val="single" w:sz="6" w:space="1" w:color="auto"/>
          <w:right w:val="single" w:sz="6" w:space="0" w:color="auto"/>
        </w:pBdr>
        <w:spacing w:after="0"/>
        <w:jc w:val="both"/>
        <w:rPr>
          <w:rFonts w:ascii="Arial" w:hAnsi="Arial" w:cs="Arial"/>
        </w:rPr>
      </w:pPr>
      <w:r>
        <w:rPr>
          <w:rFonts w:ascii="Arial" w:hAnsi="Arial" w:cs="Arial"/>
        </w:rPr>
        <w:t>Endereço: _______________________________________________________</w:t>
      </w:r>
    </w:p>
    <w:p w:rsidR="00434AEB" w:rsidRDefault="00296F76">
      <w:pPr>
        <w:pBdr>
          <w:top w:val="single" w:sz="6" w:space="1" w:color="auto"/>
          <w:left w:val="single" w:sz="6" w:space="1" w:color="auto"/>
          <w:bottom w:val="single" w:sz="6" w:space="1" w:color="auto"/>
          <w:right w:val="single" w:sz="6" w:space="0" w:color="auto"/>
        </w:pBdr>
        <w:spacing w:after="0"/>
        <w:jc w:val="both"/>
        <w:rPr>
          <w:rFonts w:ascii="Arial" w:hAnsi="Arial" w:cs="Arial"/>
        </w:rPr>
      </w:pPr>
      <w:r>
        <w:rPr>
          <w:rFonts w:ascii="Arial" w:hAnsi="Arial" w:cs="Arial"/>
        </w:rPr>
        <w:t>Bairro: _________________Município:_______________________________</w:t>
      </w:r>
    </w:p>
    <w:p w:rsidR="00434AEB" w:rsidRDefault="00296F76">
      <w:pPr>
        <w:pBdr>
          <w:top w:val="single" w:sz="6" w:space="1" w:color="auto"/>
          <w:left w:val="single" w:sz="6" w:space="1" w:color="auto"/>
          <w:bottom w:val="single" w:sz="6" w:space="1" w:color="auto"/>
          <w:right w:val="single" w:sz="6" w:space="0" w:color="auto"/>
        </w:pBdr>
        <w:spacing w:after="0"/>
        <w:jc w:val="both"/>
        <w:rPr>
          <w:rFonts w:ascii="Arial" w:hAnsi="Arial" w:cs="Arial"/>
        </w:rPr>
      </w:pPr>
      <w:r>
        <w:rPr>
          <w:rFonts w:ascii="Arial" w:hAnsi="Arial" w:cs="Arial"/>
        </w:rPr>
        <w:t xml:space="preserve">Estado:_________________________CEP:______________________________ Fone/Fax:_______________________________________________________ </w:t>
      </w:r>
    </w:p>
    <w:p w:rsidR="00434AEB" w:rsidRDefault="00296F76">
      <w:pPr>
        <w:pBdr>
          <w:top w:val="single" w:sz="6" w:space="1" w:color="auto"/>
          <w:left w:val="single" w:sz="6" w:space="1" w:color="auto"/>
          <w:bottom w:val="single" w:sz="6" w:space="1" w:color="auto"/>
          <w:right w:val="single" w:sz="6" w:space="0" w:color="auto"/>
        </w:pBdr>
        <w:spacing w:after="0"/>
        <w:jc w:val="both"/>
        <w:rPr>
          <w:rFonts w:ascii="Arial" w:hAnsi="Arial" w:cs="Arial"/>
        </w:rPr>
      </w:pPr>
      <w:r>
        <w:rPr>
          <w:rFonts w:ascii="Arial" w:hAnsi="Arial" w:cs="Arial"/>
        </w:rPr>
        <w:t>CNPJ:_________________________________________________________</w:t>
      </w:r>
    </w:p>
    <w:p w:rsidR="00434AEB" w:rsidRDefault="00296F76">
      <w:pPr>
        <w:pBdr>
          <w:top w:val="single" w:sz="6" w:space="1" w:color="auto"/>
          <w:left w:val="single" w:sz="6" w:space="1" w:color="auto"/>
          <w:bottom w:val="single" w:sz="6" w:space="1" w:color="auto"/>
          <w:right w:val="single" w:sz="6" w:space="0" w:color="auto"/>
        </w:pBdr>
        <w:spacing w:after="0"/>
        <w:jc w:val="both"/>
        <w:rPr>
          <w:rFonts w:ascii="Arial" w:hAnsi="Arial" w:cs="Arial"/>
        </w:rPr>
      </w:pPr>
      <w:r>
        <w:rPr>
          <w:rFonts w:ascii="Arial" w:hAnsi="Arial" w:cs="Arial"/>
        </w:rPr>
        <w:t>Inscrição Estadual: ______________________________________________</w:t>
      </w:r>
    </w:p>
    <w:p w:rsidR="00434AEB" w:rsidRDefault="00296F76">
      <w:pPr>
        <w:pBdr>
          <w:top w:val="single" w:sz="6" w:space="1" w:color="auto"/>
          <w:left w:val="single" w:sz="6" w:space="1" w:color="auto"/>
          <w:bottom w:val="single" w:sz="6" w:space="1" w:color="auto"/>
          <w:right w:val="single" w:sz="6" w:space="0" w:color="auto"/>
        </w:pBdr>
        <w:spacing w:after="0"/>
        <w:jc w:val="both"/>
        <w:rPr>
          <w:rFonts w:ascii="Arial" w:hAnsi="Arial" w:cs="Arial"/>
        </w:rPr>
      </w:pPr>
      <w:r>
        <w:rPr>
          <w:rFonts w:ascii="Arial" w:hAnsi="Arial" w:cs="Arial"/>
        </w:rPr>
        <w:t>Inscrição Municipal_________________________________________</w:t>
      </w:r>
    </w:p>
    <w:p w:rsidR="00434AEB" w:rsidRDefault="00434AEB">
      <w:pPr>
        <w:spacing w:after="0"/>
        <w:jc w:val="both"/>
        <w:rPr>
          <w:rFonts w:ascii="Arial" w:hAnsi="Arial" w:cs="Arial"/>
        </w:rPr>
      </w:pPr>
    </w:p>
    <w:p w:rsidR="00434AEB" w:rsidRDefault="00296F76">
      <w:pPr>
        <w:spacing w:after="0"/>
        <w:jc w:val="both"/>
        <w:rPr>
          <w:rFonts w:ascii="Arial" w:hAnsi="Arial" w:cs="Arial"/>
          <w:b/>
          <w:bCs/>
        </w:rPr>
      </w:pPr>
      <w:r>
        <w:rPr>
          <w:rFonts w:ascii="Arial" w:hAnsi="Arial" w:cs="Arial"/>
          <w:b/>
          <w:bCs/>
        </w:rPr>
        <w:t>2. CONDIÇÕES DA PROPOSTA:</w:t>
      </w:r>
    </w:p>
    <w:p w:rsidR="00434AEB" w:rsidRDefault="00296F76">
      <w:pPr>
        <w:spacing w:after="0"/>
        <w:jc w:val="both"/>
        <w:rPr>
          <w:rFonts w:ascii="Arial" w:hAnsi="Arial" w:cs="Arial"/>
        </w:rPr>
      </w:pPr>
      <w:r>
        <w:rPr>
          <w:rFonts w:ascii="Arial" w:hAnsi="Arial" w:cs="Arial"/>
        </w:rPr>
        <w:t>Prazo de validade da proposta: 90 (sessenta) dias.</w:t>
      </w:r>
    </w:p>
    <w:p w:rsidR="00434AEB" w:rsidRDefault="00434AEB">
      <w:pPr>
        <w:spacing w:after="0"/>
        <w:jc w:val="both"/>
        <w:rPr>
          <w:rFonts w:ascii="Arial" w:hAnsi="Arial" w:cs="Arial"/>
        </w:rPr>
      </w:pPr>
    </w:p>
    <w:p w:rsidR="00434AEB" w:rsidRDefault="00296F76">
      <w:pPr>
        <w:tabs>
          <w:tab w:val="left" w:pos="7020"/>
        </w:tabs>
        <w:spacing w:after="0"/>
        <w:jc w:val="both"/>
        <w:rPr>
          <w:rFonts w:ascii="Arial" w:hAnsi="Arial" w:cs="Arial"/>
          <w:color w:val="002060"/>
        </w:rPr>
      </w:pPr>
      <w:r>
        <w:rPr>
          <w:rFonts w:ascii="Arial" w:hAnsi="Arial" w:cs="Arial"/>
        </w:rPr>
        <w:t>Prazo de validade da Ata: 12 meses.</w:t>
      </w:r>
    </w:p>
    <w:p w:rsidR="00434AEB" w:rsidRDefault="00434AEB">
      <w:pPr>
        <w:spacing w:after="0"/>
        <w:jc w:val="both"/>
        <w:rPr>
          <w:rFonts w:ascii="Arial" w:hAnsi="Arial" w:cs="Arial"/>
        </w:rPr>
      </w:pPr>
    </w:p>
    <w:p w:rsidR="00434AEB" w:rsidRDefault="00296F76">
      <w:pPr>
        <w:spacing w:after="0"/>
        <w:jc w:val="both"/>
        <w:rPr>
          <w:rFonts w:ascii="Arial" w:hAnsi="Arial" w:cs="Arial"/>
          <w:b/>
          <w:bCs/>
        </w:rPr>
      </w:pPr>
      <w:r>
        <w:rPr>
          <w:rFonts w:ascii="Arial" w:hAnsi="Arial" w:cs="Arial"/>
          <w:b/>
          <w:bCs/>
        </w:rPr>
        <w:t>3. DECLARAÇÃO:</w:t>
      </w:r>
    </w:p>
    <w:p w:rsidR="00434AEB" w:rsidRDefault="00296F76">
      <w:pPr>
        <w:spacing w:after="0"/>
        <w:jc w:val="both"/>
        <w:rPr>
          <w:rFonts w:ascii="Arial" w:hAnsi="Arial" w:cs="Arial"/>
        </w:rPr>
      </w:pPr>
      <w:r>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434AEB" w:rsidRDefault="00434AEB">
      <w:pPr>
        <w:spacing w:after="0"/>
        <w:jc w:val="both"/>
        <w:rPr>
          <w:rFonts w:ascii="Arial" w:hAnsi="Arial" w:cs="Arial"/>
        </w:rPr>
      </w:pPr>
    </w:p>
    <w:p w:rsidR="00434AEB" w:rsidRDefault="00296F76">
      <w:pPr>
        <w:spacing w:after="0"/>
        <w:rPr>
          <w:rFonts w:ascii="Arial" w:hAnsi="Arial" w:cs="Arial"/>
        </w:rPr>
      </w:pPr>
      <w:r>
        <w:rPr>
          <w:rFonts w:ascii="Arial" w:hAnsi="Arial" w:cs="Arial"/>
        </w:rPr>
        <w:t>Carimbo do CNPJ:</w:t>
      </w:r>
    </w:p>
    <w:p w:rsidR="00434AEB" w:rsidRDefault="00434AEB">
      <w:pPr>
        <w:spacing w:after="0"/>
        <w:jc w:val="both"/>
        <w:rPr>
          <w:rFonts w:ascii="Arial" w:hAnsi="Arial" w:cs="Arial"/>
        </w:rPr>
      </w:pPr>
    </w:p>
    <w:p w:rsidR="00434AEB" w:rsidRDefault="00434AEB">
      <w:pPr>
        <w:spacing w:after="0"/>
        <w:jc w:val="both"/>
        <w:rPr>
          <w:rFonts w:ascii="Arial" w:hAnsi="Arial" w:cs="Arial"/>
        </w:rPr>
      </w:pPr>
    </w:p>
    <w:p w:rsidR="00434AEB" w:rsidRDefault="00296F76">
      <w:pPr>
        <w:spacing w:after="0"/>
        <w:jc w:val="both"/>
        <w:rPr>
          <w:rFonts w:ascii="Arial" w:hAnsi="Arial" w:cs="Arial"/>
        </w:rPr>
      </w:pPr>
      <w:r>
        <w:rPr>
          <w:rFonts w:ascii="Arial" w:hAnsi="Arial" w:cs="Arial"/>
        </w:rPr>
        <w:t>_________________________</w:t>
      </w:r>
    </w:p>
    <w:p w:rsidR="00434AEB" w:rsidRDefault="00296F76">
      <w:pPr>
        <w:spacing w:after="0"/>
        <w:jc w:val="both"/>
        <w:rPr>
          <w:rFonts w:ascii="Arial" w:hAnsi="Arial" w:cs="Arial"/>
        </w:rPr>
      </w:pPr>
      <w:r>
        <w:rPr>
          <w:rFonts w:ascii="Arial" w:hAnsi="Arial" w:cs="Arial"/>
        </w:rPr>
        <w:t xml:space="preserve">  Assinatura do representante </w:t>
      </w:r>
    </w:p>
    <w:p w:rsidR="00434AEB" w:rsidRDefault="00296F76">
      <w:pPr>
        <w:spacing w:after="0"/>
        <w:jc w:val="both"/>
        <w:rPr>
          <w:rFonts w:ascii="Arial" w:hAnsi="Arial" w:cs="Arial"/>
        </w:rPr>
      </w:pPr>
      <w:r>
        <w:rPr>
          <w:rFonts w:ascii="Arial" w:hAnsi="Arial" w:cs="Arial"/>
        </w:rPr>
        <w:t xml:space="preserve">       Carimbo da empresa</w:t>
      </w:r>
    </w:p>
    <w:p w:rsidR="00434AEB" w:rsidRDefault="00434AEB">
      <w:pPr>
        <w:spacing w:before="100" w:beforeAutospacing="1" w:after="0" w:line="240" w:lineRule="auto"/>
        <w:rPr>
          <w:rFonts w:ascii="Arial" w:eastAsia="Times New Roman" w:hAnsi="Arial" w:cs="Arial"/>
          <w:b/>
        </w:rPr>
      </w:pPr>
    </w:p>
    <w:p w:rsidR="00434AEB" w:rsidRDefault="00434AEB">
      <w:pPr>
        <w:spacing w:before="100" w:beforeAutospacing="1" w:after="0" w:line="240" w:lineRule="auto"/>
        <w:rPr>
          <w:rFonts w:ascii="Arial" w:eastAsia="Times New Roman" w:hAnsi="Arial" w:cs="Arial"/>
          <w:b/>
        </w:rPr>
      </w:pPr>
    </w:p>
    <w:p w:rsidR="00434AEB" w:rsidRDefault="00434AEB">
      <w:pPr>
        <w:spacing w:before="100" w:beforeAutospacing="1" w:after="0" w:line="240" w:lineRule="auto"/>
        <w:rPr>
          <w:rFonts w:ascii="Arial" w:eastAsia="Times New Roman" w:hAnsi="Arial" w:cs="Arial"/>
          <w:b/>
        </w:rPr>
      </w:pPr>
    </w:p>
    <w:p w:rsidR="00434AEB" w:rsidRDefault="00434AEB">
      <w:pPr>
        <w:spacing w:before="100" w:beforeAutospacing="1" w:after="0" w:line="240" w:lineRule="auto"/>
        <w:jc w:val="both"/>
        <w:rPr>
          <w:rFonts w:ascii="Arial" w:eastAsia="Times New Roman" w:hAnsi="Arial" w:cs="Arial"/>
        </w:rPr>
      </w:pPr>
    </w:p>
    <w:p w:rsidR="00434AEB" w:rsidRDefault="00434AEB">
      <w:pPr>
        <w:spacing w:after="0" w:line="240" w:lineRule="auto"/>
        <w:jc w:val="center"/>
        <w:rPr>
          <w:rFonts w:ascii="Arial" w:eastAsia="Times New Roman" w:hAnsi="Arial" w:cs="Arial"/>
          <w:b/>
        </w:rPr>
      </w:pPr>
    </w:p>
    <w:p w:rsidR="00434AEB" w:rsidRDefault="00434AEB">
      <w:pPr>
        <w:spacing w:after="240" w:line="240" w:lineRule="auto"/>
        <w:rPr>
          <w:rFonts w:ascii="Arial" w:eastAsia="Times New Roman" w:hAnsi="Arial" w:cs="Arial"/>
          <w:b/>
        </w:rPr>
      </w:pPr>
    </w:p>
    <w:p w:rsidR="00434AEB" w:rsidRDefault="00434AEB">
      <w:pPr>
        <w:spacing w:after="240" w:line="240" w:lineRule="auto"/>
        <w:rPr>
          <w:rFonts w:ascii="Arial" w:hAnsi="Arial" w:cs="Arial"/>
          <w:b/>
        </w:rPr>
      </w:pPr>
    </w:p>
    <w:p w:rsidR="00434AEB" w:rsidRDefault="00296F76">
      <w:pPr>
        <w:spacing w:after="0" w:line="240" w:lineRule="auto"/>
        <w:jc w:val="center"/>
        <w:rPr>
          <w:rFonts w:ascii="Arial" w:hAnsi="Arial" w:cs="Arial"/>
          <w:b/>
        </w:rPr>
      </w:pPr>
      <w:r>
        <w:rPr>
          <w:rFonts w:ascii="Arial" w:hAnsi="Arial" w:cs="Arial"/>
          <w:b/>
        </w:rPr>
        <w:t>TERMO DE REFERÊNCIA</w:t>
      </w:r>
    </w:p>
    <w:p w:rsidR="00434AEB" w:rsidRDefault="00296F76">
      <w:pPr>
        <w:jc w:val="center"/>
        <w:rPr>
          <w:rFonts w:ascii="Arial" w:hAnsi="Arial" w:cs="Arial"/>
          <w:b/>
        </w:rPr>
      </w:pPr>
      <w:r>
        <w:rPr>
          <w:rFonts w:ascii="Arial" w:hAnsi="Arial" w:cs="Arial"/>
          <w:b/>
        </w:rPr>
        <w:t>PM/FMAS/FIA</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19"/>
        <w:gridCol w:w="1428"/>
        <w:gridCol w:w="872"/>
        <w:gridCol w:w="1375"/>
        <w:gridCol w:w="5142"/>
      </w:tblGrid>
      <w:tr w:rsidR="00434AEB">
        <w:trPr>
          <w:jc w:val="center"/>
        </w:trPr>
        <w:tc>
          <w:tcPr>
            <w:tcW w:w="919"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b/>
                <w:bCs/>
              </w:rPr>
            </w:pPr>
            <w:r>
              <w:rPr>
                <w:rFonts w:ascii="Arial" w:eastAsia="Times New Roman" w:hAnsi="Arial" w:cs="Arial"/>
                <w:b/>
                <w:bCs/>
              </w:rPr>
              <w:t>Item</w:t>
            </w:r>
          </w:p>
        </w:tc>
        <w:tc>
          <w:tcPr>
            <w:tcW w:w="1428"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b/>
                <w:bCs/>
              </w:rPr>
            </w:pPr>
            <w:r>
              <w:rPr>
                <w:rFonts w:ascii="Arial" w:eastAsia="Times New Roman" w:hAnsi="Arial" w:cs="Arial"/>
                <w:b/>
                <w:bCs/>
              </w:rPr>
              <w:t>Quantidade</w:t>
            </w:r>
          </w:p>
        </w:tc>
        <w:tc>
          <w:tcPr>
            <w:tcW w:w="872"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b/>
                <w:bCs/>
              </w:rPr>
            </w:pPr>
            <w:r>
              <w:rPr>
                <w:rFonts w:ascii="Arial" w:eastAsia="Times New Roman" w:hAnsi="Arial" w:cs="Arial"/>
                <w:b/>
                <w:bCs/>
              </w:rPr>
              <w:t>Unid.</w:t>
            </w:r>
          </w:p>
        </w:tc>
        <w:tc>
          <w:tcPr>
            <w:tcW w:w="1375"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b/>
                <w:bCs/>
              </w:rPr>
            </w:pPr>
            <w:r>
              <w:rPr>
                <w:rFonts w:ascii="Arial" w:eastAsia="Times New Roman" w:hAnsi="Arial" w:cs="Arial"/>
                <w:b/>
                <w:bCs/>
              </w:rPr>
              <w:t>Preço Máximo</w:t>
            </w:r>
          </w:p>
        </w:tc>
        <w:tc>
          <w:tcPr>
            <w:tcW w:w="5142"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b/>
                <w:bCs/>
              </w:rPr>
            </w:pPr>
            <w:r>
              <w:rPr>
                <w:rFonts w:ascii="Arial" w:eastAsia="Times New Roman" w:hAnsi="Arial" w:cs="Arial"/>
                <w:b/>
                <w:bCs/>
              </w:rPr>
              <w:t>Especificação</w:t>
            </w:r>
          </w:p>
        </w:tc>
      </w:tr>
      <w:tr w:rsidR="00434AEB">
        <w:trPr>
          <w:jc w:val="center"/>
        </w:trPr>
        <w:tc>
          <w:tcPr>
            <w:tcW w:w="919"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rPr>
            </w:pPr>
            <w:r>
              <w:rPr>
                <w:rFonts w:ascii="Arial" w:eastAsia="Times New Roman" w:hAnsi="Arial" w:cs="Arial"/>
              </w:rPr>
              <w:t>1</w:t>
            </w:r>
          </w:p>
        </w:tc>
        <w:tc>
          <w:tcPr>
            <w:tcW w:w="1428"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rPr>
            </w:pPr>
            <w:r>
              <w:rPr>
                <w:rFonts w:ascii="Arial" w:eastAsia="Times New Roman" w:hAnsi="Arial" w:cs="Arial"/>
              </w:rPr>
              <w:t>360,00</w:t>
            </w:r>
          </w:p>
        </w:tc>
        <w:tc>
          <w:tcPr>
            <w:tcW w:w="872"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rPr>
            </w:pPr>
            <w:r>
              <w:rPr>
                <w:rFonts w:ascii="Arial" w:eastAsia="Times New Roman" w:hAnsi="Arial" w:cs="Arial"/>
              </w:rPr>
              <w:t>HRS</w:t>
            </w:r>
          </w:p>
        </w:tc>
        <w:tc>
          <w:tcPr>
            <w:tcW w:w="1375"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rPr>
            </w:pPr>
            <w:r>
              <w:rPr>
                <w:rFonts w:ascii="Arial" w:eastAsia="Times New Roman" w:hAnsi="Arial" w:cs="Arial"/>
              </w:rPr>
              <w:t>60,00</w:t>
            </w:r>
          </w:p>
        </w:tc>
        <w:tc>
          <w:tcPr>
            <w:tcW w:w="5142" w:type="dxa"/>
            <w:tcBorders>
              <w:top w:val="single" w:sz="4" w:space="0" w:color="auto"/>
              <w:left w:val="single" w:sz="4" w:space="0" w:color="auto"/>
              <w:bottom w:val="single" w:sz="4" w:space="0" w:color="auto"/>
              <w:right w:val="single" w:sz="4" w:space="0" w:color="auto"/>
            </w:tcBorders>
            <w:hideMark/>
          </w:tcPr>
          <w:p w:rsidR="00434AEB" w:rsidRDefault="007B4C9E">
            <w:pPr>
              <w:spacing w:before="100" w:beforeAutospacing="1" w:after="100" w:afterAutospacing="1"/>
              <w:jc w:val="both"/>
              <w:rPr>
                <w:rFonts w:ascii="Times New Roman" w:hAnsi="Times New Roman" w:cs="Times New Roman"/>
              </w:rPr>
            </w:pPr>
            <w:r w:rsidRPr="007B4C9E">
              <w:rPr>
                <w:rFonts w:ascii="Arial" w:hAnsi="Arial" w:cs="Arial"/>
              </w:rPr>
              <w:t xml:space="preserve">Serviços terceiros 01(um) instrutor de </w:t>
            </w:r>
            <w:r>
              <w:rPr>
                <w:rFonts w:ascii="Arial" w:hAnsi="Arial" w:cs="Arial"/>
              </w:rPr>
              <w:t>esportes</w:t>
            </w:r>
            <w:bookmarkStart w:id="0" w:name="_GoBack"/>
            <w:bookmarkEnd w:id="0"/>
            <w:r w:rsidRPr="007B4C9E">
              <w:rPr>
                <w:rFonts w:ascii="Arial" w:hAnsi="Arial" w:cs="Arial"/>
              </w:rPr>
              <w:t xml:space="preserve"> para ministrar aulas de dança junto ao Projeto Construindo o Futuro, executado pelo CRAS.</w:t>
            </w:r>
          </w:p>
        </w:tc>
      </w:tr>
      <w:tr w:rsidR="00434AEB">
        <w:trPr>
          <w:jc w:val="center"/>
        </w:trPr>
        <w:tc>
          <w:tcPr>
            <w:tcW w:w="919"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rPr>
            </w:pPr>
            <w:r>
              <w:rPr>
                <w:rFonts w:ascii="Arial" w:eastAsia="Times New Roman" w:hAnsi="Arial" w:cs="Arial"/>
              </w:rPr>
              <w:t>2</w:t>
            </w:r>
          </w:p>
        </w:tc>
        <w:tc>
          <w:tcPr>
            <w:tcW w:w="1428"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rPr>
            </w:pPr>
            <w:r>
              <w:rPr>
                <w:rFonts w:ascii="Arial" w:eastAsia="Times New Roman" w:hAnsi="Arial" w:cs="Arial"/>
              </w:rPr>
              <w:t>360,00</w:t>
            </w:r>
          </w:p>
        </w:tc>
        <w:tc>
          <w:tcPr>
            <w:tcW w:w="872"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rPr>
            </w:pPr>
            <w:r>
              <w:rPr>
                <w:rFonts w:ascii="Arial" w:eastAsia="Times New Roman" w:hAnsi="Arial" w:cs="Arial"/>
              </w:rPr>
              <w:t>HRS</w:t>
            </w:r>
          </w:p>
        </w:tc>
        <w:tc>
          <w:tcPr>
            <w:tcW w:w="1375" w:type="dxa"/>
            <w:tcBorders>
              <w:top w:val="single" w:sz="4" w:space="0" w:color="auto"/>
              <w:left w:val="single" w:sz="4" w:space="0" w:color="auto"/>
              <w:bottom w:val="single" w:sz="4" w:space="0" w:color="auto"/>
              <w:right w:val="single" w:sz="4" w:space="0" w:color="auto"/>
            </w:tcBorders>
            <w:hideMark/>
          </w:tcPr>
          <w:p w:rsidR="00434AEB" w:rsidRDefault="00296F76">
            <w:pPr>
              <w:jc w:val="center"/>
              <w:rPr>
                <w:rFonts w:ascii="Arial" w:eastAsia="Times New Roman" w:hAnsi="Arial" w:cs="Arial"/>
              </w:rPr>
            </w:pPr>
            <w:r>
              <w:rPr>
                <w:rFonts w:ascii="Arial" w:eastAsia="Times New Roman" w:hAnsi="Arial" w:cs="Arial"/>
              </w:rPr>
              <w:t>50,00</w:t>
            </w:r>
          </w:p>
        </w:tc>
        <w:tc>
          <w:tcPr>
            <w:tcW w:w="5142" w:type="dxa"/>
            <w:tcBorders>
              <w:top w:val="single" w:sz="4" w:space="0" w:color="auto"/>
              <w:left w:val="single" w:sz="4" w:space="0" w:color="auto"/>
              <w:bottom w:val="single" w:sz="4" w:space="0" w:color="auto"/>
              <w:right w:val="single" w:sz="4" w:space="0" w:color="auto"/>
            </w:tcBorders>
            <w:hideMark/>
          </w:tcPr>
          <w:p w:rsidR="00434AEB" w:rsidRDefault="007B4C9E">
            <w:pPr>
              <w:spacing w:before="100" w:beforeAutospacing="1" w:after="100" w:afterAutospacing="1"/>
              <w:jc w:val="both"/>
              <w:rPr>
                <w:rFonts w:ascii="Times New Roman" w:hAnsi="Times New Roman" w:cs="Times New Roman"/>
              </w:rPr>
            </w:pPr>
            <w:r w:rsidRPr="007B4C9E">
              <w:rPr>
                <w:rFonts w:ascii="Arial" w:hAnsi="Arial" w:cs="Arial"/>
              </w:rPr>
              <w:t>Serviços terceiros 01(um) instrutor de dança para ministrar aulas de dança junto ao Projeto Construindo o Futuro, executado pelo CRAS.</w:t>
            </w:r>
          </w:p>
        </w:tc>
      </w:tr>
    </w:tbl>
    <w:p w:rsidR="00434AEB" w:rsidRDefault="00434AEB">
      <w:pPr>
        <w:spacing w:after="0" w:line="240" w:lineRule="auto"/>
        <w:jc w:val="both"/>
        <w:rPr>
          <w:rFonts w:ascii="Arial" w:hAnsi="Arial" w:cs="Arial"/>
          <w:b/>
        </w:rPr>
      </w:pPr>
    </w:p>
    <w:p w:rsidR="007B4C9E" w:rsidRDefault="007B4C9E">
      <w:pPr>
        <w:spacing w:after="0" w:line="240" w:lineRule="auto"/>
        <w:jc w:val="both"/>
        <w:rPr>
          <w:rFonts w:ascii="Arial" w:hAnsi="Arial" w:cs="Arial"/>
          <w:b/>
        </w:rPr>
      </w:pPr>
      <w:r>
        <w:rPr>
          <w:rFonts w:ascii="Arial" w:hAnsi="Arial" w:cs="Arial"/>
          <w:b/>
          <w:sz w:val="20"/>
          <w:szCs w:val="20"/>
        </w:rPr>
        <w:t xml:space="preserve">- As oficinas de </w:t>
      </w:r>
      <w:r>
        <w:rPr>
          <w:rFonts w:ascii="Arial" w:hAnsi="Arial" w:cs="Arial"/>
          <w:b/>
          <w:sz w:val="20"/>
          <w:szCs w:val="20"/>
        </w:rPr>
        <w:t>Esportes</w:t>
      </w:r>
      <w:r>
        <w:rPr>
          <w:rFonts w:ascii="Arial" w:hAnsi="Arial" w:cs="Arial"/>
          <w:b/>
          <w:sz w:val="20"/>
          <w:szCs w:val="20"/>
        </w:rPr>
        <w:t xml:space="preserve"> serão realizadas em três locais: na sede do CRAS, na comunidade de Beneditos e São Roque dos Gramados, ocorrerão nos respectivos dias</w:t>
      </w:r>
    </w:p>
    <w:p w:rsidR="007B4C9E" w:rsidRDefault="007B4C9E">
      <w:pPr>
        <w:spacing w:after="0" w:line="240" w:lineRule="auto"/>
        <w:jc w:val="both"/>
        <w:rPr>
          <w:rFonts w:ascii="Arial" w:hAnsi="Arial" w:cs="Arial"/>
          <w:b/>
        </w:rPr>
      </w:pPr>
    </w:p>
    <w:p w:rsidR="00434AEB" w:rsidRDefault="00296F76">
      <w:pPr>
        <w:spacing w:line="240" w:lineRule="auto"/>
        <w:jc w:val="both"/>
        <w:rPr>
          <w:rFonts w:ascii="Arial" w:hAnsi="Arial" w:cs="Arial"/>
          <w:b/>
          <w:sz w:val="20"/>
          <w:szCs w:val="20"/>
        </w:rPr>
      </w:pPr>
      <w:r>
        <w:rPr>
          <w:rFonts w:ascii="Arial" w:hAnsi="Arial" w:cs="Arial"/>
          <w:b/>
          <w:sz w:val="20"/>
          <w:szCs w:val="20"/>
        </w:rPr>
        <w:t xml:space="preserve">* Quinta-feira: </w:t>
      </w:r>
      <w:r>
        <w:rPr>
          <w:rFonts w:ascii="Arial" w:hAnsi="Arial" w:cs="Arial"/>
          <w:sz w:val="20"/>
          <w:szCs w:val="20"/>
        </w:rPr>
        <w:t>No CRAS, de quinze em quinze dias, serão realizadas no período matutino das 08h00 às 12h00 e vespertino das 13h00 às 17h00;</w:t>
      </w:r>
    </w:p>
    <w:p w:rsidR="00434AEB" w:rsidRDefault="00296F76">
      <w:pPr>
        <w:spacing w:line="240" w:lineRule="auto"/>
        <w:jc w:val="both"/>
        <w:rPr>
          <w:rFonts w:ascii="Arial" w:hAnsi="Arial" w:cs="Arial"/>
          <w:b/>
          <w:sz w:val="20"/>
          <w:szCs w:val="20"/>
        </w:rPr>
      </w:pPr>
      <w:r>
        <w:rPr>
          <w:rFonts w:ascii="Arial" w:hAnsi="Arial" w:cs="Arial"/>
          <w:b/>
          <w:sz w:val="20"/>
          <w:szCs w:val="20"/>
        </w:rPr>
        <w:t xml:space="preserve">* Quinta-feira: </w:t>
      </w:r>
      <w:r>
        <w:rPr>
          <w:rFonts w:ascii="Arial" w:hAnsi="Arial" w:cs="Arial"/>
          <w:sz w:val="20"/>
          <w:szCs w:val="20"/>
        </w:rPr>
        <w:t>Na comunidade de São Roque dos Gramados de quinze em quinze dias, no período matutino das 08h00 às 12h00 e vespertino das 13h00 às 17h00;</w:t>
      </w:r>
      <w:r>
        <w:rPr>
          <w:rFonts w:ascii="Arial" w:hAnsi="Arial" w:cs="Arial"/>
          <w:b/>
          <w:sz w:val="20"/>
          <w:szCs w:val="20"/>
        </w:rPr>
        <w:t xml:space="preserve"> </w:t>
      </w:r>
    </w:p>
    <w:p w:rsidR="00434AEB" w:rsidRDefault="00296F76">
      <w:pPr>
        <w:spacing w:line="240" w:lineRule="auto"/>
        <w:jc w:val="both"/>
        <w:rPr>
          <w:rFonts w:ascii="Arial" w:hAnsi="Arial" w:cs="Arial"/>
          <w:b/>
          <w:sz w:val="20"/>
          <w:szCs w:val="20"/>
        </w:rPr>
      </w:pPr>
      <w:r>
        <w:rPr>
          <w:rFonts w:ascii="Arial" w:hAnsi="Arial" w:cs="Arial"/>
          <w:b/>
          <w:sz w:val="20"/>
          <w:szCs w:val="20"/>
        </w:rPr>
        <w:t xml:space="preserve">* Sexta-feira: </w:t>
      </w:r>
      <w:r>
        <w:rPr>
          <w:rFonts w:ascii="Arial" w:hAnsi="Arial" w:cs="Arial"/>
          <w:sz w:val="20"/>
          <w:szCs w:val="20"/>
        </w:rPr>
        <w:t>Na comunidade de Beneditos de quinze em quinze dias, serão realizadas no período vespertino das 13h00 às 17h00 horas;</w:t>
      </w:r>
    </w:p>
    <w:p w:rsidR="00434AEB" w:rsidRDefault="00296F76">
      <w:pPr>
        <w:jc w:val="both"/>
        <w:rPr>
          <w:rFonts w:ascii="Arial" w:hAnsi="Arial" w:cs="Arial"/>
          <w:b/>
          <w:sz w:val="20"/>
          <w:szCs w:val="20"/>
        </w:rPr>
      </w:pPr>
      <w:r>
        <w:rPr>
          <w:rFonts w:ascii="Arial" w:hAnsi="Arial" w:cs="Arial"/>
          <w:b/>
          <w:sz w:val="20"/>
          <w:szCs w:val="20"/>
        </w:rPr>
        <w:t>- As oficinas de Dança serão realizadas em três locais: na sede do CRAS, na comunidade de Beneditos e São Roque dos Gramados, ocorrerão nos respectivos dias:</w:t>
      </w:r>
    </w:p>
    <w:p w:rsidR="00434AEB" w:rsidRDefault="00296F76">
      <w:pPr>
        <w:jc w:val="both"/>
        <w:rPr>
          <w:rFonts w:ascii="Arial" w:hAnsi="Arial" w:cs="Arial"/>
          <w:sz w:val="20"/>
          <w:szCs w:val="20"/>
        </w:rPr>
      </w:pPr>
      <w:r>
        <w:rPr>
          <w:rFonts w:ascii="Arial" w:hAnsi="Arial" w:cs="Arial"/>
          <w:b/>
          <w:sz w:val="20"/>
          <w:szCs w:val="20"/>
        </w:rPr>
        <w:t xml:space="preserve">* Quinta-feira: </w:t>
      </w:r>
      <w:r>
        <w:rPr>
          <w:rFonts w:ascii="Arial" w:hAnsi="Arial" w:cs="Arial"/>
          <w:sz w:val="20"/>
          <w:szCs w:val="20"/>
        </w:rPr>
        <w:t xml:space="preserve">No CRAS, de quinze em quinze dias, no período matutino das 08h00 </w:t>
      </w:r>
      <w:proofErr w:type="spellStart"/>
      <w:r>
        <w:rPr>
          <w:rFonts w:ascii="Arial" w:hAnsi="Arial" w:cs="Arial"/>
          <w:sz w:val="20"/>
          <w:szCs w:val="20"/>
        </w:rPr>
        <w:t>as</w:t>
      </w:r>
      <w:proofErr w:type="spellEnd"/>
      <w:r>
        <w:rPr>
          <w:rFonts w:ascii="Arial" w:hAnsi="Arial" w:cs="Arial"/>
          <w:sz w:val="20"/>
          <w:szCs w:val="20"/>
        </w:rPr>
        <w:t xml:space="preserve"> 12h00 e vespertino das 13h00 às 17h00;</w:t>
      </w:r>
    </w:p>
    <w:p w:rsidR="00434AEB" w:rsidRDefault="00296F76">
      <w:pPr>
        <w:jc w:val="both"/>
        <w:rPr>
          <w:rFonts w:ascii="Arial" w:hAnsi="Arial" w:cs="Arial"/>
          <w:sz w:val="20"/>
          <w:szCs w:val="20"/>
        </w:rPr>
      </w:pPr>
      <w:r>
        <w:rPr>
          <w:rFonts w:ascii="Arial" w:hAnsi="Arial" w:cs="Arial"/>
          <w:b/>
          <w:sz w:val="20"/>
          <w:szCs w:val="20"/>
        </w:rPr>
        <w:t xml:space="preserve">* Quarta-feira: </w:t>
      </w:r>
      <w:r>
        <w:rPr>
          <w:rFonts w:ascii="Arial" w:hAnsi="Arial" w:cs="Arial"/>
          <w:sz w:val="20"/>
          <w:szCs w:val="20"/>
        </w:rPr>
        <w:t>Na Comunidade de Beneditos, de quinze em quinze dias, serão realizadas no período vespertino das 13h00 às 17h00;</w:t>
      </w:r>
    </w:p>
    <w:p w:rsidR="00434AEB" w:rsidRDefault="00296F76">
      <w:pPr>
        <w:jc w:val="both"/>
        <w:rPr>
          <w:rFonts w:ascii="Arial" w:hAnsi="Arial" w:cs="Arial"/>
          <w:b/>
          <w:sz w:val="20"/>
          <w:szCs w:val="20"/>
        </w:rPr>
      </w:pPr>
      <w:r>
        <w:rPr>
          <w:rFonts w:ascii="Arial" w:hAnsi="Arial" w:cs="Arial"/>
          <w:b/>
          <w:sz w:val="20"/>
          <w:szCs w:val="20"/>
        </w:rPr>
        <w:t xml:space="preserve">* Quinta-feira: </w:t>
      </w:r>
      <w:r>
        <w:rPr>
          <w:rFonts w:ascii="Arial" w:hAnsi="Arial" w:cs="Arial"/>
          <w:sz w:val="20"/>
          <w:szCs w:val="20"/>
        </w:rPr>
        <w:t>Na Comunidade de São Roque dos Gramados, de quinze em quinze dias, serão realizadas no período matutino das 08h00 às 12h00 e no período vespertino das 13h00 às 17h00;</w:t>
      </w:r>
    </w:p>
    <w:p w:rsidR="00434AEB" w:rsidRDefault="00296F76">
      <w:pPr>
        <w:rPr>
          <w:rFonts w:ascii="Arial" w:hAnsi="Arial" w:cs="Arial"/>
          <w:b/>
        </w:rPr>
      </w:pPr>
      <w:r>
        <w:rPr>
          <w:rFonts w:ascii="Arial" w:hAnsi="Arial" w:cs="Arial"/>
          <w:b/>
        </w:rPr>
        <w:br w:type="page"/>
      </w:r>
    </w:p>
    <w:p w:rsidR="00434AEB" w:rsidRDefault="00434AEB">
      <w:pPr>
        <w:spacing w:after="0" w:line="240" w:lineRule="auto"/>
        <w:jc w:val="center"/>
        <w:rPr>
          <w:rFonts w:ascii="Arial" w:eastAsia="Times New Roman" w:hAnsi="Arial" w:cs="Arial"/>
          <w:b/>
        </w:rPr>
      </w:pPr>
    </w:p>
    <w:p w:rsidR="00434AEB" w:rsidRDefault="00434AEB">
      <w:pPr>
        <w:spacing w:after="0" w:line="240" w:lineRule="auto"/>
        <w:jc w:val="center"/>
        <w:rPr>
          <w:rFonts w:ascii="Arial" w:eastAsia="Times New Roman" w:hAnsi="Arial" w:cs="Arial"/>
          <w:b/>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t>ANEXO “II”</w:t>
      </w:r>
    </w:p>
    <w:p w:rsidR="00434AEB" w:rsidRDefault="00434AEB">
      <w:pPr>
        <w:spacing w:after="0" w:line="240" w:lineRule="auto"/>
        <w:jc w:val="center"/>
        <w:rPr>
          <w:rFonts w:ascii="Arial" w:eastAsia="Times New Roman" w:hAnsi="Arial" w:cs="Arial"/>
          <w:b/>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t>PREGÃO Nº 009/2018</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center"/>
        <w:rPr>
          <w:rFonts w:ascii="Arial" w:eastAsia="Times New Roman" w:hAnsi="Arial" w:cs="Arial"/>
          <w:b/>
          <w:bCs/>
        </w:rPr>
      </w:pPr>
    </w:p>
    <w:p w:rsidR="00434AEB" w:rsidRDefault="00296F76">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Razão Social:</w:t>
      </w:r>
    </w:p>
    <w:p w:rsidR="00434AEB" w:rsidRDefault="00296F76">
      <w:pPr>
        <w:spacing w:after="0" w:line="240" w:lineRule="auto"/>
        <w:jc w:val="both"/>
        <w:rPr>
          <w:rFonts w:ascii="Arial" w:eastAsia="Times New Roman" w:hAnsi="Arial" w:cs="Arial"/>
        </w:rPr>
      </w:pPr>
      <w:r>
        <w:rPr>
          <w:rFonts w:ascii="Arial" w:eastAsia="Times New Roman" w:hAnsi="Arial" w:cs="Arial"/>
        </w:rPr>
        <w:t>Endereço:</w:t>
      </w:r>
    </w:p>
    <w:p w:rsidR="00434AEB" w:rsidRDefault="00296F76">
      <w:pPr>
        <w:spacing w:after="0" w:line="240" w:lineRule="auto"/>
        <w:jc w:val="both"/>
        <w:rPr>
          <w:rFonts w:ascii="Arial" w:eastAsia="Times New Roman" w:hAnsi="Arial" w:cs="Arial"/>
        </w:rPr>
      </w:pPr>
      <w:r>
        <w:rPr>
          <w:rFonts w:ascii="Arial" w:eastAsia="Times New Roman" w:hAnsi="Arial" w:cs="Arial"/>
        </w:rPr>
        <w:t>Cidade/Estado:</w:t>
      </w:r>
    </w:p>
    <w:p w:rsidR="00434AEB" w:rsidRDefault="00296F76">
      <w:pPr>
        <w:spacing w:after="0" w:line="240" w:lineRule="auto"/>
        <w:jc w:val="both"/>
        <w:rPr>
          <w:rFonts w:ascii="Arial" w:eastAsia="Times New Roman" w:hAnsi="Arial" w:cs="Arial"/>
        </w:rPr>
      </w:pPr>
      <w:r>
        <w:rPr>
          <w:rFonts w:ascii="Arial" w:eastAsia="Times New Roman" w:hAnsi="Arial" w:cs="Arial"/>
        </w:rPr>
        <w:t>CNPJ:</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À Prefeitura Municipal de CERRO NEGRO - SC</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Credenciamos o(a) Sr.(a) ___________________________, portador(a) da Cédula de Identidade nº _______________ e do CPF nº ________________, a participar da licitação instaurada pela Prefeitura Municipal de CERRO NEGRO - SC, na modalidade PREGÃO Nº 009/2018, na qualidade de REPRESENTANTE LEGAL, outorgando-lhe poderes para pronunciar-se em nome da empresa _______________________________________, bem como formular propostas verbais, recorrer e praticar todos os demais atos inerentes ao certame.</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Pr>
          <w:rFonts w:ascii="Arial" w:eastAsia="Times New Roman" w:hAnsi="Arial" w:cs="Arial"/>
        </w:rPr>
        <w:t xml:space="preserve"> 2018.</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434AEB" w:rsidRDefault="00296F76">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t>ANEXO “III”</w:t>
      </w:r>
    </w:p>
    <w:p w:rsidR="00434AEB" w:rsidRDefault="00434AEB">
      <w:pPr>
        <w:spacing w:after="0" w:line="240" w:lineRule="auto"/>
        <w:jc w:val="center"/>
        <w:rPr>
          <w:rFonts w:ascii="Arial" w:eastAsia="Times New Roman" w:hAnsi="Arial" w:cs="Arial"/>
          <w:b/>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t>PREGÃO Nº 009/2018</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Razão Social:</w:t>
      </w:r>
    </w:p>
    <w:p w:rsidR="00434AEB" w:rsidRDefault="00296F76">
      <w:pPr>
        <w:spacing w:after="0" w:line="240" w:lineRule="auto"/>
        <w:jc w:val="both"/>
        <w:rPr>
          <w:rFonts w:ascii="Arial" w:eastAsia="Times New Roman" w:hAnsi="Arial" w:cs="Arial"/>
        </w:rPr>
      </w:pPr>
      <w:r>
        <w:rPr>
          <w:rFonts w:ascii="Arial" w:eastAsia="Times New Roman" w:hAnsi="Arial" w:cs="Arial"/>
        </w:rPr>
        <w:t>Endereço:</w:t>
      </w:r>
    </w:p>
    <w:p w:rsidR="00434AEB" w:rsidRDefault="00296F76">
      <w:pPr>
        <w:spacing w:after="0" w:line="240" w:lineRule="auto"/>
        <w:jc w:val="both"/>
        <w:rPr>
          <w:rFonts w:ascii="Arial" w:eastAsia="Times New Roman" w:hAnsi="Arial" w:cs="Arial"/>
        </w:rPr>
      </w:pPr>
      <w:r>
        <w:rPr>
          <w:rFonts w:ascii="Arial" w:eastAsia="Times New Roman" w:hAnsi="Arial" w:cs="Arial"/>
        </w:rPr>
        <w:t>Cidade/Estado:</w:t>
      </w:r>
    </w:p>
    <w:p w:rsidR="00434AEB" w:rsidRDefault="00296F76">
      <w:pPr>
        <w:spacing w:after="0" w:line="240" w:lineRule="auto"/>
        <w:jc w:val="both"/>
        <w:rPr>
          <w:rFonts w:ascii="Arial" w:eastAsia="Times New Roman" w:hAnsi="Arial" w:cs="Arial"/>
        </w:rPr>
      </w:pPr>
      <w:r>
        <w:rPr>
          <w:rFonts w:ascii="Arial" w:eastAsia="Times New Roman" w:hAnsi="Arial" w:cs="Arial"/>
        </w:rPr>
        <w:t>CNPJ:</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DECLARAÇÃO</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Ref.: PREGÃO Nº 009/2018</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w:t>
      </w:r>
      <w:proofErr w:type="gramEnd"/>
      <w:r>
        <w:rPr>
          <w:rFonts w:ascii="Arial" w:eastAsia="Times New Roman" w:hAnsi="Arial" w:cs="Arial"/>
        </w:rPr>
        <w:t>.</w:t>
      </w:r>
    </w:p>
    <w:p w:rsidR="00434AEB" w:rsidRDefault="00296F76">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Pr>
          <w:rFonts w:ascii="Arial" w:eastAsia="Times New Roman" w:hAnsi="Arial" w:cs="Arial"/>
        </w:rPr>
        <w:t xml:space="preserve"> 2018.</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434AEB" w:rsidRDefault="00296F76">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t>ANEXO “IV”</w:t>
      </w:r>
    </w:p>
    <w:p w:rsidR="00434AEB" w:rsidRDefault="00434AEB">
      <w:pPr>
        <w:spacing w:after="0" w:line="240" w:lineRule="auto"/>
        <w:jc w:val="center"/>
        <w:rPr>
          <w:rFonts w:ascii="Arial" w:eastAsia="Times New Roman" w:hAnsi="Arial" w:cs="Arial"/>
          <w:b/>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t>PREGÃO Nº 009/2018</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Razão Social:</w:t>
      </w:r>
    </w:p>
    <w:p w:rsidR="00434AEB" w:rsidRDefault="00296F76">
      <w:pPr>
        <w:spacing w:after="0" w:line="240" w:lineRule="auto"/>
        <w:jc w:val="both"/>
        <w:rPr>
          <w:rFonts w:ascii="Arial" w:eastAsia="Times New Roman" w:hAnsi="Arial" w:cs="Arial"/>
        </w:rPr>
      </w:pPr>
      <w:r>
        <w:rPr>
          <w:rFonts w:ascii="Arial" w:eastAsia="Times New Roman" w:hAnsi="Arial" w:cs="Arial"/>
        </w:rPr>
        <w:t>Endereço:</w:t>
      </w:r>
    </w:p>
    <w:p w:rsidR="00434AEB" w:rsidRDefault="00296F76">
      <w:pPr>
        <w:spacing w:after="0" w:line="240" w:lineRule="auto"/>
        <w:jc w:val="both"/>
        <w:rPr>
          <w:rFonts w:ascii="Arial" w:eastAsia="Times New Roman" w:hAnsi="Arial" w:cs="Arial"/>
        </w:rPr>
      </w:pPr>
      <w:r>
        <w:rPr>
          <w:rFonts w:ascii="Arial" w:eastAsia="Times New Roman" w:hAnsi="Arial" w:cs="Arial"/>
        </w:rPr>
        <w:t>Cidade/Estado:</w:t>
      </w:r>
    </w:p>
    <w:p w:rsidR="00434AEB" w:rsidRDefault="00296F76">
      <w:pPr>
        <w:spacing w:after="0" w:line="240" w:lineRule="auto"/>
        <w:jc w:val="both"/>
        <w:rPr>
          <w:rFonts w:ascii="Arial" w:eastAsia="Times New Roman" w:hAnsi="Arial" w:cs="Arial"/>
        </w:rPr>
      </w:pPr>
      <w:r>
        <w:rPr>
          <w:rFonts w:ascii="Arial" w:eastAsia="Times New Roman" w:hAnsi="Arial" w:cs="Arial"/>
        </w:rPr>
        <w:t>CNPJ:</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DECLARAÇÃO</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 009/2018, instaurado pela Prefeitura Municipal de CERRO NEGRO - SC.</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Pr>
          <w:rFonts w:ascii="Arial" w:eastAsia="Times New Roman" w:hAnsi="Arial" w:cs="Arial"/>
        </w:rPr>
        <w:t xml:space="preserve"> 2018.</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434AEB" w:rsidRDefault="00296F76">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center"/>
        <w:rPr>
          <w:rFonts w:ascii="Arial" w:eastAsia="Times New Roman" w:hAnsi="Arial" w:cs="Arial"/>
          <w:b/>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t>ANEXO V</w:t>
      </w:r>
    </w:p>
    <w:p w:rsidR="00434AEB" w:rsidRDefault="00434AEB">
      <w:pPr>
        <w:spacing w:after="0" w:line="240" w:lineRule="auto"/>
        <w:jc w:val="center"/>
        <w:rPr>
          <w:rFonts w:ascii="Arial" w:eastAsia="Times New Roman" w:hAnsi="Arial" w:cs="Arial"/>
          <w:b/>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 xml:space="preserve">À PREFEITURA MUNICIPAL DE CERRO NEGRO/SC </w:t>
      </w:r>
    </w:p>
    <w:p w:rsidR="00434AEB" w:rsidRDefault="00296F76">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434AEB" w:rsidRDefault="00296F76">
      <w:pPr>
        <w:spacing w:after="0" w:line="240" w:lineRule="auto"/>
        <w:jc w:val="both"/>
        <w:rPr>
          <w:rFonts w:ascii="Arial" w:eastAsia="Times New Roman" w:hAnsi="Arial" w:cs="Arial"/>
        </w:rPr>
      </w:pPr>
      <w:r>
        <w:rPr>
          <w:rFonts w:ascii="Arial" w:eastAsia="Times New Roman" w:hAnsi="Arial" w:cs="Arial"/>
        </w:rPr>
        <w:t>Ref. PREGÃO Nº 009/2018</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434AEB" w:rsidRDefault="00296F76">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2018. </w:t>
      </w:r>
    </w:p>
    <w:p w:rsidR="00434AEB" w:rsidRDefault="00434AEB">
      <w:pPr>
        <w:spacing w:after="0" w:line="240" w:lineRule="auto"/>
        <w:jc w:val="both"/>
        <w:rPr>
          <w:rFonts w:ascii="Arial" w:eastAsia="Times New Roman" w:hAnsi="Arial" w:cs="Arial"/>
        </w:rPr>
      </w:pPr>
    </w:p>
    <w:p w:rsidR="00434AEB" w:rsidRDefault="00296F76">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434AEB" w:rsidRDefault="00296F76">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both"/>
        <w:rPr>
          <w:rFonts w:ascii="Arial" w:eastAsia="Times New Roman" w:hAnsi="Arial" w:cs="Arial"/>
        </w:rPr>
      </w:pPr>
    </w:p>
    <w:p w:rsidR="00434AEB" w:rsidRDefault="00434AEB">
      <w:pPr>
        <w:spacing w:after="0" w:line="240" w:lineRule="auto"/>
        <w:jc w:val="center"/>
        <w:rPr>
          <w:rFonts w:ascii="Arial" w:eastAsia="Times New Roman" w:hAnsi="Arial" w:cs="Arial"/>
          <w:b/>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lastRenderedPageBreak/>
        <w:t>ANEXO VI</w:t>
      </w:r>
    </w:p>
    <w:p w:rsidR="00434AEB" w:rsidRDefault="00434AEB">
      <w:pPr>
        <w:spacing w:after="0" w:line="240" w:lineRule="auto"/>
        <w:jc w:val="center"/>
        <w:rPr>
          <w:rFonts w:ascii="Arial" w:eastAsia="Times New Roman" w:hAnsi="Arial" w:cs="Arial"/>
          <w:b/>
        </w:rPr>
      </w:pPr>
    </w:p>
    <w:p w:rsidR="00434AEB" w:rsidRDefault="00296F76">
      <w:pPr>
        <w:spacing w:after="0" w:line="240" w:lineRule="auto"/>
        <w:jc w:val="center"/>
        <w:rPr>
          <w:rFonts w:ascii="Arial" w:eastAsia="Times New Roman" w:hAnsi="Arial" w:cs="Arial"/>
          <w:b/>
        </w:rPr>
      </w:pPr>
      <w:r>
        <w:rPr>
          <w:rFonts w:ascii="Arial" w:eastAsia="Times New Roman" w:hAnsi="Arial" w:cs="Arial"/>
          <w:b/>
        </w:rPr>
        <w:t>PREGÃO Nº 009/2018</w:t>
      </w:r>
    </w:p>
    <w:p w:rsidR="00434AEB" w:rsidRDefault="00434AEB">
      <w:pPr>
        <w:spacing w:after="0" w:line="240" w:lineRule="auto"/>
        <w:jc w:val="center"/>
        <w:rPr>
          <w:rFonts w:ascii="Arial" w:eastAsia="Times New Roman" w:hAnsi="Arial" w:cs="Arial"/>
          <w:b/>
        </w:rPr>
      </w:pPr>
    </w:p>
    <w:p w:rsidR="00434AEB" w:rsidRDefault="00296F76">
      <w:pPr>
        <w:spacing w:after="0" w:line="240" w:lineRule="auto"/>
        <w:jc w:val="center"/>
        <w:rPr>
          <w:rFonts w:ascii="Arial" w:hAnsi="Arial" w:cs="Arial"/>
          <w:b/>
        </w:rPr>
      </w:pPr>
      <w:r>
        <w:rPr>
          <w:rFonts w:ascii="Arial" w:hAnsi="Arial" w:cs="Arial"/>
          <w:b/>
        </w:rPr>
        <w:t>MUNICIPIO DE CERRO NEGRO/SC</w:t>
      </w:r>
    </w:p>
    <w:p w:rsidR="00434AEB" w:rsidRDefault="00434AEB">
      <w:pPr>
        <w:spacing w:after="0" w:line="240" w:lineRule="auto"/>
        <w:jc w:val="center"/>
        <w:rPr>
          <w:rFonts w:ascii="Arial" w:hAnsi="Arial" w:cs="Arial"/>
          <w:b/>
        </w:rPr>
      </w:pPr>
    </w:p>
    <w:p w:rsidR="00434AEB" w:rsidRDefault="00296F76">
      <w:pPr>
        <w:spacing w:after="0" w:line="240" w:lineRule="auto"/>
        <w:jc w:val="center"/>
        <w:rPr>
          <w:rFonts w:ascii="Arial" w:hAnsi="Arial" w:cs="Arial"/>
          <w:b/>
        </w:rPr>
      </w:pPr>
      <w:r>
        <w:rPr>
          <w:rFonts w:ascii="Arial" w:hAnsi="Arial" w:cs="Arial"/>
          <w:b/>
        </w:rPr>
        <w:t>REGISTRO DE PREÇOS</w:t>
      </w:r>
    </w:p>
    <w:p w:rsidR="00434AEB" w:rsidRDefault="00434AEB">
      <w:pPr>
        <w:spacing w:after="0" w:line="240" w:lineRule="auto"/>
        <w:jc w:val="center"/>
        <w:rPr>
          <w:rFonts w:ascii="Arial" w:hAnsi="Arial" w:cs="Arial"/>
          <w:b/>
        </w:rPr>
      </w:pPr>
    </w:p>
    <w:p w:rsidR="00434AEB" w:rsidRDefault="00296F76">
      <w:pPr>
        <w:spacing w:after="0" w:line="240" w:lineRule="auto"/>
        <w:jc w:val="center"/>
        <w:rPr>
          <w:rFonts w:ascii="Arial" w:hAnsi="Arial" w:cs="Arial"/>
          <w:b/>
        </w:rPr>
      </w:pPr>
      <w:r>
        <w:rPr>
          <w:rFonts w:ascii="Arial" w:hAnsi="Arial" w:cs="Arial"/>
          <w:b/>
        </w:rPr>
        <w:t>ATA DE REGISTRO DE PREÇOS</w:t>
      </w:r>
    </w:p>
    <w:p w:rsidR="00434AEB" w:rsidRDefault="00434AEB">
      <w:pPr>
        <w:spacing w:after="0"/>
        <w:jc w:val="center"/>
        <w:rPr>
          <w:rFonts w:ascii="Arial" w:hAnsi="Arial" w:cs="Arial"/>
          <w:b/>
        </w:rPr>
      </w:pPr>
    </w:p>
    <w:p w:rsidR="00434AEB" w:rsidRDefault="00296F76">
      <w:pPr>
        <w:spacing w:after="0"/>
        <w:jc w:val="both"/>
        <w:rPr>
          <w:rFonts w:ascii="Arial" w:hAnsi="Arial" w:cs="Arial"/>
        </w:rPr>
      </w:pPr>
      <w:r>
        <w:rPr>
          <w:rFonts w:ascii="Arial" w:hAnsi="Arial" w:cs="Arial"/>
        </w:rPr>
        <w:t>MUNICÍPIO DE CERRO NEGRO/SC, pessoa jurídica de Direito Público Interno, devidamente inscrita no CGC/MF sob n° 95.991.097/0001-58, no ato representado pelo Sr. ADEMILSON CONRADO, Prefeito Municipal, órgão gerenciador deste Registro de Preço, neste ato denominado como Administrador/Contratante, e as empresas:.................................................</w:t>
      </w:r>
      <w:r>
        <w:rPr>
          <w:rFonts w:ascii="Arial" w:hAnsi="Arial" w:cs="Arial"/>
          <w:b/>
          <w:color w:val="000000"/>
        </w:rPr>
        <w:t xml:space="preserve">, </w:t>
      </w:r>
      <w:r>
        <w:rPr>
          <w:rFonts w:ascii="Arial" w:hAnsi="Arial" w:cs="Arial"/>
        </w:rPr>
        <w:t>firmam a presente ATA DE REGISTRO DE PREÇOS, mediante as cláusulas e condições a seguir estabelecidas:</w:t>
      </w:r>
    </w:p>
    <w:p w:rsidR="00434AEB" w:rsidRDefault="00434AEB">
      <w:pPr>
        <w:spacing w:after="0" w:line="240" w:lineRule="auto"/>
        <w:jc w:val="both"/>
        <w:rPr>
          <w:rFonts w:ascii="Arial" w:hAnsi="Arial" w:cs="Arial"/>
          <w:sz w:val="24"/>
          <w:szCs w:val="24"/>
        </w:rPr>
      </w:pPr>
    </w:p>
    <w:p w:rsidR="00434AEB" w:rsidRDefault="00296F76">
      <w:pPr>
        <w:spacing w:after="0" w:line="240" w:lineRule="auto"/>
        <w:jc w:val="both"/>
        <w:rPr>
          <w:rFonts w:ascii="Arial" w:hAnsi="Arial" w:cs="Arial"/>
          <w:sz w:val="24"/>
          <w:szCs w:val="24"/>
        </w:rPr>
      </w:pPr>
      <w:r>
        <w:rPr>
          <w:rFonts w:ascii="Arial" w:hAnsi="Arial" w:cs="Arial"/>
          <w:sz w:val="24"/>
          <w:szCs w:val="24"/>
        </w:rPr>
        <w:t>1. DO OBJETO</w:t>
      </w:r>
    </w:p>
    <w:p w:rsidR="00434AEB" w:rsidRPr="00105825" w:rsidRDefault="00296F76">
      <w:pPr>
        <w:spacing w:after="0" w:line="240" w:lineRule="auto"/>
        <w:jc w:val="both"/>
        <w:rPr>
          <w:rFonts w:ascii="Arial" w:hAnsi="Arial" w:cs="Arial"/>
        </w:rPr>
      </w:pPr>
      <w:r w:rsidRPr="00105825">
        <w:rPr>
          <w:rFonts w:ascii="Arial" w:hAnsi="Arial" w:cs="Arial"/>
        </w:rPr>
        <w:t xml:space="preserve">1.1 - O DETENTOR obriga-se a entregar: </w:t>
      </w:r>
    </w:p>
    <w:p w:rsidR="006035DF" w:rsidRDefault="006035DF">
      <w:pPr>
        <w:spacing w:line="240" w:lineRule="auto"/>
        <w:jc w:val="both"/>
        <w:rPr>
          <w:rFonts w:ascii="Arial" w:hAnsi="Arial" w:cs="Arial"/>
          <w:b/>
        </w:rPr>
      </w:pPr>
      <w:r w:rsidRPr="0051118B">
        <w:rPr>
          <w:rFonts w:ascii="Arial" w:eastAsia="Times New Roman" w:hAnsi="Arial" w:cs="Arial"/>
          <w:b/>
          <w:bCs/>
        </w:rPr>
        <w:t>EXECUÇÃO DE SERVIÇOS PARA INSTRUÇÃO DE AULAS DE DANÇA E DE ESPORTES, DESTINADAS</w:t>
      </w:r>
      <w:r>
        <w:rPr>
          <w:rFonts w:ascii="Arial" w:eastAsia="Times New Roman" w:hAnsi="Arial" w:cs="Arial"/>
          <w:b/>
          <w:bCs/>
        </w:rPr>
        <w:t xml:space="preserve"> A ATENDER PARTICIPANTES DOS PROGRAMAS E PROJETOS SOCIAIS REALIZADOS PELA PREFEITURA MUNICIPAL (PM) E DOS FUNDOS MUNICIPAIS (FM)</w:t>
      </w:r>
      <w:r>
        <w:rPr>
          <w:rFonts w:ascii="Arial" w:hAnsi="Arial" w:cs="Arial"/>
          <w:b/>
        </w:rPr>
        <w:t>.</w:t>
      </w:r>
    </w:p>
    <w:p w:rsidR="00434AEB" w:rsidRDefault="00296F76">
      <w:pPr>
        <w:spacing w:line="240" w:lineRule="auto"/>
        <w:jc w:val="both"/>
        <w:rPr>
          <w:rFonts w:ascii="Arial" w:hAnsi="Arial" w:cs="Arial"/>
          <w:sz w:val="24"/>
          <w:szCs w:val="24"/>
        </w:rPr>
      </w:pPr>
      <w:r>
        <w:rPr>
          <w:rFonts w:ascii="Arial" w:hAnsi="Arial" w:cs="Arial"/>
          <w:sz w:val="24"/>
          <w:szCs w:val="24"/>
        </w:rPr>
        <w:t xml:space="preserve">2. VALOR </w:t>
      </w:r>
    </w:p>
    <w:p w:rsidR="00434AEB" w:rsidRDefault="00296F76">
      <w:pPr>
        <w:spacing w:line="240" w:lineRule="auto"/>
        <w:jc w:val="both"/>
        <w:rPr>
          <w:rFonts w:ascii="Arial" w:hAnsi="Arial" w:cs="Arial"/>
        </w:rPr>
      </w:pPr>
      <w:r>
        <w:rPr>
          <w:rFonts w:ascii="Arial" w:hAnsi="Arial" w:cs="Arial"/>
        </w:rPr>
        <w:t xml:space="preserve">2.1 O </w:t>
      </w:r>
      <w:r w:rsidRPr="00BC2808">
        <w:rPr>
          <w:rFonts w:ascii="Arial" w:hAnsi="Arial" w:cs="Arial"/>
        </w:rPr>
        <w:t xml:space="preserve">valor total registrado através da presente ata obedece ao disposto no PREGÃO PRESENCIAL Nº </w:t>
      </w:r>
      <w:r w:rsidR="00BC2808" w:rsidRPr="00BC2808">
        <w:rPr>
          <w:rFonts w:ascii="Arial" w:hAnsi="Arial" w:cs="Arial"/>
        </w:rPr>
        <w:t>009</w:t>
      </w:r>
      <w:r w:rsidRPr="00BC2808">
        <w:rPr>
          <w:rFonts w:ascii="Arial" w:hAnsi="Arial" w:cs="Arial"/>
        </w:rPr>
        <w:t>/2018 – PREFEITURA MUNICIPAL DE CERRO NEGRO, seus anexos e a proposta apresentada pelo Detentor.</w:t>
      </w:r>
      <w:r>
        <w:rPr>
          <w:rFonts w:ascii="Arial" w:hAnsi="Arial" w:cs="Arial"/>
        </w:rPr>
        <w:t xml:space="preserve"> </w:t>
      </w:r>
    </w:p>
    <w:p w:rsidR="00434AEB" w:rsidRDefault="00434AEB">
      <w:pPr>
        <w:spacing w:line="240" w:lineRule="auto"/>
        <w:jc w:val="both"/>
        <w:rPr>
          <w:rFonts w:ascii="Arial" w:hAnsi="Arial" w:cs="Arial"/>
          <w:sz w:val="24"/>
          <w:szCs w:val="24"/>
        </w:rPr>
      </w:pPr>
    </w:p>
    <w:p w:rsidR="00434AEB" w:rsidRDefault="00296F76">
      <w:pPr>
        <w:spacing w:line="240" w:lineRule="auto"/>
        <w:jc w:val="both"/>
        <w:rPr>
          <w:rFonts w:ascii="Arial" w:hAnsi="Arial" w:cs="Arial"/>
          <w:sz w:val="24"/>
          <w:szCs w:val="24"/>
        </w:rPr>
      </w:pPr>
      <w:r>
        <w:rPr>
          <w:rFonts w:ascii="Arial" w:hAnsi="Arial" w:cs="Arial"/>
          <w:sz w:val="24"/>
          <w:szCs w:val="24"/>
        </w:rPr>
        <w:t xml:space="preserve">3. DEVERES DO CONTRATADO </w:t>
      </w:r>
    </w:p>
    <w:p w:rsidR="00434AEB" w:rsidRDefault="00296F76">
      <w:pPr>
        <w:spacing w:line="240" w:lineRule="auto"/>
        <w:jc w:val="both"/>
        <w:rPr>
          <w:rFonts w:ascii="Arial" w:hAnsi="Arial" w:cs="Arial"/>
          <w:sz w:val="24"/>
          <w:szCs w:val="24"/>
        </w:rPr>
      </w:pPr>
      <w:r>
        <w:rPr>
          <w:rFonts w:ascii="Arial" w:hAnsi="Arial" w:cs="Arial"/>
          <w:sz w:val="24"/>
          <w:szCs w:val="24"/>
        </w:rPr>
        <w:t>3.1 – Executar o objeto contratado onde for requerido pela secretaria municipal solicitante de forma imediata.</w:t>
      </w:r>
    </w:p>
    <w:p w:rsidR="00434AEB" w:rsidRDefault="00296F76">
      <w:pPr>
        <w:spacing w:line="240" w:lineRule="auto"/>
        <w:jc w:val="both"/>
        <w:rPr>
          <w:rFonts w:ascii="Arial" w:hAnsi="Arial" w:cs="Arial"/>
          <w:bCs/>
          <w:sz w:val="24"/>
          <w:szCs w:val="24"/>
        </w:rPr>
      </w:pPr>
      <w:r>
        <w:rPr>
          <w:rFonts w:ascii="Arial" w:hAnsi="Arial" w:cs="Arial"/>
          <w:sz w:val="24"/>
          <w:szCs w:val="24"/>
        </w:rPr>
        <w:t>3.2– A 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434AEB" w:rsidRDefault="00296F76">
      <w:pPr>
        <w:spacing w:before="100" w:beforeAutospacing="1" w:after="0" w:line="240" w:lineRule="auto"/>
        <w:jc w:val="both"/>
        <w:rPr>
          <w:rFonts w:ascii="Arial" w:hAnsi="Arial" w:cs="Arial"/>
          <w:bCs/>
          <w:sz w:val="24"/>
          <w:szCs w:val="24"/>
        </w:rPr>
      </w:pPr>
      <w:r>
        <w:rPr>
          <w:rFonts w:ascii="Arial" w:hAnsi="Arial" w:cs="Arial"/>
          <w:sz w:val="24"/>
          <w:szCs w:val="24"/>
        </w:rPr>
        <w:t xml:space="preserve">3.3– As oficinas realizar-se-ão as quartas, quintas e sextas-feiras, no período das 08h00m </w:t>
      </w:r>
      <w:proofErr w:type="spellStart"/>
      <w:r>
        <w:rPr>
          <w:rFonts w:ascii="Arial" w:hAnsi="Arial" w:cs="Arial"/>
          <w:sz w:val="24"/>
          <w:szCs w:val="24"/>
        </w:rPr>
        <w:t>as</w:t>
      </w:r>
      <w:proofErr w:type="spellEnd"/>
      <w:r>
        <w:rPr>
          <w:rFonts w:ascii="Arial" w:hAnsi="Arial" w:cs="Arial"/>
          <w:sz w:val="24"/>
          <w:szCs w:val="24"/>
        </w:rPr>
        <w:t xml:space="preserve"> 12h00m e das 13h00 </w:t>
      </w:r>
      <w:proofErr w:type="spellStart"/>
      <w:r>
        <w:rPr>
          <w:rFonts w:ascii="Arial" w:hAnsi="Arial" w:cs="Arial"/>
          <w:sz w:val="24"/>
          <w:szCs w:val="24"/>
        </w:rPr>
        <w:t>as</w:t>
      </w:r>
      <w:proofErr w:type="spellEnd"/>
      <w:r>
        <w:rPr>
          <w:rFonts w:ascii="Arial" w:hAnsi="Arial" w:cs="Arial"/>
          <w:sz w:val="24"/>
          <w:szCs w:val="24"/>
        </w:rPr>
        <w:t xml:space="preserve"> 17h00m</w:t>
      </w:r>
      <w:r>
        <w:rPr>
          <w:rFonts w:ascii="Arial" w:hAnsi="Arial" w:cs="Arial"/>
          <w:bCs/>
          <w:sz w:val="24"/>
          <w:szCs w:val="24"/>
        </w:rPr>
        <w:t>.</w:t>
      </w:r>
    </w:p>
    <w:p w:rsidR="00434AEB" w:rsidRDefault="00296F76">
      <w:pPr>
        <w:spacing w:before="100" w:beforeAutospacing="1" w:after="0" w:line="240" w:lineRule="auto"/>
        <w:jc w:val="both"/>
        <w:rPr>
          <w:rFonts w:ascii="Arial" w:hAnsi="Arial" w:cs="Arial"/>
          <w:bCs/>
          <w:sz w:val="24"/>
          <w:szCs w:val="24"/>
        </w:rPr>
      </w:pPr>
      <w:r>
        <w:rPr>
          <w:rFonts w:ascii="Arial" w:hAnsi="Arial" w:cs="Arial"/>
          <w:sz w:val="24"/>
          <w:szCs w:val="24"/>
        </w:rPr>
        <w:t>3.4– As oficinas realizar-se-ão na sede do CRAS, nas comunidades de Beneditos e São Roque dos Gramados, sendo uma semana em cada localidade.</w:t>
      </w:r>
    </w:p>
    <w:p w:rsidR="00434AEB" w:rsidRDefault="00434AEB">
      <w:pPr>
        <w:pStyle w:val="PargrafodaLista"/>
        <w:spacing w:line="240" w:lineRule="auto"/>
        <w:rPr>
          <w:rFonts w:ascii="Arial" w:hAnsi="Arial" w:cs="Arial"/>
          <w:sz w:val="24"/>
          <w:szCs w:val="24"/>
        </w:rPr>
      </w:pPr>
    </w:p>
    <w:p w:rsidR="00434AEB" w:rsidRDefault="00296F76">
      <w:pPr>
        <w:pStyle w:val="PargrafodaLista"/>
        <w:numPr>
          <w:ilvl w:val="1"/>
          <w:numId w:val="44"/>
        </w:numPr>
        <w:spacing w:before="100" w:beforeAutospacing="1" w:after="0" w:line="240" w:lineRule="auto"/>
        <w:ind w:left="0" w:firstLine="0"/>
        <w:jc w:val="both"/>
        <w:rPr>
          <w:rFonts w:ascii="Arial" w:hAnsi="Arial" w:cs="Arial"/>
          <w:bCs/>
          <w:sz w:val="24"/>
          <w:szCs w:val="24"/>
        </w:rPr>
      </w:pPr>
      <w:r>
        <w:rPr>
          <w:rFonts w:ascii="Arial" w:hAnsi="Arial" w:cs="Arial"/>
          <w:sz w:val="24"/>
          <w:szCs w:val="24"/>
        </w:rPr>
        <w:t>– As despesas com deslocamento e alimentação correrão por conta do próprio instrutor não ficando o município responsável por tais despesas.</w:t>
      </w:r>
    </w:p>
    <w:p w:rsidR="00434AEB" w:rsidRDefault="00296F76">
      <w:pPr>
        <w:pStyle w:val="PargrafodaLista"/>
        <w:numPr>
          <w:ilvl w:val="1"/>
          <w:numId w:val="44"/>
        </w:numPr>
        <w:spacing w:before="100" w:beforeAutospacing="1" w:after="0" w:line="240" w:lineRule="auto"/>
        <w:ind w:left="0" w:firstLine="0"/>
        <w:jc w:val="both"/>
        <w:rPr>
          <w:rFonts w:ascii="Arial" w:hAnsi="Arial" w:cs="Arial"/>
          <w:bCs/>
          <w:sz w:val="24"/>
          <w:szCs w:val="24"/>
        </w:rPr>
      </w:pPr>
      <w:r>
        <w:rPr>
          <w:rFonts w:ascii="Arial" w:hAnsi="Arial" w:cs="Arial"/>
          <w:sz w:val="24"/>
          <w:szCs w:val="24"/>
        </w:rPr>
        <w:t>– O instrutor deverá ter disponibilidade para reuniões e apresentações convocadas pela coordenação do projeto.</w:t>
      </w:r>
    </w:p>
    <w:p w:rsidR="00434AEB" w:rsidRDefault="00296F76">
      <w:pPr>
        <w:pStyle w:val="PargrafodaLista"/>
        <w:numPr>
          <w:ilvl w:val="1"/>
          <w:numId w:val="44"/>
        </w:numPr>
        <w:spacing w:before="100" w:beforeAutospacing="1" w:after="0" w:line="240" w:lineRule="auto"/>
        <w:ind w:left="0" w:firstLine="0"/>
        <w:jc w:val="both"/>
        <w:rPr>
          <w:rFonts w:ascii="Arial" w:hAnsi="Arial" w:cs="Arial"/>
          <w:bCs/>
          <w:sz w:val="24"/>
          <w:szCs w:val="24"/>
        </w:rPr>
      </w:pPr>
      <w:r>
        <w:rPr>
          <w:rFonts w:ascii="Arial" w:hAnsi="Arial" w:cs="Arial"/>
          <w:sz w:val="24"/>
          <w:szCs w:val="24"/>
        </w:rPr>
        <w:lastRenderedPageBreak/>
        <w:t xml:space="preserve">– O Projeto será realizado no período </w:t>
      </w:r>
      <w:r w:rsidR="00BC2808">
        <w:rPr>
          <w:rFonts w:ascii="Arial" w:hAnsi="Arial" w:cs="Arial"/>
          <w:sz w:val="24"/>
          <w:szCs w:val="24"/>
        </w:rPr>
        <w:t>da data de assinatura da futura ata até</w:t>
      </w:r>
      <w:r>
        <w:rPr>
          <w:rFonts w:ascii="Arial" w:hAnsi="Arial" w:cs="Arial"/>
          <w:sz w:val="24"/>
          <w:szCs w:val="24"/>
        </w:rPr>
        <w:t xml:space="preserve"> </w:t>
      </w:r>
      <w:r w:rsidR="00BC2808">
        <w:rPr>
          <w:rFonts w:ascii="Arial" w:hAnsi="Arial" w:cs="Arial"/>
          <w:sz w:val="24"/>
          <w:szCs w:val="24"/>
        </w:rPr>
        <w:t xml:space="preserve">31 de </w:t>
      </w:r>
      <w:r>
        <w:rPr>
          <w:rFonts w:ascii="Arial" w:hAnsi="Arial" w:cs="Arial"/>
          <w:sz w:val="24"/>
          <w:szCs w:val="24"/>
        </w:rPr>
        <w:t>dezembro de 2018.</w:t>
      </w:r>
    </w:p>
    <w:p w:rsidR="00434AEB" w:rsidRDefault="00434AEB">
      <w:pPr>
        <w:spacing w:line="240" w:lineRule="auto"/>
        <w:jc w:val="both"/>
        <w:rPr>
          <w:rFonts w:ascii="Arial" w:hAnsi="Arial" w:cs="Arial"/>
          <w:sz w:val="24"/>
          <w:szCs w:val="24"/>
        </w:rPr>
      </w:pPr>
    </w:p>
    <w:p w:rsidR="00434AEB" w:rsidRDefault="00296F76">
      <w:pPr>
        <w:spacing w:line="240" w:lineRule="auto"/>
        <w:jc w:val="both"/>
        <w:rPr>
          <w:rFonts w:ascii="Arial" w:hAnsi="Arial" w:cs="Arial"/>
          <w:sz w:val="24"/>
          <w:szCs w:val="24"/>
        </w:rPr>
      </w:pPr>
      <w:r>
        <w:rPr>
          <w:rFonts w:ascii="Arial" w:hAnsi="Arial" w:cs="Arial"/>
          <w:sz w:val="24"/>
          <w:szCs w:val="24"/>
        </w:rPr>
        <w:t xml:space="preserve">4. DO PAGAMENTO </w:t>
      </w:r>
    </w:p>
    <w:p w:rsidR="00434AEB" w:rsidRDefault="00296F76">
      <w:pPr>
        <w:spacing w:line="240" w:lineRule="auto"/>
        <w:jc w:val="both"/>
        <w:rPr>
          <w:rFonts w:ascii="Arial" w:hAnsi="Arial" w:cs="Arial"/>
          <w:sz w:val="24"/>
          <w:szCs w:val="24"/>
        </w:rPr>
      </w:pPr>
      <w:r>
        <w:rPr>
          <w:rFonts w:ascii="Arial" w:hAnsi="Arial" w:cs="Arial"/>
          <w:sz w:val="24"/>
          <w:szCs w:val="24"/>
        </w:rPr>
        <w:t xml:space="preserve">4.1 Os pagamentos dos serviços prestados serão efetuados mensalmente conforme cronograma de pagamentos, após a emissão da Nota Fiscal de acordo com empenho. </w:t>
      </w:r>
    </w:p>
    <w:p w:rsidR="00434AEB" w:rsidRDefault="00296F76">
      <w:pPr>
        <w:spacing w:line="240" w:lineRule="auto"/>
        <w:jc w:val="both"/>
        <w:rPr>
          <w:rFonts w:ascii="Arial" w:hAnsi="Arial" w:cs="Arial"/>
          <w:b/>
          <w:sz w:val="24"/>
          <w:szCs w:val="24"/>
        </w:rPr>
      </w:pPr>
      <w:r>
        <w:rPr>
          <w:rFonts w:ascii="Arial" w:hAnsi="Arial" w:cs="Arial"/>
          <w:b/>
          <w:sz w:val="24"/>
          <w:szCs w:val="24"/>
        </w:rPr>
        <w:t xml:space="preserve">4.2 Para o faturamento deverá ser apresentado o seguinte: </w:t>
      </w:r>
    </w:p>
    <w:p w:rsidR="00434AEB" w:rsidRDefault="00296F76">
      <w:pPr>
        <w:spacing w:line="240" w:lineRule="auto"/>
        <w:jc w:val="both"/>
        <w:rPr>
          <w:rFonts w:ascii="Arial" w:hAnsi="Arial" w:cs="Arial"/>
          <w:b/>
          <w:sz w:val="24"/>
          <w:szCs w:val="24"/>
        </w:rPr>
      </w:pPr>
      <w:r>
        <w:rPr>
          <w:rFonts w:ascii="Arial" w:hAnsi="Arial" w:cs="Arial"/>
          <w:b/>
          <w:sz w:val="24"/>
          <w:szCs w:val="24"/>
        </w:rPr>
        <w:t xml:space="preserve">a) Nota Fiscal de Faturamento e Autorização de Fornecimento; </w:t>
      </w:r>
    </w:p>
    <w:p w:rsidR="00434AEB" w:rsidRDefault="00434AEB">
      <w:pPr>
        <w:spacing w:line="240" w:lineRule="auto"/>
        <w:jc w:val="both"/>
        <w:rPr>
          <w:rFonts w:ascii="Arial" w:hAnsi="Arial" w:cs="Arial"/>
          <w:sz w:val="24"/>
          <w:szCs w:val="24"/>
        </w:rPr>
      </w:pPr>
    </w:p>
    <w:p w:rsidR="00434AEB" w:rsidRDefault="00296F76">
      <w:pPr>
        <w:spacing w:line="240" w:lineRule="auto"/>
        <w:jc w:val="both"/>
        <w:rPr>
          <w:rFonts w:ascii="Arial" w:hAnsi="Arial" w:cs="Arial"/>
          <w:sz w:val="24"/>
          <w:szCs w:val="24"/>
        </w:rPr>
      </w:pPr>
      <w:r>
        <w:rPr>
          <w:rFonts w:ascii="Arial" w:hAnsi="Arial" w:cs="Arial"/>
          <w:sz w:val="24"/>
          <w:szCs w:val="24"/>
        </w:rPr>
        <w:t xml:space="preserve">5. REAJUSTE </w:t>
      </w:r>
    </w:p>
    <w:p w:rsidR="00434AEB" w:rsidRDefault="00296F76">
      <w:pPr>
        <w:spacing w:line="240" w:lineRule="auto"/>
        <w:jc w:val="both"/>
        <w:rPr>
          <w:rFonts w:ascii="Arial" w:hAnsi="Arial" w:cs="Arial"/>
          <w:sz w:val="24"/>
          <w:szCs w:val="24"/>
        </w:rPr>
      </w:pPr>
      <w:r>
        <w:rPr>
          <w:rFonts w:ascii="Arial" w:hAnsi="Arial" w:cs="Arial"/>
          <w:sz w:val="24"/>
          <w:szCs w:val="24"/>
        </w:rPr>
        <w:t xml:space="preserve">5.1 Não serão concedidos reajustes. </w:t>
      </w:r>
    </w:p>
    <w:p w:rsidR="00434AEB" w:rsidRDefault="00434AEB">
      <w:pPr>
        <w:spacing w:line="240" w:lineRule="auto"/>
        <w:jc w:val="both"/>
        <w:rPr>
          <w:rFonts w:ascii="Arial" w:hAnsi="Arial" w:cs="Arial"/>
          <w:sz w:val="24"/>
          <w:szCs w:val="24"/>
        </w:rPr>
      </w:pPr>
    </w:p>
    <w:p w:rsidR="00434AEB" w:rsidRDefault="00296F76">
      <w:pPr>
        <w:spacing w:line="240" w:lineRule="auto"/>
        <w:jc w:val="both"/>
        <w:rPr>
          <w:rFonts w:ascii="Arial" w:hAnsi="Arial" w:cs="Arial"/>
          <w:sz w:val="24"/>
          <w:szCs w:val="24"/>
        </w:rPr>
      </w:pPr>
      <w:r>
        <w:rPr>
          <w:rFonts w:ascii="Arial" w:hAnsi="Arial" w:cs="Arial"/>
          <w:sz w:val="24"/>
          <w:szCs w:val="24"/>
        </w:rPr>
        <w:t xml:space="preserve">6. DAS SANÇÕES </w:t>
      </w:r>
    </w:p>
    <w:p w:rsidR="00434AEB" w:rsidRDefault="00296F76">
      <w:pPr>
        <w:spacing w:line="240" w:lineRule="auto"/>
        <w:jc w:val="both"/>
        <w:rPr>
          <w:rFonts w:ascii="Arial" w:hAnsi="Arial" w:cs="Arial"/>
          <w:sz w:val="24"/>
          <w:szCs w:val="24"/>
        </w:rPr>
      </w:pPr>
      <w:r>
        <w:rPr>
          <w:rFonts w:ascii="Arial" w:hAnsi="Arial" w:cs="Arial"/>
          <w:sz w:val="24"/>
          <w:szCs w:val="24"/>
        </w:rPr>
        <w:t xml:space="preserve">6.1 Poderá a Administração, garantida a prévia defesa, aplicar à detentora de adjudicação as seguintes penalidades: </w:t>
      </w:r>
    </w:p>
    <w:p w:rsidR="00434AEB" w:rsidRDefault="00296F76">
      <w:pPr>
        <w:spacing w:line="240" w:lineRule="auto"/>
        <w:jc w:val="both"/>
        <w:rPr>
          <w:rFonts w:ascii="Arial" w:hAnsi="Arial" w:cs="Arial"/>
          <w:sz w:val="24"/>
          <w:szCs w:val="24"/>
        </w:rPr>
      </w:pPr>
      <w:r>
        <w:rPr>
          <w:rFonts w:ascii="Arial" w:hAnsi="Arial" w:cs="Arial"/>
          <w:sz w:val="24"/>
          <w:szCs w:val="24"/>
        </w:rPr>
        <w:t xml:space="preserve">6.1.1 de até 30% (trinta por cento) sobre o valor total da Nota de Empenho, nos casos de recusa da detentora da Ata de Registro de Preços em aceitá-la, ato que caracteriza o descumprimento total da obrigação assumida; </w:t>
      </w:r>
    </w:p>
    <w:p w:rsidR="00434AEB" w:rsidRDefault="00296F76">
      <w:pPr>
        <w:spacing w:line="240" w:lineRule="auto"/>
        <w:jc w:val="both"/>
        <w:rPr>
          <w:rFonts w:ascii="Arial" w:hAnsi="Arial" w:cs="Arial"/>
          <w:sz w:val="24"/>
          <w:szCs w:val="24"/>
        </w:rPr>
      </w:pPr>
      <w:r>
        <w:rPr>
          <w:rFonts w:ascii="Arial" w:hAnsi="Arial" w:cs="Arial"/>
          <w:sz w:val="24"/>
          <w:szCs w:val="24"/>
        </w:rPr>
        <w:t>6.1.2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434AEB" w:rsidRDefault="00296F76">
      <w:pPr>
        <w:spacing w:line="240" w:lineRule="auto"/>
        <w:jc w:val="both"/>
        <w:rPr>
          <w:rFonts w:ascii="Arial" w:hAnsi="Arial" w:cs="Arial"/>
          <w:sz w:val="24"/>
          <w:szCs w:val="24"/>
        </w:rPr>
      </w:pPr>
      <w:r>
        <w:rPr>
          <w:rFonts w:ascii="Arial" w:hAnsi="Arial" w:cs="Arial"/>
          <w:sz w:val="24"/>
          <w:szCs w:val="24"/>
        </w:rPr>
        <w:t>6.1.3 de até 30% (trinta por cento) sobre o valor do material não entregue – observando –se que independentemente da data de emissão do documento fiscal da empresa, a efetividade da entregas e dá no memento em que é atestado o recebimento definitivo – hipótese que caracteriza, conforme o caso, inexecução total ou parcial do ajuste.</w:t>
      </w:r>
    </w:p>
    <w:p w:rsidR="00434AEB" w:rsidRDefault="00296F76">
      <w:pPr>
        <w:spacing w:line="240" w:lineRule="auto"/>
        <w:jc w:val="both"/>
        <w:rPr>
          <w:rFonts w:ascii="Arial" w:hAnsi="Arial" w:cs="Arial"/>
          <w:sz w:val="24"/>
          <w:szCs w:val="24"/>
        </w:rPr>
      </w:pPr>
      <w:r>
        <w:rPr>
          <w:rFonts w:ascii="Arial" w:hAnsi="Arial" w:cs="Arial"/>
          <w:sz w:val="24"/>
          <w:szCs w:val="24"/>
        </w:rPr>
        <w:t>6.2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434AEB" w:rsidRDefault="00296F76">
      <w:pPr>
        <w:spacing w:line="240" w:lineRule="auto"/>
        <w:jc w:val="both"/>
        <w:rPr>
          <w:rFonts w:ascii="Arial" w:hAnsi="Arial" w:cs="Arial"/>
          <w:sz w:val="24"/>
          <w:szCs w:val="24"/>
        </w:rPr>
      </w:pPr>
      <w:r>
        <w:rPr>
          <w:rFonts w:ascii="Arial" w:hAnsi="Arial" w:cs="Arial"/>
          <w:sz w:val="24"/>
          <w:szCs w:val="24"/>
        </w:rPr>
        <w:t xml:space="preserve">6.3 Além das multas, á contratada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434AEB" w:rsidRDefault="00296F76">
      <w:pPr>
        <w:spacing w:line="240" w:lineRule="auto"/>
        <w:jc w:val="both"/>
        <w:rPr>
          <w:rFonts w:ascii="Arial" w:hAnsi="Arial" w:cs="Arial"/>
          <w:sz w:val="24"/>
          <w:szCs w:val="24"/>
        </w:rPr>
      </w:pPr>
      <w:r>
        <w:rPr>
          <w:rFonts w:ascii="Arial" w:hAnsi="Arial" w:cs="Arial"/>
          <w:sz w:val="24"/>
          <w:szCs w:val="24"/>
        </w:rPr>
        <w:t xml:space="preserve">6.3.1 advertência; </w:t>
      </w:r>
    </w:p>
    <w:p w:rsidR="00434AEB" w:rsidRDefault="00296F76">
      <w:pPr>
        <w:spacing w:line="240" w:lineRule="auto"/>
        <w:jc w:val="both"/>
        <w:rPr>
          <w:rFonts w:ascii="Arial" w:hAnsi="Arial" w:cs="Arial"/>
          <w:sz w:val="24"/>
          <w:szCs w:val="24"/>
        </w:rPr>
      </w:pPr>
      <w:r>
        <w:rPr>
          <w:rFonts w:ascii="Arial" w:hAnsi="Arial" w:cs="Arial"/>
          <w:sz w:val="24"/>
          <w:szCs w:val="24"/>
        </w:rPr>
        <w:lastRenderedPageBreak/>
        <w:t xml:space="preserve">6.3.2 suspensão temporária de participação em licitação e impedimento de contratar com a Administração, pelo prazo de até 5 (cinco) anos; e </w:t>
      </w:r>
    </w:p>
    <w:p w:rsidR="00434AEB" w:rsidRDefault="00296F76">
      <w:pPr>
        <w:spacing w:line="240" w:lineRule="auto"/>
        <w:jc w:val="both"/>
        <w:rPr>
          <w:rFonts w:ascii="Arial" w:hAnsi="Arial" w:cs="Arial"/>
          <w:sz w:val="24"/>
          <w:szCs w:val="24"/>
        </w:rPr>
      </w:pPr>
      <w:r>
        <w:rPr>
          <w:rFonts w:ascii="Arial" w:hAnsi="Arial" w:cs="Arial"/>
          <w:sz w:val="24"/>
          <w:szCs w:val="24"/>
        </w:rPr>
        <w:t xml:space="preserve">6.3.3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434AEB" w:rsidRDefault="00434AEB">
      <w:pPr>
        <w:spacing w:line="240" w:lineRule="auto"/>
        <w:jc w:val="both"/>
        <w:rPr>
          <w:rFonts w:ascii="Arial" w:hAnsi="Arial" w:cs="Arial"/>
          <w:sz w:val="24"/>
          <w:szCs w:val="24"/>
        </w:rPr>
      </w:pPr>
    </w:p>
    <w:p w:rsidR="00434AEB" w:rsidRDefault="00296F76">
      <w:pPr>
        <w:spacing w:line="240" w:lineRule="auto"/>
        <w:jc w:val="both"/>
        <w:rPr>
          <w:rFonts w:ascii="Arial" w:hAnsi="Arial" w:cs="Arial"/>
          <w:sz w:val="24"/>
          <w:szCs w:val="24"/>
        </w:rPr>
      </w:pPr>
      <w:r>
        <w:rPr>
          <w:rFonts w:ascii="Arial" w:hAnsi="Arial" w:cs="Arial"/>
          <w:sz w:val="24"/>
          <w:szCs w:val="24"/>
        </w:rPr>
        <w:t xml:space="preserve">7. VIGÊNCIA </w:t>
      </w:r>
    </w:p>
    <w:p w:rsidR="00434AEB" w:rsidRDefault="00296F76">
      <w:pPr>
        <w:spacing w:line="240" w:lineRule="auto"/>
        <w:jc w:val="both"/>
        <w:rPr>
          <w:rFonts w:ascii="Arial" w:hAnsi="Arial" w:cs="Arial"/>
          <w:b/>
          <w:sz w:val="24"/>
          <w:szCs w:val="24"/>
        </w:rPr>
      </w:pPr>
      <w:r>
        <w:rPr>
          <w:rFonts w:ascii="Arial" w:hAnsi="Arial" w:cs="Arial"/>
          <w:sz w:val="24"/>
          <w:szCs w:val="24"/>
        </w:rPr>
        <w:t xml:space="preserve">7.1 O presente contrato terá vigência </w:t>
      </w:r>
      <w:r w:rsidR="00BC2808">
        <w:rPr>
          <w:rFonts w:ascii="Arial" w:hAnsi="Arial" w:cs="Arial"/>
          <w:sz w:val="24"/>
          <w:szCs w:val="24"/>
        </w:rPr>
        <w:t>até 31 de dezembro de 2018</w:t>
      </w:r>
      <w:r>
        <w:rPr>
          <w:rFonts w:ascii="Arial" w:hAnsi="Arial" w:cs="Arial"/>
          <w:sz w:val="24"/>
          <w:szCs w:val="24"/>
        </w:rPr>
        <w:t xml:space="preserve"> a partir da data da assinatura.</w:t>
      </w:r>
    </w:p>
    <w:p w:rsidR="00434AEB" w:rsidRDefault="00296F76">
      <w:pPr>
        <w:spacing w:line="240" w:lineRule="auto"/>
        <w:jc w:val="both"/>
        <w:rPr>
          <w:rFonts w:ascii="Arial" w:hAnsi="Arial" w:cs="Arial"/>
          <w:sz w:val="24"/>
          <w:szCs w:val="24"/>
        </w:rPr>
      </w:pPr>
      <w:r>
        <w:rPr>
          <w:rFonts w:ascii="Arial" w:hAnsi="Arial" w:cs="Arial"/>
          <w:sz w:val="24"/>
          <w:szCs w:val="24"/>
        </w:rPr>
        <w:t xml:space="preserve">8. LEGISLAÇÃO APLICÁVEL </w:t>
      </w:r>
    </w:p>
    <w:p w:rsidR="00434AEB" w:rsidRDefault="00296F76">
      <w:pPr>
        <w:spacing w:line="240" w:lineRule="auto"/>
        <w:jc w:val="both"/>
        <w:rPr>
          <w:rFonts w:ascii="Arial" w:hAnsi="Arial" w:cs="Arial"/>
          <w:sz w:val="24"/>
          <w:szCs w:val="24"/>
        </w:rPr>
      </w:pPr>
      <w:r>
        <w:rPr>
          <w:rFonts w:ascii="Arial" w:hAnsi="Arial" w:cs="Arial"/>
          <w:sz w:val="24"/>
          <w:szCs w:val="24"/>
        </w:rPr>
        <w:t>8.1 O presente contrato regula-se pelas normas e procedimentos previstos na Lei 8666/93</w:t>
      </w:r>
    </w:p>
    <w:p w:rsidR="00434AEB" w:rsidRDefault="00296F76">
      <w:pPr>
        <w:spacing w:line="240" w:lineRule="auto"/>
        <w:jc w:val="both"/>
        <w:rPr>
          <w:rFonts w:ascii="Arial" w:hAnsi="Arial" w:cs="Arial"/>
          <w:sz w:val="24"/>
          <w:szCs w:val="24"/>
        </w:rPr>
      </w:pPr>
      <w:r>
        <w:rPr>
          <w:rFonts w:ascii="Arial" w:hAnsi="Arial" w:cs="Arial"/>
          <w:sz w:val="24"/>
          <w:szCs w:val="24"/>
        </w:rPr>
        <w:t xml:space="preserve">8.2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434AEB" w:rsidRDefault="00434AEB">
      <w:pPr>
        <w:spacing w:line="240" w:lineRule="auto"/>
        <w:jc w:val="both"/>
        <w:rPr>
          <w:rFonts w:ascii="Arial" w:hAnsi="Arial" w:cs="Arial"/>
          <w:sz w:val="24"/>
          <w:szCs w:val="24"/>
        </w:rPr>
      </w:pPr>
    </w:p>
    <w:p w:rsidR="00434AEB" w:rsidRDefault="00296F76">
      <w:pPr>
        <w:spacing w:line="240" w:lineRule="auto"/>
        <w:jc w:val="both"/>
        <w:rPr>
          <w:rFonts w:ascii="Arial" w:hAnsi="Arial" w:cs="Arial"/>
          <w:sz w:val="24"/>
          <w:szCs w:val="24"/>
        </w:rPr>
      </w:pPr>
      <w:r>
        <w:rPr>
          <w:rFonts w:ascii="Arial" w:hAnsi="Arial" w:cs="Arial"/>
          <w:sz w:val="24"/>
          <w:szCs w:val="24"/>
        </w:rPr>
        <w:t xml:space="preserve">9. DESPESA </w:t>
      </w:r>
    </w:p>
    <w:p w:rsidR="00434AEB" w:rsidRDefault="00296F76">
      <w:pPr>
        <w:spacing w:line="240" w:lineRule="auto"/>
        <w:jc w:val="both"/>
        <w:rPr>
          <w:rFonts w:ascii="Arial" w:hAnsi="Arial" w:cs="Arial"/>
          <w:sz w:val="24"/>
          <w:szCs w:val="24"/>
        </w:rPr>
      </w:pPr>
      <w:r>
        <w:rPr>
          <w:rFonts w:ascii="Arial" w:hAnsi="Arial" w:cs="Arial"/>
          <w:sz w:val="24"/>
          <w:szCs w:val="24"/>
        </w:rPr>
        <w:t xml:space="preserve">9.1 </w:t>
      </w:r>
      <w:r>
        <w:rPr>
          <w:rFonts w:ascii="Arial" w:hAnsi="Arial" w:cs="Arial"/>
        </w:rPr>
        <w:t>A Administração da PREFEITURA MUNICIPAL DE CERRO NEGRO poderá utilizar-se dos preços registrados através deste certame a qual utilizará as dotações orçamentárias de 2018</w:t>
      </w:r>
      <w:r>
        <w:rPr>
          <w:rFonts w:ascii="Arial" w:hAnsi="Arial" w:cs="Arial"/>
          <w:sz w:val="24"/>
          <w:szCs w:val="24"/>
        </w:rPr>
        <w:t>.</w:t>
      </w:r>
    </w:p>
    <w:p w:rsidR="00434AEB" w:rsidRDefault="00434AEB">
      <w:pPr>
        <w:spacing w:line="240" w:lineRule="auto"/>
        <w:jc w:val="both"/>
        <w:rPr>
          <w:rFonts w:ascii="Arial" w:hAnsi="Arial" w:cs="Arial"/>
          <w:sz w:val="24"/>
          <w:szCs w:val="24"/>
        </w:rPr>
      </w:pPr>
    </w:p>
    <w:p w:rsidR="00434AEB" w:rsidRDefault="00296F76">
      <w:pPr>
        <w:spacing w:line="240" w:lineRule="auto"/>
        <w:jc w:val="both"/>
        <w:rPr>
          <w:rFonts w:ascii="Arial" w:hAnsi="Arial" w:cs="Arial"/>
          <w:sz w:val="24"/>
          <w:szCs w:val="24"/>
        </w:rPr>
      </w:pPr>
      <w:r>
        <w:rPr>
          <w:rFonts w:ascii="Arial" w:hAnsi="Arial" w:cs="Arial"/>
          <w:sz w:val="24"/>
          <w:szCs w:val="24"/>
        </w:rPr>
        <w:t xml:space="preserve">10. RESCISÃO </w:t>
      </w:r>
    </w:p>
    <w:p w:rsidR="00434AEB" w:rsidRDefault="00296F76">
      <w:pPr>
        <w:spacing w:line="240" w:lineRule="auto"/>
        <w:jc w:val="both"/>
        <w:rPr>
          <w:rFonts w:ascii="Arial" w:hAnsi="Arial" w:cs="Arial"/>
          <w:b/>
          <w:sz w:val="24"/>
          <w:szCs w:val="24"/>
        </w:rPr>
      </w:pPr>
      <w:r>
        <w:rPr>
          <w:rFonts w:ascii="Arial" w:hAnsi="Arial" w:cs="Arial"/>
          <w:b/>
          <w:sz w:val="24"/>
          <w:szCs w:val="24"/>
        </w:rPr>
        <w:t xml:space="preserve">10.1 o presente contrato poderá ser rescindido, caso se materialize uma, ou mais, das hipóteses contidas no artigo 78, itens I a XVII, da Lei nº 8.666/93. </w:t>
      </w:r>
    </w:p>
    <w:p w:rsidR="00434AEB" w:rsidRDefault="00434AEB">
      <w:pPr>
        <w:spacing w:line="240" w:lineRule="auto"/>
        <w:jc w:val="both"/>
        <w:rPr>
          <w:rFonts w:ascii="Arial" w:hAnsi="Arial" w:cs="Arial"/>
          <w:b/>
          <w:sz w:val="24"/>
          <w:szCs w:val="24"/>
        </w:rPr>
      </w:pPr>
    </w:p>
    <w:p w:rsidR="00434AEB" w:rsidRDefault="00296F76">
      <w:pPr>
        <w:spacing w:line="240" w:lineRule="auto"/>
        <w:jc w:val="both"/>
        <w:rPr>
          <w:rFonts w:ascii="Arial" w:hAnsi="Arial" w:cs="Arial"/>
          <w:sz w:val="24"/>
          <w:szCs w:val="24"/>
        </w:rPr>
      </w:pPr>
      <w:r>
        <w:rPr>
          <w:rFonts w:ascii="Arial" w:hAnsi="Arial" w:cs="Arial"/>
          <w:sz w:val="24"/>
          <w:szCs w:val="24"/>
        </w:rPr>
        <w:t>11. DISPOSIÇÕES GERAIS</w:t>
      </w:r>
    </w:p>
    <w:p w:rsidR="00434AEB" w:rsidRDefault="00296F76">
      <w:pPr>
        <w:spacing w:line="240" w:lineRule="auto"/>
        <w:jc w:val="both"/>
        <w:rPr>
          <w:rFonts w:ascii="Arial" w:hAnsi="Arial" w:cs="Arial"/>
          <w:sz w:val="24"/>
          <w:szCs w:val="24"/>
        </w:rPr>
      </w:pPr>
      <w:r>
        <w:rPr>
          <w:rFonts w:ascii="Arial" w:hAnsi="Arial" w:cs="Arial"/>
          <w:sz w:val="24"/>
          <w:szCs w:val="24"/>
        </w:rPr>
        <w:t xml:space="preserve">11.1 O contratado deverá manter durante toda a execução contratual, todas as condições de habilitação e qualificação exigidas na Licitação. </w:t>
      </w:r>
    </w:p>
    <w:p w:rsidR="00434AEB" w:rsidRDefault="00296F76">
      <w:pPr>
        <w:spacing w:line="240" w:lineRule="auto"/>
        <w:jc w:val="both"/>
        <w:rPr>
          <w:rFonts w:ascii="Arial" w:hAnsi="Arial" w:cs="Arial"/>
          <w:sz w:val="24"/>
          <w:szCs w:val="24"/>
        </w:rPr>
      </w:pPr>
      <w:r>
        <w:rPr>
          <w:rFonts w:ascii="Arial" w:hAnsi="Arial" w:cs="Arial"/>
          <w:sz w:val="24"/>
          <w:szCs w:val="24"/>
        </w:rPr>
        <w:t xml:space="preserve">11.2 A contratada será responsável pela fidelidade e legitimidade das informações e dos documentos apresentados, em qualquer época ou fase do processo licitatório; </w:t>
      </w:r>
    </w:p>
    <w:p w:rsidR="00434AEB" w:rsidRDefault="00296F76">
      <w:pPr>
        <w:spacing w:line="240" w:lineRule="auto"/>
        <w:jc w:val="both"/>
        <w:rPr>
          <w:rFonts w:ascii="Arial" w:hAnsi="Arial" w:cs="Arial"/>
          <w:sz w:val="24"/>
          <w:szCs w:val="24"/>
        </w:rPr>
      </w:pPr>
      <w:r>
        <w:rPr>
          <w:rFonts w:ascii="Arial" w:hAnsi="Arial" w:cs="Arial"/>
          <w:sz w:val="24"/>
          <w:szCs w:val="24"/>
        </w:rPr>
        <w:t xml:space="preserve">11.3 Nenhuma indenização será devida às licitantes pela elaboração e/ou apresentação de documentos relativos à presente licitação. </w:t>
      </w:r>
    </w:p>
    <w:p w:rsidR="00434AEB" w:rsidRDefault="00296F76">
      <w:pPr>
        <w:spacing w:line="240" w:lineRule="auto"/>
        <w:jc w:val="both"/>
        <w:rPr>
          <w:rFonts w:ascii="Arial" w:hAnsi="Arial" w:cs="Arial"/>
          <w:sz w:val="24"/>
          <w:szCs w:val="24"/>
        </w:rPr>
      </w:pPr>
      <w:r>
        <w:rPr>
          <w:rFonts w:ascii="Arial" w:hAnsi="Arial" w:cs="Arial"/>
          <w:sz w:val="24"/>
          <w:szCs w:val="24"/>
        </w:rPr>
        <w:t xml:space="preserve">11.4 Na contagem dos prazos será observado o disposto no artigo 110 da Lei nº 8666/93. </w:t>
      </w:r>
    </w:p>
    <w:p w:rsidR="00434AEB" w:rsidRDefault="00434AEB">
      <w:pPr>
        <w:spacing w:line="240" w:lineRule="auto"/>
        <w:jc w:val="both"/>
        <w:rPr>
          <w:rFonts w:ascii="Arial" w:hAnsi="Arial" w:cs="Arial"/>
          <w:sz w:val="24"/>
          <w:szCs w:val="24"/>
        </w:rPr>
      </w:pPr>
    </w:p>
    <w:p w:rsidR="00434AEB" w:rsidRDefault="00296F76">
      <w:pPr>
        <w:spacing w:line="240" w:lineRule="auto"/>
        <w:jc w:val="both"/>
        <w:rPr>
          <w:rFonts w:ascii="Arial" w:hAnsi="Arial" w:cs="Arial"/>
          <w:sz w:val="24"/>
          <w:szCs w:val="24"/>
        </w:rPr>
      </w:pPr>
      <w:r>
        <w:rPr>
          <w:rFonts w:ascii="Arial" w:hAnsi="Arial" w:cs="Arial"/>
          <w:sz w:val="24"/>
          <w:szCs w:val="24"/>
        </w:rPr>
        <w:t>12. DO FORO</w:t>
      </w:r>
    </w:p>
    <w:p w:rsidR="00434AEB" w:rsidRDefault="00296F76">
      <w:pPr>
        <w:spacing w:line="240" w:lineRule="auto"/>
        <w:jc w:val="both"/>
        <w:rPr>
          <w:rFonts w:ascii="Arial" w:hAnsi="Arial" w:cs="Arial"/>
          <w:sz w:val="24"/>
          <w:szCs w:val="24"/>
        </w:rPr>
      </w:pPr>
      <w:r>
        <w:rPr>
          <w:rFonts w:ascii="Arial" w:hAnsi="Arial" w:cs="Arial"/>
          <w:sz w:val="24"/>
          <w:szCs w:val="24"/>
        </w:rPr>
        <w:lastRenderedPageBreak/>
        <w:t xml:space="preserve">12.1 Fica eleito o Foro da Comarca DE Campo Belo do Sul/SC, para dirimir todas as questões desta licitação, que não forem resolvidas por via administrativa ou por arbitramento, na forma do Código Civil. E por estarem assim justos e contratados, assinam o presente instrumento em 2 (duas) vias de igual teor. </w:t>
      </w:r>
    </w:p>
    <w:p w:rsidR="00434AEB" w:rsidRDefault="00434AEB">
      <w:pPr>
        <w:spacing w:line="240" w:lineRule="auto"/>
        <w:jc w:val="both"/>
        <w:rPr>
          <w:rFonts w:ascii="Arial" w:hAnsi="Arial" w:cs="Arial"/>
          <w:sz w:val="24"/>
          <w:szCs w:val="24"/>
        </w:rPr>
      </w:pPr>
    </w:p>
    <w:p w:rsidR="00434AEB" w:rsidRDefault="00296F76">
      <w:pPr>
        <w:spacing w:line="240" w:lineRule="auto"/>
        <w:jc w:val="both"/>
        <w:rPr>
          <w:rFonts w:ascii="Arial" w:hAnsi="Arial" w:cs="Arial"/>
          <w:sz w:val="24"/>
          <w:szCs w:val="24"/>
        </w:rPr>
      </w:pPr>
      <w:r>
        <w:rPr>
          <w:rFonts w:ascii="Arial" w:hAnsi="Arial" w:cs="Arial"/>
          <w:sz w:val="24"/>
          <w:szCs w:val="24"/>
        </w:rPr>
        <w:t xml:space="preserve">CERRO </w:t>
      </w:r>
      <w:proofErr w:type="gramStart"/>
      <w:r>
        <w:rPr>
          <w:rFonts w:ascii="Arial" w:hAnsi="Arial" w:cs="Arial"/>
          <w:sz w:val="24"/>
          <w:szCs w:val="24"/>
        </w:rPr>
        <w:t>NEGRO,</w:t>
      </w:r>
      <w:r>
        <w:rPr>
          <w:rFonts w:ascii="Arial" w:hAnsi="Arial" w:cs="Arial"/>
          <w:sz w:val="24"/>
          <w:szCs w:val="24"/>
        </w:rPr>
        <w:softHyphen/>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 xml:space="preserve"> _____ de </w:t>
      </w:r>
      <w:r>
        <w:rPr>
          <w:rFonts w:ascii="Arial" w:hAnsi="Arial" w:cs="Arial"/>
          <w:sz w:val="24"/>
          <w:szCs w:val="24"/>
        </w:rPr>
        <w:softHyphen/>
      </w:r>
      <w:r>
        <w:rPr>
          <w:rFonts w:ascii="Arial" w:hAnsi="Arial" w:cs="Arial"/>
          <w:sz w:val="24"/>
          <w:szCs w:val="24"/>
        </w:rPr>
        <w:softHyphen/>
        <w:t xml:space="preserve">_____ </w:t>
      </w:r>
      <w:proofErr w:type="spellStart"/>
      <w:r>
        <w:rPr>
          <w:rFonts w:ascii="Arial" w:hAnsi="Arial" w:cs="Arial"/>
          <w:sz w:val="24"/>
          <w:szCs w:val="24"/>
        </w:rPr>
        <w:t>de</w:t>
      </w:r>
      <w:proofErr w:type="spellEnd"/>
      <w:r>
        <w:rPr>
          <w:rFonts w:ascii="Arial" w:hAnsi="Arial" w:cs="Arial"/>
          <w:sz w:val="24"/>
          <w:szCs w:val="24"/>
        </w:rPr>
        <w:t xml:space="preserve"> 2018.</w:t>
      </w:r>
    </w:p>
    <w:p w:rsidR="00434AEB" w:rsidRDefault="00434AEB">
      <w:pPr>
        <w:spacing w:line="240" w:lineRule="auto"/>
        <w:jc w:val="both"/>
        <w:rPr>
          <w:rFonts w:ascii="Arial" w:hAnsi="Arial" w:cs="Arial"/>
          <w:sz w:val="24"/>
          <w:szCs w:val="24"/>
        </w:rPr>
      </w:pPr>
    </w:p>
    <w:p w:rsidR="00434AEB" w:rsidRDefault="00296F76">
      <w:pPr>
        <w:spacing w:after="0" w:line="240" w:lineRule="auto"/>
        <w:rPr>
          <w:rFonts w:ascii="Arial" w:hAnsi="Arial" w:cs="Arial"/>
          <w:sz w:val="24"/>
          <w:szCs w:val="24"/>
        </w:rPr>
      </w:pPr>
      <w:r>
        <w:rPr>
          <w:rFonts w:ascii="Arial" w:hAnsi="Arial" w:cs="Arial"/>
          <w:sz w:val="24"/>
          <w:szCs w:val="24"/>
        </w:rPr>
        <w:t xml:space="preserve">                                                       </w:t>
      </w:r>
    </w:p>
    <w:p w:rsidR="00434AEB" w:rsidRDefault="00296F76">
      <w:pPr>
        <w:spacing w:after="0" w:line="240" w:lineRule="auto"/>
        <w:jc w:val="center"/>
        <w:rPr>
          <w:rFonts w:ascii="Arial" w:hAnsi="Arial" w:cs="Arial"/>
          <w:sz w:val="24"/>
          <w:szCs w:val="24"/>
        </w:rPr>
      </w:pPr>
      <w:r>
        <w:rPr>
          <w:rFonts w:ascii="Arial" w:hAnsi="Arial" w:cs="Arial"/>
          <w:sz w:val="24"/>
          <w:szCs w:val="24"/>
        </w:rPr>
        <w:t>_________________________</w:t>
      </w:r>
    </w:p>
    <w:p w:rsidR="00434AEB" w:rsidRDefault="00296F76">
      <w:pPr>
        <w:spacing w:after="0" w:line="240" w:lineRule="auto"/>
        <w:jc w:val="center"/>
        <w:rPr>
          <w:rFonts w:ascii="Arial" w:hAnsi="Arial" w:cs="Arial"/>
          <w:b/>
          <w:sz w:val="24"/>
          <w:szCs w:val="24"/>
        </w:rPr>
      </w:pPr>
      <w:r>
        <w:rPr>
          <w:rFonts w:ascii="Arial" w:hAnsi="Arial" w:cs="Arial"/>
          <w:b/>
          <w:sz w:val="24"/>
          <w:szCs w:val="24"/>
        </w:rPr>
        <w:t>ADEMILSON CONRADO</w:t>
      </w:r>
    </w:p>
    <w:p w:rsidR="00434AEB" w:rsidRDefault="00296F76">
      <w:pPr>
        <w:spacing w:after="0" w:line="240" w:lineRule="auto"/>
        <w:jc w:val="center"/>
        <w:rPr>
          <w:rFonts w:ascii="Arial" w:hAnsi="Arial" w:cs="Arial"/>
          <w:sz w:val="24"/>
          <w:szCs w:val="24"/>
        </w:rPr>
      </w:pPr>
      <w:r>
        <w:rPr>
          <w:rFonts w:ascii="Arial" w:hAnsi="Arial" w:cs="Arial"/>
          <w:sz w:val="24"/>
          <w:szCs w:val="24"/>
        </w:rPr>
        <w:t xml:space="preserve">PREFEITO MUNICIPAL </w:t>
      </w:r>
    </w:p>
    <w:p w:rsidR="00434AEB" w:rsidRDefault="00434AEB">
      <w:pPr>
        <w:spacing w:after="0" w:line="240" w:lineRule="auto"/>
        <w:jc w:val="center"/>
        <w:rPr>
          <w:rFonts w:ascii="Arial" w:hAnsi="Arial" w:cs="Arial"/>
          <w:sz w:val="24"/>
          <w:szCs w:val="24"/>
        </w:rPr>
      </w:pPr>
    </w:p>
    <w:p w:rsidR="00434AEB" w:rsidRDefault="00434AEB">
      <w:pPr>
        <w:spacing w:after="0" w:line="240" w:lineRule="auto"/>
        <w:jc w:val="center"/>
        <w:rPr>
          <w:rFonts w:ascii="Arial" w:hAnsi="Arial" w:cs="Arial"/>
          <w:sz w:val="24"/>
          <w:szCs w:val="24"/>
        </w:rPr>
      </w:pPr>
    </w:p>
    <w:p w:rsidR="00434AEB" w:rsidRDefault="00434AEB">
      <w:pPr>
        <w:spacing w:after="0" w:line="240" w:lineRule="auto"/>
        <w:jc w:val="center"/>
        <w:rPr>
          <w:rFonts w:ascii="Arial" w:hAnsi="Arial" w:cs="Arial"/>
          <w:sz w:val="24"/>
          <w:szCs w:val="24"/>
        </w:rPr>
      </w:pPr>
    </w:p>
    <w:p w:rsidR="00434AEB" w:rsidRDefault="00296F76">
      <w:pPr>
        <w:spacing w:after="0" w:line="240" w:lineRule="auto"/>
        <w:jc w:val="center"/>
        <w:rPr>
          <w:rFonts w:ascii="Arial" w:hAnsi="Arial" w:cs="Arial"/>
          <w:sz w:val="24"/>
          <w:szCs w:val="24"/>
        </w:rPr>
      </w:pPr>
      <w:r>
        <w:rPr>
          <w:rFonts w:ascii="Arial" w:hAnsi="Arial" w:cs="Arial"/>
          <w:sz w:val="24"/>
          <w:szCs w:val="24"/>
        </w:rPr>
        <w:t>_________________________</w:t>
      </w:r>
    </w:p>
    <w:p w:rsidR="00434AEB" w:rsidRDefault="00296F76">
      <w:pPr>
        <w:jc w:val="center"/>
        <w:rPr>
          <w:sz w:val="24"/>
          <w:szCs w:val="24"/>
        </w:rPr>
      </w:pPr>
      <w:r>
        <w:rPr>
          <w:rFonts w:ascii="Arial" w:hAnsi="Arial" w:cs="Arial"/>
          <w:sz w:val="24"/>
          <w:szCs w:val="24"/>
        </w:rPr>
        <w:t>DETENTORES</w:t>
      </w:r>
    </w:p>
    <w:p w:rsidR="00434AEB" w:rsidRDefault="00434AEB">
      <w:pPr>
        <w:spacing w:after="0" w:line="240" w:lineRule="auto"/>
        <w:jc w:val="center"/>
        <w:rPr>
          <w:rFonts w:ascii="Arial" w:hAnsi="Arial" w:cs="Arial"/>
          <w:sz w:val="24"/>
          <w:szCs w:val="24"/>
        </w:rPr>
      </w:pPr>
    </w:p>
    <w:p w:rsidR="00434AEB" w:rsidRDefault="00434AEB">
      <w:pPr>
        <w:spacing w:after="0" w:line="240" w:lineRule="auto"/>
        <w:jc w:val="center"/>
        <w:rPr>
          <w:rFonts w:ascii="Arial" w:hAnsi="Arial" w:cs="Arial"/>
          <w:sz w:val="24"/>
          <w:szCs w:val="24"/>
        </w:rPr>
      </w:pPr>
    </w:p>
    <w:p w:rsidR="00434AEB" w:rsidRDefault="00434AEB">
      <w:pPr>
        <w:spacing w:after="0" w:line="240" w:lineRule="auto"/>
        <w:jc w:val="center"/>
        <w:rPr>
          <w:rFonts w:ascii="Arial" w:hAnsi="Arial" w:cs="Arial"/>
          <w:sz w:val="24"/>
          <w:szCs w:val="24"/>
        </w:rPr>
      </w:pPr>
    </w:p>
    <w:p w:rsidR="00434AEB" w:rsidRDefault="00296F76">
      <w:pPr>
        <w:spacing w:after="0" w:line="240" w:lineRule="auto"/>
        <w:jc w:val="both"/>
        <w:rPr>
          <w:rFonts w:ascii="Arial" w:hAnsi="Arial" w:cs="Arial"/>
          <w:sz w:val="24"/>
          <w:szCs w:val="24"/>
        </w:rPr>
      </w:pPr>
      <w:r>
        <w:rPr>
          <w:rFonts w:ascii="Arial" w:hAnsi="Arial" w:cs="Arial"/>
          <w:sz w:val="24"/>
          <w:szCs w:val="24"/>
        </w:rPr>
        <w:t xml:space="preserve">Testemunha: </w:t>
      </w:r>
    </w:p>
    <w:p w:rsidR="00434AEB" w:rsidRDefault="00434AEB">
      <w:pPr>
        <w:spacing w:after="0" w:line="240" w:lineRule="auto"/>
        <w:jc w:val="both"/>
        <w:rPr>
          <w:rFonts w:ascii="Arial" w:hAnsi="Arial" w:cs="Arial"/>
          <w:sz w:val="24"/>
          <w:szCs w:val="24"/>
        </w:rPr>
      </w:pPr>
    </w:p>
    <w:p w:rsidR="00434AEB" w:rsidRDefault="00434AEB">
      <w:pPr>
        <w:spacing w:after="0" w:line="240" w:lineRule="auto"/>
        <w:jc w:val="both"/>
        <w:rPr>
          <w:rFonts w:ascii="Arial" w:hAnsi="Arial" w:cs="Arial"/>
          <w:sz w:val="24"/>
          <w:szCs w:val="24"/>
        </w:rPr>
      </w:pPr>
    </w:p>
    <w:p w:rsidR="00434AEB" w:rsidRDefault="00434AEB">
      <w:pPr>
        <w:spacing w:after="0" w:line="240" w:lineRule="auto"/>
        <w:jc w:val="both"/>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434AEB">
        <w:trPr>
          <w:trHeight w:val="80"/>
        </w:trPr>
        <w:tc>
          <w:tcPr>
            <w:tcW w:w="4943" w:type="dxa"/>
          </w:tcPr>
          <w:p w:rsidR="00434AEB" w:rsidRDefault="00296F76">
            <w:pPr>
              <w:jc w:val="both"/>
              <w:rPr>
                <w:rFonts w:ascii="Arial" w:hAnsi="Arial" w:cs="Arial"/>
                <w:sz w:val="24"/>
                <w:szCs w:val="24"/>
              </w:rPr>
            </w:pPr>
            <w:r>
              <w:rPr>
                <w:rFonts w:ascii="Arial" w:hAnsi="Arial" w:cs="Arial"/>
                <w:sz w:val="24"/>
                <w:szCs w:val="24"/>
              </w:rPr>
              <w:t>01</w:t>
            </w:r>
          </w:p>
          <w:p w:rsidR="00434AEB" w:rsidRDefault="00296F76">
            <w:pPr>
              <w:jc w:val="both"/>
              <w:rPr>
                <w:rFonts w:ascii="Arial" w:hAnsi="Arial" w:cs="Arial"/>
                <w:sz w:val="24"/>
                <w:szCs w:val="24"/>
              </w:rPr>
            </w:pPr>
            <w:r>
              <w:rPr>
                <w:rFonts w:ascii="Arial" w:hAnsi="Arial" w:cs="Arial"/>
                <w:sz w:val="24"/>
                <w:szCs w:val="24"/>
              </w:rPr>
              <w:t>Nome:</w:t>
            </w:r>
          </w:p>
          <w:p w:rsidR="00434AEB" w:rsidRDefault="00296F76">
            <w:pPr>
              <w:jc w:val="both"/>
              <w:rPr>
                <w:rFonts w:ascii="Arial" w:hAnsi="Arial" w:cs="Arial"/>
                <w:sz w:val="24"/>
                <w:szCs w:val="24"/>
              </w:rPr>
            </w:pPr>
            <w:r>
              <w:rPr>
                <w:rFonts w:ascii="Arial" w:hAnsi="Arial" w:cs="Arial"/>
                <w:sz w:val="24"/>
                <w:szCs w:val="24"/>
              </w:rPr>
              <w:t>CPF:</w:t>
            </w:r>
          </w:p>
          <w:p w:rsidR="00434AEB" w:rsidRDefault="00434AEB">
            <w:pPr>
              <w:jc w:val="both"/>
              <w:rPr>
                <w:rFonts w:ascii="Arial" w:hAnsi="Arial" w:cs="Arial"/>
                <w:sz w:val="24"/>
                <w:szCs w:val="24"/>
              </w:rPr>
            </w:pPr>
          </w:p>
        </w:tc>
        <w:tc>
          <w:tcPr>
            <w:tcW w:w="4943" w:type="dxa"/>
          </w:tcPr>
          <w:p w:rsidR="00434AEB" w:rsidRDefault="00296F76">
            <w:pPr>
              <w:jc w:val="both"/>
              <w:rPr>
                <w:rFonts w:ascii="Arial" w:hAnsi="Arial" w:cs="Arial"/>
                <w:sz w:val="24"/>
                <w:szCs w:val="24"/>
              </w:rPr>
            </w:pPr>
            <w:r>
              <w:rPr>
                <w:rFonts w:ascii="Arial" w:hAnsi="Arial" w:cs="Arial"/>
                <w:sz w:val="24"/>
                <w:szCs w:val="24"/>
              </w:rPr>
              <w:t>02</w:t>
            </w:r>
          </w:p>
          <w:p w:rsidR="00434AEB" w:rsidRDefault="00296F76">
            <w:pPr>
              <w:jc w:val="both"/>
              <w:rPr>
                <w:rFonts w:ascii="Arial" w:hAnsi="Arial" w:cs="Arial"/>
                <w:sz w:val="24"/>
                <w:szCs w:val="24"/>
              </w:rPr>
            </w:pPr>
            <w:r>
              <w:rPr>
                <w:rFonts w:ascii="Arial" w:hAnsi="Arial" w:cs="Arial"/>
                <w:sz w:val="24"/>
                <w:szCs w:val="24"/>
              </w:rPr>
              <w:t>Nome:</w:t>
            </w:r>
          </w:p>
          <w:p w:rsidR="00434AEB" w:rsidRDefault="00296F76">
            <w:pPr>
              <w:jc w:val="both"/>
              <w:rPr>
                <w:rFonts w:ascii="Arial" w:hAnsi="Arial" w:cs="Arial"/>
                <w:sz w:val="24"/>
                <w:szCs w:val="24"/>
              </w:rPr>
            </w:pPr>
            <w:r>
              <w:rPr>
                <w:rFonts w:ascii="Arial" w:hAnsi="Arial" w:cs="Arial"/>
                <w:sz w:val="24"/>
                <w:szCs w:val="24"/>
              </w:rPr>
              <w:t>CPF:</w:t>
            </w:r>
          </w:p>
          <w:p w:rsidR="00434AEB" w:rsidRDefault="00434AEB">
            <w:pPr>
              <w:jc w:val="both"/>
              <w:rPr>
                <w:rFonts w:ascii="Arial" w:hAnsi="Arial" w:cs="Arial"/>
                <w:sz w:val="24"/>
                <w:szCs w:val="24"/>
              </w:rPr>
            </w:pPr>
          </w:p>
        </w:tc>
      </w:tr>
    </w:tbl>
    <w:p w:rsidR="00434AEB" w:rsidRDefault="00434AEB">
      <w:pPr>
        <w:spacing w:after="0" w:line="240" w:lineRule="auto"/>
        <w:jc w:val="both"/>
        <w:rPr>
          <w:rFonts w:ascii="Arial" w:hAnsi="Arial" w:cs="Arial"/>
        </w:rPr>
      </w:pPr>
    </w:p>
    <w:sectPr w:rsidR="00434AEB">
      <w:headerReference w:type="default" r:id="rId10"/>
      <w:footerReference w:type="default" r:id="rId11"/>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506" w:rsidRDefault="005A5506">
      <w:pPr>
        <w:spacing w:after="0" w:line="240" w:lineRule="auto"/>
      </w:pPr>
      <w:r>
        <w:separator/>
      </w:r>
    </w:p>
  </w:endnote>
  <w:endnote w:type="continuationSeparator" w:id="0">
    <w:p w:rsidR="005A5506" w:rsidRDefault="005A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EB" w:rsidRDefault="00296F76">
    <w:pPr>
      <w:spacing w:after="0"/>
      <w:jc w:val="center"/>
      <w:rPr>
        <w:rFonts w:ascii="Arial" w:hAnsi="Arial" w:cs="Arial"/>
      </w:rPr>
    </w:pPr>
    <w:r>
      <w:rPr>
        <w:rFonts w:ascii="Arial" w:hAnsi="Arial" w:cs="Arial"/>
      </w:rPr>
      <w:t xml:space="preserve">Av. Orides </w:t>
    </w:r>
    <w:proofErr w:type="spellStart"/>
    <w:r>
      <w:rPr>
        <w:rFonts w:ascii="Arial" w:hAnsi="Arial" w:cs="Arial"/>
      </w:rPr>
      <w:t>Delfes</w:t>
    </w:r>
    <w:proofErr w:type="spellEnd"/>
    <w:r>
      <w:rPr>
        <w:rFonts w:ascii="Arial" w:hAnsi="Arial" w:cs="Arial"/>
      </w:rPr>
      <w:t xml:space="preserve"> Furtado, 739 – CEP 88585.000 – Cerro Negro – SC</w:t>
    </w:r>
  </w:p>
  <w:p w:rsidR="00434AEB" w:rsidRDefault="00296F76">
    <w:pPr>
      <w:tabs>
        <w:tab w:val="left" w:pos="3900"/>
      </w:tabs>
      <w:spacing w:after="0"/>
      <w:jc w:val="center"/>
      <w:rPr>
        <w:rFonts w:ascii="Arial" w:hAnsi="Arial" w:cs="Arial"/>
      </w:rPr>
    </w:pPr>
    <w:r>
      <w:rPr>
        <w:rFonts w:ascii="Arial" w:hAnsi="Arial" w:cs="Arial"/>
      </w:rPr>
      <w:t xml:space="preserve">Fone/Fax (49) 3258.0000 – e-mail: </w:t>
    </w:r>
    <w:hyperlink r:id="rId1" w:history="1">
      <w:r>
        <w:rPr>
          <w:rStyle w:val="Hyperlink"/>
          <w:rFonts w:ascii="Arial" w:hAnsi="Arial" w:cs="Arial"/>
        </w:rPr>
        <w:t>licitacao@cerronegro.sc.gov.br</w:t>
      </w:r>
    </w:hyperlink>
  </w:p>
  <w:p w:rsidR="00434AEB" w:rsidRDefault="00434AE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EB" w:rsidRDefault="00296F76">
    <w:pPr>
      <w:spacing w:after="0"/>
      <w:jc w:val="center"/>
      <w:rPr>
        <w:rFonts w:ascii="Arial" w:hAnsi="Arial" w:cs="Arial"/>
      </w:rPr>
    </w:pPr>
    <w:r>
      <w:rPr>
        <w:rFonts w:ascii="Arial" w:hAnsi="Arial" w:cs="Arial"/>
        <w:noProof/>
      </w:rPr>
      <w:ptab w:relativeTo="indent" w:alignment="center" w:leader="none"/>
    </w:r>
    <w:r>
      <w:rPr>
        <w:rFonts w:ascii="Arial" w:hAnsi="Arial" w:cs="Arial"/>
      </w:rPr>
      <w:t xml:space="preserve"> Av. Orides </w:t>
    </w:r>
    <w:proofErr w:type="spellStart"/>
    <w:r>
      <w:rPr>
        <w:rFonts w:ascii="Arial" w:hAnsi="Arial" w:cs="Arial"/>
      </w:rPr>
      <w:t>Delfes</w:t>
    </w:r>
    <w:proofErr w:type="spellEnd"/>
    <w:r>
      <w:rPr>
        <w:rFonts w:ascii="Arial" w:hAnsi="Arial" w:cs="Arial"/>
      </w:rPr>
      <w:t xml:space="preserve"> Furtado, 739 – CEP 88585.000 – Cerro Negro – SC</w:t>
    </w:r>
  </w:p>
  <w:p w:rsidR="00434AEB" w:rsidRDefault="00296F76">
    <w:pPr>
      <w:tabs>
        <w:tab w:val="left" w:pos="3900"/>
      </w:tabs>
      <w:spacing w:after="0"/>
      <w:jc w:val="center"/>
      <w:rPr>
        <w:rFonts w:ascii="Arial" w:hAnsi="Arial" w:cs="Arial"/>
      </w:rPr>
    </w:pPr>
    <w:r>
      <w:rPr>
        <w:rFonts w:ascii="Arial" w:hAnsi="Arial" w:cs="Arial"/>
      </w:rPr>
      <w:t xml:space="preserve">Fone/Fax (49) 3258.0000 – e-mail: </w:t>
    </w:r>
    <w:hyperlink r:id="rId1" w:history="1">
      <w:r>
        <w:rPr>
          <w:rStyle w:val="Hyperlink"/>
          <w:rFonts w:ascii="Arial" w:hAnsi="Arial" w:cs="Arial"/>
        </w:rPr>
        <w:t>licitacao@cerronegro.sc.gov.br</w:t>
      </w:r>
    </w:hyperlink>
  </w:p>
  <w:p w:rsidR="00434AEB" w:rsidRDefault="00296F76">
    <w:pPr>
      <w:pStyle w:val="Rodap"/>
      <w:jc w:val="center"/>
      <w:rPr>
        <w:rFonts w:ascii="Arial" w:hAnsi="Arial" w:cs="Arial"/>
      </w:rPr>
    </w:pPr>
    <w:r>
      <w:rPr>
        <w:rFonts w:ascii="Arial" w:hAnsi="Arial" w:cs="Arial"/>
      </w:rPr>
      <w:t>www.cerronegro.sc.gov.br</w:t>
    </w:r>
  </w:p>
  <w:p w:rsidR="00434AEB" w:rsidRDefault="00434AEB">
    <w:pPr>
      <w:pStyle w:val="Rodap"/>
      <w:ind w:left="-136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506" w:rsidRDefault="005A5506">
      <w:pPr>
        <w:spacing w:after="0" w:line="240" w:lineRule="auto"/>
      </w:pPr>
      <w:r>
        <w:separator/>
      </w:r>
    </w:p>
  </w:footnote>
  <w:footnote w:type="continuationSeparator" w:id="0">
    <w:p w:rsidR="005A5506" w:rsidRDefault="005A5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EB" w:rsidRDefault="00296F76">
    <w:pPr>
      <w:spacing w:after="0"/>
      <w:jc w:val="center"/>
      <w:rPr>
        <w:rFonts w:ascii="Arial" w:hAnsi="Arial" w:cs="Arial"/>
        <w:b/>
      </w:rPr>
    </w:pPr>
    <w:r>
      <w:rPr>
        <w:rFonts w:ascii="Arial" w:hAnsi="Arial" w:cs="Arial"/>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ESTADO DE SANTA CATARINA</w:t>
    </w:r>
  </w:p>
  <w:p w:rsidR="00434AEB" w:rsidRDefault="00296F76">
    <w:pPr>
      <w:spacing w:after="0"/>
      <w:jc w:val="center"/>
      <w:rPr>
        <w:rFonts w:ascii="Arial" w:hAnsi="Arial" w:cs="Arial"/>
        <w:b/>
      </w:rPr>
    </w:pPr>
    <w:r>
      <w:rPr>
        <w:rFonts w:ascii="Arial" w:hAnsi="Arial" w:cs="Arial"/>
        <w:b/>
      </w:rPr>
      <w:t>PREFEITURA MUNICIPAL DE CERRO NEGRO</w:t>
    </w:r>
  </w:p>
  <w:p w:rsidR="00434AEB" w:rsidRDefault="00434AE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EB" w:rsidRDefault="00434AEB">
    <w:pPr>
      <w:spacing w:after="0"/>
      <w:jc w:val="center"/>
      <w:rPr>
        <w:rFonts w:ascii="Arial" w:hAnsi="Arial" w:cs="Arial"/>
        <w:b/>
        <w:sz w:val="28"/>
        <w:szCs w:val="28"/>
      </w:rPr>
    </w:pPr>
  </w:p>
  <w:p w:rsidR="00434AEB" w:rsidRDefault="00296F76">
    <w:pPr>
      <w:spacing w:after="0"/>
      <w:jc w:val="center"/>
      <w:rPr>
        <w:rFonts w:ascii="Arial" w:hAnsi="Arial" w:cs="Arial"/>
        <w:b/>
        <w:sz w:val="28"/>
        <w:szCs w:val="28"/>
      </w:rPr>
    </w:pPr>
    <w:r>
      <w:rPr>
        <w:rFonts w:ascii="Arial" w:hAnsi="Arial" w:cs="Arial"/>
        <w:noProof/>
        <w:sz w:val="28"/>
        <w:szCs w:val="28"/>
      </w:rPr>
      <w:drawing>
        <wp:anchor distT="0" distB="0" distL="114300" distR="114300" simplePos="0" relativeHeight="251664384" behindDoc="0" locked="0" layoutInCell="1" allowOverlap="1">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ESTADO DE SANTA CATARINA</w:t>
    </w:r>
  </w:p>
  <w:p w:rsidR="00434AEB" w:rsidRDefault="00296F76">
    <w:pPr>
      <w:spacing w:after="0"/>
      <w:jc w:val="center"/>
      <w:rPr>
        <w:rFonts w:ascii="Arial" w:hAnsi="Arial" w:cs="Arial"/>
        <w:b/>
        <w:sz w:val="28"/>
        <w:szCs w:val="28"/>
      </w:rPr>
    </w:pPr>
    <w:r>
      <w:rPr>
        <w:rFonts w:ascii="Arial" w:hAnsi="Arial" w:cs="Arial"/>
        <w:b/>
        <w:sz w:val="28"/>
        <w:szCs w:val="28"/>
      </w:rPr>
      <w:t>PREFEITURA MUNICIPAL DE CERRO NEGRO</w:t>
    </w:r>
  </w:p>
  <w:p w:rsidR="00434AEB" w:rsidRDefault="00434AEB">
    <w:pPr>
      <w:pStyle w:val="Cabealho"/>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15:restartNumberingAfterBreak="0">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15:restartNumberingAfterBreak="0">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12280"/>
    <w:multiLevelType w:val="multilevel"/>
    <w:tmpl w:val="A1BE792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FA96E5C"/>
    <w:multiLevelType w:val="hybridMultilevel"/>
    <w:tmpl w:val="990848F6"/>
    <w:lvl w:ilvl="0" w:tplc="84728456">
      <w:start w:val="1"/>
      <w:numFmt w:val="lowerLetter"/>
      <w:lvlText w:val="%1)"/>
      <w:lvlJc w:val="left"/>
      <w:pPr>
        <w:ind w:left="720" w:hanging="360"/>
      </w:pPr>
      <w:rPr>
        <w:rFonts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821C29"/>
    <w:multiLevelType w:val="hybridMultilevel"/>
    <w:tmpl w:val="91840C20"/>
    <w:lvl w:ilvl="0" w:tplc="7C5A0B1C">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297825C8"/>
    <w:multiLevelType w:val="hybridMultilevel"/>
    <w:tmpl w:val="3BC43C16"/>
    <w:lvl w:ilvl="0" w:tplc="7C0A130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752BD7"/>
    <w:multiLevelType w:val="hybridMultilevel"/>
    <w:tmpl w:val="0BAACF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89672E"/>
    <w:multiLevelType w:val="singleLevel"/>
    <w:tmpl w:val="66C6392A"/>
    <w:lvl w:ilvl="0">
      <w:start w:val="1"/>
      <w:numFmt w:val="lowerLetter"/>
      <w:lvlText w:val="%1)"/>
      <w:lvlJc w:val="left"/>
      <w:pPr>
        <w:tabs>
          <w:tab w:val="num" w:pos="1068"/>
        </w:tabs>
        <w:ind w:left="1068" w:hanging="360"/>
      </w:pPr>
      <w:rPr>
        <w:b w:val="0"/>
      </w:rPr>
    </w:lvl>
  </w:abstractNum>
  <w:abstractNum w:abstractNumId="16" w15:restartNumberingAfterBreak="0">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8B3A8E"/>
    <w:multiLevelType w:val="hybridMultilevel"/>
    <w:tmpl w:val="4E3A5BEC"/>
    <w:lvl w:ilvl="0" w:tplc="1B5E25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AA74C3A"/>
    <w:multiLevelType w:val="multilevel"/>
    <w:tmpl w:val="3CF4C46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2FB6A13"/>
    <w:multiLevelType w:val="multilevel"/>
    <w:tmpl w:val="32962A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46764B"/>
    <w:multiLevelType w:val="multilevel"/>
    <w:tmpl w:val="FBACBA5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8" w15:restartNumberingAfterBreak="0">
    <w:nsid w:val="4F7B77E1"/>
    <w:multiLevelType w:val="hybridMultilevel"/>
    <w:tmpl w:val="ABECE8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DC3A53"/>
    <w:multiLevelType w:val="hybridMultilevel"/>
    <w:tmpl w:val="391665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F2067B"/>
    <w:multiLevelType w:val="hybridMultilevel"/>
    <w:tmpl w:val="5B786AA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D86F3E"/>
    <w:multiLevelType w:val="multilevel"/>
    <w:tmpl w:val="D392089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716B7328"/>
    <w:multiLevelType w:val="multilevel"/>
    <w:tmpl w:val="04A6D820"/>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C41965"/>
    <w:multiLevelType w:val="hybridMultilevel"/>
    <w:tmpl w:val="17AA4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EE31A99"/>
    <w:multiLevelType w:val="hybridMultilevel"/>
    <w:tmpl w:val="A7F047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33"/>
  </w:num>
  <w:num w:numId="3">
    <w:abstractNumId w:val="14"/>
  </w:num>
  <w:num w:numId="4">
    <w:abstractNumId w:val="25"/>
  </w:num>
  <w:num w:numId="5">
    <w:abstractNumId w:val="22"/>
  </w:num>
  <w:num w:numId="6">
    <w:abstractNumId w:val="30"/>
  </w:num>
  <w:num w:numId="7">
    <w:abstractNumId w:val="2"/>
  </w:num>
  <w:num w:numId="8">
    <w:abstractNumId w:val="10"/>
  </w:num>
  <w:num w:numId="9">
    <w:abstractNumId w:val="16"/>
  </w:num>
  <w:num w:numId="10">
    <w:abstractNumId w:val="0"/>
  </w:num>
  <w:num w:numId="11">
    <w:abstractNumId w:val="6"/>
  </w:num>
  <w:num w:numId="12">
    <w:abstractNumId w:val="26"/>
  </w:num>
  <w:num w:numId="13">
    <w:abstractNumId w:val="1"/>
  </w:num>
  <w:num w:numId="14">
    <w:abstractNumId w:val="21"/>
  </w:num>
  <w:num w:numId="15">
    <w:abstractNumId w:val="20"/>
  </w:num>
  <w:num w:numId="16">
    <w:abstractNumId w:val="8"/>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6"/>
  </w:num>
  <w:num w:numId="33">
    <w:abstractNumId w:val="18"/>
  </w:num>
  <w:num w:numId="34">
    <w:abstractNumId w:val="35"/>
  </w:num>
  <w:num w:numId="35">
    <w:abstractNumId w:val="34"/>
  </w:num>
  <w:num w:numId="36">
    <w:abstractNumId w:val="32"/>
  </w:num>
  <w:num w:numId="37">
    <w:abstractNumId w:val="7"/>
  </w:num>
  <w:num w:numId="38">
    <w:abstractNumId w:val="17"/>
  </w:num>
  <w:num w:numId="39">
    <w:abstractNumId w:val="4"/>
  </w:num>
  <w:num w:numId="40">
    <w:abstractNumId w:val="27"/>
  </w:num>
  <w:num w:numId="41">
    <w:abstractNumId w:val="28"/>
  </w:num>
  <w:num w:numId="42">
    <w:abstractNumId w:val="29"/>
  </w:num>
  <w:num w:numId="43">
    <w:abstractNumId w:val="12"/>
  </w:num>
  <w:num w:numId="44">
    <w:abstractNumId w:val="24"/>
  </w:num>
  <w:num w:numId="45">
    <w:abstractNumId w:val="31"/>
  </w:num>
  <w:num w:numId="4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EB"/>
    <w:rsid w:val="00105825"/>
    <w:rsid w:val="00296F76"/>
    <w:rsid w:val="0043482D"/>
    <w:rsid w:val="00434AEB"/>
    <w:rsid w:val="00483911"/>
    <w:rsid w:val="0051118B"/>
    <w:rsid w:val="00537713"/>
    <w:rsid w:val="00595EE2"/>
    <w:rsid w:val="005A5506"/>
    <w:rsid w:val="005D4D12"/>
    <w:rsid w:val="006035DF"/>
    <w:rsid w:val="007B4C9E"/>
    <w:rsid w:val="009621E7"/>
    <w:rsid w:val="00A57D90"/>
    <w:rsid w:val="00BC079C"/>
    <w:rsid w:val="00BC2808"/>
    <w:rsid w:val="00D22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55484"/>
  <w15:docId w15:val="{CA1E31E0-BF6E-444D-BD81-E506B094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eastAsia="pt-BR"/>
    </w:rPr>
  </w:style>
  <w:style w:type="paragraph" w:styleId="Ttulo1">
    <w:name w:val="heading 1"/>
    <w:basedOn w:val="Normal"/>
    <w:next w:val="Normal"/>
    <w:link w:val="Ttulo1Char"/>
    <w:uiPriority w:val="9"/>
    <w:qFormat/>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Pr>
      <w:rFonts w:ascii="Arial" w:eastAsia="Times New Roman" w:hAnsi="Arial" w:cs="Arial"/>
      <w:bCs/>
      <w:iCs/>
      <w:sz w:val="24"/>
      <w:szCs w:val="28"/>
    </w:rPr>
  </w:style>
  <w:style w:type="character" w:customStyle="1" w:styleId="Ttulo3Char">
    <w:name w:val="Título 3 Char"/>
    <w:basedOn w:val="Fontepargpadro"/>
    <w:link w:val="Ttulo3"/>
    <w:uiPriority w:val="9"/>
    <w:semiHidden/>
    <w:rPr>
      <w:rFonts w:ascii="Arial" w:eastAsia="Times New Roman" w:hAnsi="Arial" w:cs="Arial"/>
      <w:b/>
      <w:bCs/>
      <w:sz w:val="24"/>
      <w:szCs w:val="26"/>
    </w:rPr>
  </w:style>
  <w:style w:type="character" w:customStyle="1" w:styleId="Ttulo4Char">
    <w:name w:val="Título 4 Char"/>
    <w:basedOn w:val="Fontepargpadro"/>
    <w:link w:val="Ttulo4"/>
    <w:uiPriority w:val="9"/>
    <w:semiHidden/>
    <w:rPr>
      <w:rFonts w:ascii="Arial" w:eastAsia="Times New Roman" w:hAnsi="Arial" w:cs="Arial"/>
      <w:b/>
      <w:bCs/>
      <w:sz w:val="28"/>
      <w:szCs w:val="28"/>
    </w:rPr>
  </w:style>
  <w:style w:type="character" w:customStyle="1" w:styleId="Ttulo5Char">
    <w:name w:val="Título 5 Char"/>
    <w:basedOn w:val="Fontepargpadro"/>
    <w:link w:val="Ttulo5"/>
    <w:uiPriority w:val="99"/>
    <w:semiHidden/>
    <w:rPr>
      <w:rFonts w:asciiTheme="majorHAnsi" w:eastAsiaTheme="majorEastAsia" w:hAnsiTheme="majorHAnsi" w:cstheme="majorBidi"/>
      <w:color w:val="243F60" w:themeColor="accent1" w:themeShade="7F"/>
      <w:lang w:eastAsia="pt-BR"/>
    </w:rPr>
  </w:style>
  <w:style w:type="paragraph" w:customStyle="1" w:styleId="Padro">
    <w:name w:val="Padrão"/>
    <w:uiPriority w:val="9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pPr>
      <w:spacing w:after="120"/>
    </w:pPr>
  </w:style>
  <w:style w:type="character" w:customStyle="1" w:styleId="CorpodetextoChar">
    <w:name w:val="Corpo de texto Char"/>
    <w:basedOn w:val="Fontepargpadro"/>
    <w:link w:val="Corpodetexto"/>
    <w:uiPriority w:val="9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Pr>
      <w:rFonts w:ascii="Cambria" w:eastAsia="Times New Roman" w:hAnsi="Cambria" w:cs="Arial"/>
      <w:sz w:val="24"/>
      <w:szCs w:val="24"/>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western">
    <w:name w:val="western"/>
    <w:basedOn w:val="Normal"/>
    <w:uiPriority w:val="99"/>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pPr>
      <w:ind w:left="720"/>
      <w:contextualSpacing/>
    </w:pPr>
  </w:style>
  <w:style w:type="paragraph" w:customStyle="1" w:styleId="ecxmsonormal">
    <w:name w:val="ecxmsonormal"/>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style>
  <w:style w:type="paragraph" w:styleId="NormalWeb">
    <w:name w:val="Normal (Web)"/>
    <w:basedOn w:val="Normal"/>
    <w:uiPriority w:val="9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pPr>
      <w:spacing w:after="120"/>
      <w:ind w:left="283"/>
    </w:pPr>
    <w:rPr>
      <w:sz w:val="16"/>
      <w:szCs w:val="16"/>
    </w:rPr>
  </w:style>
  <w:style w:type="character" w:customStyle="1" w:styleId="Recuodecorpodetexto3Char">
    <w:name w:val="Recuo de corpo de texto 3 Char"/>
    <w:basedOn w:val="Fontepargpadro"/>
    <w:link w:val="Recuodecorpodetexto3"/>
    <w:uiPriority w:val="99"/>
    <w:rPr>
      <w:rFonts w:ascii="Times New Roman" w:eastAsia="Calibri" w:hAnsi="Times New Roman" w:cs="Times New Roman"/>
      <w:color w:val="00000A"/>
      <w:sz w:val="16"/>
      <w:szCs w:val="16"/>
      <w:lang w:eastAsia="pt-BR"/>
    </w:rPr>
  </w:style>
  <w:style w:type="paragraph" w:customStyle="1" w:styleId="A141070">
    <w:name w:val="_A141070"/>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pPr>
      <w:spacing w:after="120" w:line="480" w:lineRule="auto"/>
      <w:ind w:left="283"/>
    </w:pPr>
  </w:style>
  <w:style w:type="character" w:customStyle="1" w:styleId="Recuodecorpodetexto2Char">
    <w:name w:val="Recuo de corpo de texto 2 Char"/>
    <w:basedOn w:val="Fontepargpadro"/>
    <w:link w:val="Recuodecorpodetexto2"/>
    <w:uiPriority w:val="99"/>
    <w:rPr>
      <w:rFonts w:eastAsiaTheme="minorEastAsia"/>
      <w:lang w:eastAsia="pt-BR"/>
    </w:rPr>
  </w:style>
  <w:style w:type="paragraph" w:customStyle="1" w:styleId="Default">
    <w:name w:val="Default"/>
    <w:uiPriority w:val="9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Pr>
      <w:color w:val="0000FF"/>
      <w:u w:val="single"/>
    </w:rPr>
  </w:style>
  <w:style w:type="paragraph" w:styleId="Textodecomentrio">
    <w:name w:val="annotation text"/>
    <w:basedOn w:val="Normal"/>
    <w:link w:val="TextodecomentrioChar"/>
    <w:uiPriority w:val="99"/>
    <w:semiHidden/>
    <w:unhideWhenUsed/>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SemEspaamentoChar">
    <w:name w:val="Sem Espaçamento Char"/>
    <w:basedOn w:val="Fontepargpadro"/>
    <w:link w:val="SemEspaamento"/>
    <w:uiPriority w:val="1"/>
    <w:locked/>
    <w:rPr>
      <w:lang w:val="en-US" w:bidi="en-US"/>
    </w:rPr>
  </w:style>
  <w:style w:type="paragraph" w:styleId="SemEspaamento">
    <w:name w:val="No Spacing"/>
    <w:link w:val="SemEspaamentoChar"/>
    <w:uiPriority w:val="1"/>
    <w:qFormat/>
    <w:pPr>
      <w:spacing w:after="0" w:line="360" w:lineRule="auto"/>
    </w:pPr>
    <w:rPr>
      <w:lang w:val="en-US" w:bidi="en-US"/>
    </w:rPr>
  </w:style>
  <w:style w:type="paragraph" w:customStyle="1" w:styleId="WW-Recuodecorpodetexto2">
    <w:name w:val="WW-Recuo de corpo de texto 2"/>
    <w:basedOn w:val="Normal"/>
    <w:uiPriority w:val="99"/>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pPr>
      <w:widowControl w:val="0"/>
      <w:spacing w:after="0" w:line="240" w:lineRule="auto"/>
      <w:ind w:left="1418"/>
      <w:jc w:val="both"/>
    </w:pPr>
    <w:rPr>
      <w:rFonts w:ascii="Arial" w:eastAsia="Calibri" w:hAnsi="Arial" w:cs="Times New Roman"/>
      <w:sz w:val="24"/>
      <w:szCs w:val="20"/>
    </w:r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1278636250">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FD3A-8D31-4DCA-9D70-809234C7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6046</Words>
  <Characters>32652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Cliente</cp:lastModifiedBy>
  <cp:revision>3</cp:revision>
  <cp:lastPrinted>2017-02-21T17:25:00Z</cp:lastPrinted>
  <dcterms:created xsi:type="dcterms:W3CDTF">2018-03-21T19:17:00Z</dcterms:created>
  <dcterms:modified xsi:type="dcterms:W3CDTF">2018-03-22T12:57:00Z</dcterms:modified>
</cp:coreProperties>
</file>