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D6" w:rsidRPr="00152B6D" w:rsidRDefault="00202ED6">
      <w:pPr>
        <w:pStyle w:val="Ttulo1"/>
        <w:keepNext w:val="0"/>
        <w:rPr>
          <w:rFonts w:cs="Arial"/>
          <w:b/>
          <w:color w:val="000000"/>
          <w:sz w:val="22"/>
          <w:szCs w:val="22"/>
        </w:rPr>
      </w:pPr>
      <w:bookmarkStart w:id="0" w:name="_Hlk513107365"/>
      <w:r w:rsidRPr="00152B6D">
        <w:rPr>
          <w:rFonts w:cs="Arial"/>
          <w:b/>
          <w:color w:val="000000"/>
          <w:sz w:val="22"/>
          <w:szCs w:val="22"/>
        </w:rPr>
        <w:t>PROCESSO LICITATÓRIO Nº 0</w:t>
      </w:r>
      <w:r w:rsidR="0040150C">
        <w:rPr>
          <w:rFonts w:cs="Arial"/>
          <w:b/>
          <w:color w:val="000000"/>
          <w:sz w:val="22"/>
          <w:szCs w:val="22"/>
        </w:rPr>
        <w:t>15</w:t>
      </w:r>
      <w:r w:rsidRPr="00152B6D">
        <w:rPr>
          <w:rFonts w:cs="Arial"/>
          <w:b/>
          <w:color w:val="000000"/>
          <w:sz w:val="22"/>
          <w:szCs w:val="22"/>
        </w:rPr>
        <w:t>/</w:t>
      </w:r>
      <w:r w:rsidR="00AC0609" w:rsidRPr="00152B6D">
        <w:rPr>
          <w:rFonts w:cs="Arial"/>
          <w:b/>
          <w:color w:val="000000"/>
          <w:sz w:val="22"/>
          <w:szCs w:val="22"/>
        </w:rPr>
        <w:t>201</w:t>
      </w:r>
      <w:r w:rsidR="005062C9">
        <w:rPr>
          <w:rFonts w:cs="Arial"/>
          <w:b/>
          <w:color w:val="000000"/>
          <w:sz w:val="22"/>
          <w:szCs w:val="22"/>
        </w:rPr>
        <w:t>8</w:t>
      </w:r>
      <w:r w:rsidR="00AC0609" w:rsidRPr="00152B6D">
        <w:rPr>
          <w:rFonts w:cs="Arial"/>
          <w:b/>
          <w:color w:val="000000"/>
          <w:sz w:val="22"/>
          <w:szCs w:val="22"/>
        </w:rPr>
        <w:t xml:space="preserve"> </w:t>
      </w:r>
    </w:p>
    <w:p w:rsidR="00202ED6" w:rsidRPr="00152B6D" w:rsidRDefault="00202ED6">
      <w:pPr>
        <w:widowControl w:val="0"/>
        <w:rPr>
          <w:rFonts w:ascii="Arial" w:hAnsi="Arial" w:cs="Arial"/>
          <w:sz w:val="22"/>
          <w:szCs w:val="22"/>
        </w:rPr>
      </w:pPr>
    </w:p>
    <w:p w:rsidR="00202ED6" w:rsidRPr="00152B6D" w:rsidRDefault="00202ED6">
      <w:pPr>
        <w:pStyle w:val="Ttulo1"/>
        <w:keepNext w:val="0"/>
        <w:rPr>
          <w:rFonts w:cs="Arial"/>
          <w:b/>
          <w:color w:val="000000"/>
          <w:sz w:val="22"/>
          <w:szCs w:val="22"/>
        </w:rPr>
      </w:pPr>
      <w:r w:rsidRPr="00152B6D">
        <w:rPr>
          <w:rFonts w:cs="Arial"/>
          <w:b/>
          <w:color w:val="000000"/>
          <w:sz w:val="22"/>
          <w:szCs w:val="22"/>
        </w:rPr>
        <w:t>EDITAL DE PREGÃO PRESENCIAL Nº 0</w:t>
      </w:r>
      <w:r w:rsidR="0040150C">
        <w:rPr>
          <w:rFonts w:cs="Arial"/>
          <w:b/>
          <w:color w:val="000000"/>
          <w:sz w:val="22"/>
          <w:szCs w:val="22"/>
        </w:rPr>
        <w:t>15</w:t>
      </w:r>
      <w:r w:rsidRPr="00152B6D">
        <w:rPr>
          <w:rFonts w:cs="Arial"/>
          <w:b/>
          <w:color w:val="000000"/>
          <w:sz w:val="22"/>
          <w:szCs w:val="22"/>
        </w:rPr>
        <w:t>/</w:t>
      </w:r>
      <w:r w:rsidR="00AC0609" w:rsidRPr="00152B6D">
        <w:rPr>
          <w:rFonts w:cs="Arial"/>
          <w:b/>
          <w:color w:val="000000"/>
          <w:sz w:val="22"/>
          <w:szCs w:val="22"/>
        </w:rPr>
        <w:t>201</w:t>
      </w:r>
      <w:r w:rsidR="005062C9">
        <w:rPr>
          <w:rFonts w:cs="Arial"/>
          <w:b/>
          <w:color w:val="000000"/>
          <w:sz w:val="22"/>
          <w:szCs w:val="22"/>
        </w:rPr>
        <w:t>8</w:t>
      </w: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2ED6" w:rsidRPr="0040150C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152B6D">
        <w:rPr>
          <w:rFonts w:ascii="Arial" w:hAnsi="Arial" w:cs="Arial"/>
          <w:b/>
          <w:color w:val="000000"/>
          <w:sz w:val="22"/>
          <w:szCs w:val="22"/>
        </w:rPr>
        <w:t xml:space="preserve">Objeto: </w:t>
      </w:r>
      <w:bookmarkStart w:id="1" w:name="_Hlk513107116"/>
      <w:r w:rsidR="0040150C" w:rsidRPr="0040150C">
        <w:rPr>
          <w:rFonts w:ascii="Arial" w:hAnsi="Arial" w:cs="Arial"/>
          <w:color w:val="000000"/>
          <w:sz w:val="22"/>
          <w:szCs w:val="22"/>
        </w:rPr>
        <w:t>Aquisição 01(um) veículo, 0 KM tipo ÔNIBUS, destinado a Secretária Municipal de Educação de Cerro Negro</w:t>
      </w:r>
      <w:bookmarkEnd w:id="1"/>
      <w:r w:rsidR="0040150C" w:rsidRPr="0040150C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2ED6" w:rsidRPr="00152B6D" w:rsidTr="0040150C">
        <w:tc>
          <w:tcPr>
            <w:tcW w:w="9072" w:type="dxa"/>
          </w:tcPr>
          <w:p w:rsidR="00202ED6" w:rsidRPr="00152B6D" w:rsidRDefault="00202ED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E6DEA" w:rsidRPr="00152B6D" w:rsidRDefault="008E6DEA" w:rsidP="008E6DEA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8E6DEA" w:rsidRPr="00152B6D" w:rsidRDefault="008E6DEA" w:rsidP="008E6DEA">
            <w:pPr>
              <w:pStyle w:val="Subttul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2"/>
                <w:szCs w:val="22"/>
              </w:rPr>
            </w:pPr>
            <w:r w:rsidRPr="00152B6D">
              <w:rPr>
                <w:sz w:val="22"/>
                <w:szCs w:val="22"/>
              </w:rPr>
              <w:t>ADENDO Nº 00</w:t>
            </w:r>
            <w:r w:rsidR="0040150C">
              <w:rPr>
                <w:sz w:val="22"/>
                <w:szCs w:val="22"/>
              </w:rPr>
              <w:t>1</w:t>
            </w:r>
            <w:r w:rsidRPr="00152B6D">
              <w:rPr>
                <w:sz w:val="22"/>
                <w:szCs w:val="22"/>
              </w:rPr>
              <w:t xml:space="preserve"> ÀO EDITAL DE PREGÃO PRESENCIAL Nº 0</w:t>
            </w:r>
            <w:r w:rsidR="0040150C">
              <w:rPr>
                <w:sz w:val="22"/>
                <w:szCs w:val="22"/>
              </w:rPr>
              <w:t>15</w:t>
            </w:r>
            <w:r w:rsidRPr="00152B6D">
              <w:rPr>
                <w:sz w:val="22"/>
                <w:szCs w:val="22"/>
              </w:rPr>
              <w:t>/</w:t>
            </w:r>
            <w:r w:rsidR="00AC0609" w:rsidRPr="00152B6D">
              <w:rPr>
                <w:sz w:val="22"/>
                <w:szCs w:val="22"/>
              </w:rPr>
              <w:t>201</w:t>
            </w:r>
            <w:r w:rsidR="005062C9">
              <w:rPr>
                <w:sz w:val="22"/>
                <w:szCs w:val="22"/>
              </w:rPr>
              <w:t>8</w:t>
            </w:r>
          </w:p>
          <w:p w:rsidR="00202ED6" w:rsidRPr="00152B6D" w:rsidRDefault="00202ED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202ED6" w:rsidRDefault="0040150C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Município</w:t>
      </w:r>
      <w:r w:rsidRPr="00534BF6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Cerro Negro</w:t>
      </w:r>
      <w:r w:rsidRPr="00534BF6">
        <w:rPr>
          <w:rFonts w:ascii="Arial" w:hAnsi="Arial" w:cs="Arial"/>
          <w:sz w:val="21"/>
          <w:szCs w:val="21"/>
        </w:rPr>
        <w:t xml:space="preserve">, pessoa jurídica de </w:t>
      </w:r>
      <w:r>
        <w:rPr>
          <w:rFonts w:ascii="Arial" w:hAnsi="Arial" w:cs="Arial"/>
          <w:sz w:val="21"/>
          <w:szCs w:val="21"/>
        </w:rPr>
        <w:t>direito público interno, situado</w:t>
      </w:r>
      <w:r w:rsidRPr="00534BF6">
        <w:rPr>
          <w:rFonts w:ascii="Arial" w:hAnsi="Arial" w:cs="Arial"/>
          <w:sz w:val="21"/>
          <w:szCs w:val="21"/>
        </w:rPr>
        <w:t xml:space="preserve"> à Rua </w:t>
      </w:r>
      <w:r>
        <w:rPr>
          <w:rFonts w:ascii="Arial" w:hAnsi="Arial" w:cs="Arial"/>
          <w:sz w:val="21"/>
          <w:szCs w:val="21"/>
        </w:rPr>
        <w:t xml:space="preserve">Orides </w:t>
      </w:r>
      <w:proofErr w:type="spellStart"/>
      <w:r>
        <w:rPr>
          <w:rFonts w:ascii="Arial" w:hAnsi="Arial" w:cs="Arial"/>
          <w:sz w:val="21"/>
          <w:szCs w:val="21"/>
        </w:rPr>
        <w:t>Delfes</w:t>
      </w:r>
      <w:proofErr w:type="spellEnd"/>
      <w:r>
        <w:rPr>
          <w:rFonts w:ascii="Arial" w:hAnsi="Arial" w:cs="Arial"/>
          <w:sz w:val="21"/>
          <w:szCs w:val="21"/>
        </w:rPr>
        <w:t xml:space="preserve"> Furtado, 739</w:t>
      </w:r>
      <w:r w:rsidRPr="00534BF6">
        <w:rPr>
          <w:rFonts w:ascii="Arial" w:hAnsi="Arial" w:cs="Arial"/>
          <w:sz w:val="21"/>
          <w:szCs w:val="21"/>
        </w:rPr>
        <w:t xml:space="preserve">, Centro, </w:t>
      </w:r>
      <w:r>
        <w:rPr>
          <w:rFonts w:ascii="Arial" w:hAnsi="Arial" w:cs="Arial"/>
          <w:sz w:val="21"/>
          <w:szCs w:val="21"/>
        </w:rPr>
        <w:t>Cerro Negro</w:t>
      </w:r>
      <w:r w:rsidRPr="00534BF6">
        <w:rPr>
          <w:rFonts w:ascii="Arial" w:hAnsi="Arial" w:cs="Arial"/>
          <w:sz w:val="21"/>
          <w:szCs w:val="21"/>
        </w:rPr>
        <w:t>, SC, através do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Prefeito Municipal</w:t>
      </w:r>
      <w:r w:rsidRPr="00534BF6">
        <w:rPr>
          <w:rFonts w:ascii="Arial" w:hAnsi="Arial" w:cs="Arial"/>
          <w:sz w:val="21"/>
          <w:szCs w:val="21"/>
        </w:rPr>
        <w:t xml:space="preserve">, Sr. </w:t>
      </w:r>
      <w:proofErr w:type="spellStart"/>
      <w:r>
        <w:rPr>
          <w:rFonts w:ascii="Arial" w:hAnsi="Arial" w:cs="Arial"/>
          <w:sz w:val="21"/>
          <w:szCs w:val="21"/>
        </w:rPr>
        <w:t>Ademilson</w:t>
      </w:r>
      <w:proofErr w:type="spellEnd"/>
      <w:r>
        <w:rPr>
          <w:rFonts w:ascii="Arial" w:hAnsi="Arial" w:cs="Arial"/>
          <w:sz w:val="21"/>
          <w:szCs w:val="21"/>
        </w:rPr>
        <w:t xml:space="preserve"> Conrado</w:t>
      </w:r>
      <w:r w:rsidRPr="00534BF6">
        <w:rPr>
          <w:rFonts w:ascii="Arial" w:hAnsi="Arial" w:cs="Arial"/>
          <w:sz w:val="21"/>
          <w:szCs w:val="21"/>
        </w:rPr>
        <w:t xml:space="preserve">, </w:t>
      </w:r>
      <w:r w:rsidRPr="00534BF6">
        <w:rPr>
          <w:rFonts w:ascii="Arial" w:hAnsi="Arial" w:cs="Arial"/>
          <w:b/>
          <w:sz w:val="21"/>
          <w:szCs w:val="21"/>
        </w:rPr>
        <w:t>TORNA PÚBLICO</w:t>
      </w:r>
      <w:r w:rsidRPr="00534BF6">
        <w:rPr>
          <w:rFonts w:ascii="Arial" w:hAnsi="Arial" w:cs="Arial"/>
          <w:sz w:val="21"/>
          <w:szCs w:val="21"/>
        </w:rPr>
        <w:t xml:space="preserve"> </w:t>
      </w:r>
      <w:r w:rsidR="00202ED6" w:rsidRPr="00D8764D">
        <w:rPr>
          <w:rFonts w:ascii="Arial" w:hAnsi="Arial" w:cs="Arial"/>
          <w:color w:val="000000"/>
          <w:sz w:val="22"/>
          <w:szCs w:val="22"/>
        </w:rPr>
        <w:t xml:space="preserve">a ocorrência de </w:t>
      </w:r>
      <w:r w:rsidR="009113CA" w:rsidRPr="00D8764D">
        <w:rPr>
          <w:rFonts w:ascii="Arial" w:hAnsi="Arial" w:cs="Arial"/>
          <w:b/>
          <w:color w:val="000000"/>
          <w:sz w:val="22"/>
          <w:szCs w:val="22"/>
        </w:rPr>
        <w:t>ALTERAÇ</w:t>
      </w:r>
      <w:r w:rsidR="00AC0609" w:rsidRPr="00D8764D">
        <w:rPr>
          <w:rFonts w:ascii="Arial" w:hAnsi="Arial" w:cs="Arial"/>
          <w:b/>
          <w:color w:val="000000"/>
          <w:sz w:val="22"/>
          <w:szCs w:val="22"/>
        </w:rPr>
        <w:t>ÃO</w:t>
      </w:r>
      <w:r w:rsidR="00202ED6" w:rsidRPr="00D8764D">
        <w:rPr>
          <w:rFonts w:ascii="Arial" w:hAnsi="Arial" w:cs="Arial"/>
          <w:color w:val="000000"/>
          <w:sz w:val="22"/>
          <w:szCs w:val="22"/>
        </w:rPr>
        <w:t xml:space="preserve"> </w:t>
      </w:r>
      <w:r w:rsidR="00D8764D" w:rsidRPr="00D8764D">
        <w:rPr>
          <w:rFonts w:ascii="Arial" w:hAnsi="Arial" w:cs="Arial"/>
          <w:color w:val="000000"/>
          <w:sz w:val="22"/>
          <w:szCs w:val="22"/>
        </w:rPr>
        <w:t xml:space="preserve">nas </w:t>
      </w:r>
      <w:r>
        <w:rPr>
          <w:rFonts w:ascii="Arial" w:hAnsi="Arial" w:cs="Arial"/>
          <w:color w:val="000000"/>
          <w:sz w:val="22"/>
          <w:szCs w:val="22"/>
        </w:rPr>
        <w:t>especificações do veículo</w:t>
      </w:r>
      <w:r w:rsidR="00D8764D" w:rsidRPr="00D8764D">
        <w:rPr>
          <w:rFonts w:ascii="Arial" w:hAnsi="Arial" w:cs="Arial"/>
          <w:color w:val="000000"/>
          <w:sz w:val="22"/>
          <w:szCs w:val="22"/>
        </w:rPr>
        <w:t>.</w:t>
      </w:r>
    </w:p>
    <w:p w:rsidR="0040150C" w:rsidRDefault="0040150C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720A8" w:rsidRDefault="00C720A8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40150C" w:rsidRDefault="0040150C" w:rsidP="0040150C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DAS ALTERAÇÕES</w:t>
      </w:r>
    </w:p>
    <w:p w:rsidR="0040150C" w:rsidRDefault="0040150C" w:rsidP="0040150C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40150C" w:rsidRDefault="0040150C" w:rsidP="00C720A8">
      <w:pPr>
        <w:pStyle w:val="PargrafodaLista"/>
        <w:numPr>
          <w:ilvl w:val="1"/>
          <w:numId w:val="13"/>
        </w:numPr>
        <w:ind w:left="0" w:firstLine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Ficam alteradas a descrição do tipo de veículo, passando o subitem 2.1 do Edital e a especificação do item prevista no Anexo “E” do Edital, a vigorar com a seguinte descrição:</w:t>
      </w:r>
    </w:p>
    <w:p w:rsidR="0040150C" w:rsidRDefault="0040150C" w:rsidP="00401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150C" w:rsidRDefault="0040150C" w:rsidP="0040150C">
      <w:pPr>
        <w:widowControl w:val="0"/>
        <w:ind w:left="2835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“</w:t>
      </w:r>
      <w:r w:rsidRPr="0040150C">
        <w:rPr>
          <w:rFonts w:ascii="Arial" w:hAnsi="Arial" w:cs="Arial"/>
          <w:i/>
          <w:color w:val="000000"/>
          <w:sz w:val="21"/>
          <w:szCs w:val="21"/>
        </w:rPr>
        <w:t xml:space="preserve">2.1 - A presente licitação tem por objeto a aquisição </w:t>
      </w:r>
      <w:r w:rsidRPr="0040150C">
        <w:rPr>
          <w:rFonts w:ascii="Arial" w:hAnsi="Arial" w:cs="Arial"/>
          <w:i/>
          <w:sz w:val="21"/>
          <w:szCs w:val="21"/>
        </w:rPr>
        <w:t>01(um) veículo, 0 KM tipo ÔNIBUS</w:t>
      </w:r>
      <w:r>
        <w:rPr>
          <w:rFonts w:ascii="Arial" w:hAnsi="Arial" w:cs="Arial"/>
          <w:i/>
          <w:sz w:val="21"/>
          <w:szCs w:val="21"/>
        </w:rPr>
        <w:t xml:space="preserve"> ou MICRO</w:t>
      </w:r>
      <w:r w:rsidR="00C720A8">
        <w:rPr>
          <w:rFonts w:ascii="Arial" w:hAnsi="Arial" w:cs="Arial"/>
          <w:i/>
          <w:sz w:val="21"/>
          <w:szCs w:val="21"/>
        </w:rPr>
        <w:t>-</w:t>
      </w:r>
      <w:r>
        <w:rPr>
          <w:rFonts w:ascii="Arial" w:hAnsi="Arial" w:cs="Arial"/>
          <w:i/>
          <w:sz w:val="21"/>
          <w:szCs w:val="21"/>
        </w:rPr>
        <w:t>ÔNIBUS</w:t>
      </w:r>
      <w:r w:rsidRPr="0040150C">
        <w:rPr>
          <w:rFonts w:ascii="Arial" w:hAnsi="Arial" w:cs="Arial"/>
          <w:i/>
          <w:sz w:val="21"/>
          <w:szCs w:val="21"/>
        </w:rPr>
        <w:t xml:space="preserve">, </w:t>
      </w:r>
      <w:r w:rsidRPr="0040150C">
        <w:rPr>
          <w:rFonts w:ascii="Arial" w:hAnsi="Arial" w:cs="Arial"/>
          <w:i/>
          <w:color w:val="000000"/>
          <w:sz w:val="21"/>
          <w:szCs w:val="21"/>
        </w:rPr>
        <w:t xml:space="preserve">destinado a Secretária Municipal de Educação de Cerro Negro, conforme especificações constantes no </w:t>
      </w:r>
      <w:r w:rsidRPr="0040150C">
        <w:rPr>
          <w:rFonts w:ascii="Arial" w:hAnsi="Arial" w:cs="Arial"/>
          <w:b/>
          <w:i/>
          <w:color w:val="000000"/>
          <w:sz w:val="21"/>
          <w:szCs w:val="21"/>
        </w:rPr>
        <w:t xml:space="preserve">Anexo “E” </w:t>
      </w:r>
      <w:r w:rsidRPr="0040150C">
        <w:rPr>
          <w:rFonts w:ascii="Arial" w:hAnsi="Arial" w:cs="Arial"/>
          <w:i/>
          <w:color w:val="000000"/>
          <w:sz w:val="21"/>
          <w:szCs w:val="21"/>
        </w:rPr>
        <w:t>deste Edital.</w:t>
      </w:r>
      <w:r>
        <w:rPr>
          <w:rFonts w:ascii="Arial" w:hAnsi="Arial" w:cs="Arial"/>
          <w:i/>
          <w:color w:val="000000"/>
          <w:sz w:val="21"/>
          <w:szCs w:val="21"/>
        </w:rPr>
        <w:t>”</w:t>
      </w:r>
    </w:p>
    <w:p w:rsidR="0040150C" w:rsidRDefault="0040150C" w:rsidP="0040150C">
      <w:pPr>
        <w:widowControl w:val="0"/>
        <w:ind w:left="2835"/>
        <w:jc w:val="both"/>
        <w:rPr>
          <w:rFonts w:ascii="Arial" w:hAnsi="Arial" w:cs="Arial"/>
          <w:i/>
          <w:color w:val="000000"/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1"/>
        <w:gridCol w:w="850"/>
        <w:gridCol w:w="1276"/>
        <w:gridCol w:w="5453"/>
      </w:tblGrid>
      <w:tr w:rsidR="00C720A8" w:rsidRPr="00811B76" w:rsidTr="00C720A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A8" w:rsidRPr="000402A4" w:rsidRDefault="00C720A8" w:rsidP="00642CD4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402A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A8" w:rsidRPr="000402A4" w:rsidRDefault="00C720A8" w:rsidP="00642CD4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402A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Quant</w:t>
            </w:r>
            <w:r w:rsidRPr="000402A4">
              <w:rPr>
                <w:rFonts w:ascii="Arial" w:hAnsi="Arial" w:cs="Arial"/>
                <w:b/>
                <w:bCs/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A8" w:rsidRPr="000402A4" w:rsidRDefault="00C720A8" w:rsidP="00642CD4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402A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Unid.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A8" w:rsidRPr="000402A4" w:rsidRDefault="00C720A8" w:rsidP="00642CD4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402A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Preço Máximo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A8" w:rsidRPr="000402A4" w:rsidRDefault="00C720A8" w:rsidP="00642CD4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402A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Especificação</w:t>
            </w:r>
          </w:p>
        </w:tc>
      </w:tr>
      <w:tr w:rsidR="00C720A8" w:rsidRPr="00811B76" w:rsidTr="00C720A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A8" w:rsidRPr="000402A4" w:rsidRDefault="00C720A8" w:rsidP="00642C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402A4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A8" w:rsidRPr="000402A4" w:rsidRDefault="00C720A8" w:rsidP="00642C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402A4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A8" w:rsidRPr="000402A4" w:rsidRDefault="00C720A8" w:rsidP="00642C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402A4">
              <w:rPr>
                <w:rFonts w:ascii="Arial" w:hAnsi="Arial" w:cs="Arial"/>
                <w:i/>
                <w:sz w:val="22"/>
                <w:szCs w:val="22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A8" w:rsidRPr="000402A4" w:rsidRDefault="00C720A8" w:rsidP="00642C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402A4">
              <w:rPr>
                <w:rFonts w:ascii="Arial" w:hAnsi="Arial" w:cs="Arial"/>
                <w:i/>
                <w:sz w:val="22"/>
                <w:szCs w:val="22"/>
              </w:rPr>
              <w:t>262.900,00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A8" w:rsidRPr="000402A4" w:rsidRDefault="00C720A8" w:rsidP="00642CD4">
            <w:pPr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0402A4">
              <w:rPr>
                <w:rFonts w:ascii="Arial" w:hAnsi="Arial" w:cs="Arial"/>
                <w:i/>
                <w:sz w:val="22"/>
                <w:szCs w:val="22"/>
              </w:rPr>
              <w:t xml:space="preserve">Ônibus </w:t>
            </w:r>
            <w:r w:rsidRPr="000402A4">
              <w:rPr>
                <w:rFonts w:ascii="Arial" w:hAnsi="Arial" w:cs="Arial"/>
                <w:i/>
                <w:sz w:val="22"/>
                <w:szCs w:val="22"/>
              </w:rPr>
              <w:t xml:space="preserve">ou Micro-ônibus </w:t>
            </w:r>
            <w:r w:rsidRPr="000402A4">
              <w:rPr>
                <w:rFonts w:ascii="Arial" w:hAnsi="Arial" w:cs="Arial"/>
                <w:i/>
                <w:sz w:val="22"/>
                <w:szCs w:val="22"/>
              </w:rPr>
              <w:t xml:space="preserve">novo, motor turbo e </w:t>
            </w:r>
            <w:proofErr w:type="spellStart"/>
            <w:r w:rsidRPr="000402A4">
              <w:rPr>
                <w:rFonts w:ascii="Arial" w:hAnsi="Arial" w:cs="Arial"/>
                <w:i/>
                <w:sz w:val="22"/>
                <w:szCs w:val="22"/>
              </w:rPr>
              <w:t>Intercooler</w:t>
            </w:r>
            <w:proofErr w:type="spellEnd"/>
            <w:r w:rsidRPr="000402A4">
              <w:rPr>
                <w:rFonts w:ascii="Arial" w:hAnsi="Arial" w:cs="Arial"/>
                <w:i/>
                <w:sz w:val="22"/>
                <w:szCs w:val="22"/>
              </w:rPr>
              <w:t xml:space="preserve">, com 4 (quatro) cilindros em linha, com potência de 150 </w:t>
            </w:r>
            <w:proofErr w:type="spellStart"/>
            <w:r w:rsidRPr="000402A4">
              <w:rPr>
                <w:rFonts w:ascii="Arial" w:hAnsi="Arial" w:cs="Arial"/>
                <w:i/>
                <w:sz w:val="22"/>
                <w:szCs w:val="22"/>
              </w:rPr>
              <w:t>cv</w:t>
            </w:r>
            <w:proofErr w:type="spellEnd"/>
            <w:r w:rsidRPr="000402A4">
              <w:rPr>
                <w:rFonts w:ascii="Arial" w:hAnsi="Arial" w:cs="Arial"/>
                <w:i/>
                <w:sz w:val="22"/>
                <w:szCs w:val="22"/>
              </w:rPr>
              <w:t xml:space="preserve">, movido a óleo Diesel, por injeção eletrônica. Caixa de câmbio mecânica com no mínimo 5 (cinco) marchas à frente e 01 (uma) à ré, tração 4X2. Direção com acionamento Hidráulico integral, Freios de serviço totalmente a ar a tambor nas rodas dianteiras e traseiras, com ABS, painel de instrumentos completo com velocímetro, </w:t>
            </w:r>
            <w:proofErr w:type="spellStart"/>
            <w:r w:rsidRPr="000402A4">
              <w:rPr>
                <w:rFonts w:ascii="Arial" w:hAnsi="Arial" w:cs="Arial"/>
                <w:i/>
                <w:sz w:val="22"/>
                <w:szCs w:val="22"/>
              </w:rPr>
              <w:t>hodômetro</w:t>
            </w:r>
            <w:proofErr w:type="spellEnd"/>
            <w:r w:rsidRPr="000402A4">
              <w:rPr>
                <w:rFonts w:ascii="Arial" w:hAnsi="Arial" w:cs="Arial"/>
                <w:i/>
                <w:sz w:val="22"/>
                <w:szCs w:val="22"/>
              </w:rPr>
              <w:t xml:space="preserve"> parcial e total, tacógrafo, tacômetro, relógio digital computador de bordo, e demais instrumentos de controle da injeção eletrônica e volumes de abastecimento. Tanque de combustível com capacidade mínima de 150 litros. Demais itens e equipamentos conforme exigências legais, Carroceria com Capacidade para 42 (quarenta e dois) passageiros sentados, mais o motorista e auxiliar, com janelas móveis e cortinas em todas as janelas, com uma porta rodoviária, tipo sedan, controlada pelo motorista, poltronas fixas estofadas com encosto alto 2X2</w:t>
            </w:r>
            <w:r w:rsidRPr="000402A4">
              <w:rPr>
                <w:rFonts w:ascii="Arial" w:hAnsi="Arial" w:cs="Arial"/>
                <w:i/>
                <w:sz w:val="22"/>
                <w:szCs w:val="22"/>
              </w:rPr>
              <w:t xml:space="preserve"> ou 3x2</w:t>
            </w:r>
            <w:r w:rsidRPr="000402A4">
              <w:rPr>
                <w:rFonts w:ascii="Arial" w:hAnsi="Arial" w:cs="Arial"/>
                <w:i/>
                <w:sz w:val="22"/>
                <w:szCs w:val="22"/>
              </w:rPr>
              <w:t xml:space="preserve">, com cintos de segurança abdominal para todos os passageiros, poltrona do motorista hidráulica e regulagem e cinto de segurança de 3 pontos, para brisa laminado com lavador, desembaçador e temporizador, porta estepe na traseira sob o chassi, Iluminação interna em </w:t>
            </w:r>
            <w:proofErr w:type="spellStart"/>
            <w:r w:rsidRPr="000402A4">
              <w:rPr>
                <w:rFonts w:ascii="Arial" w:hAnsi="Arial" w:cs="Arial"/>
                <w:i/>
                <w:sz w:val="22"/>
                <w:szCs w:val="22"/>
              </w:rPr>
              <w:t>led`s</w:t>
            </w:r>
            <w:proofErr w:type="spellEnd"/>
            <w:r w:rsidRPr="000402A4">
              <w:rPr>
                <w:rFonts w:ascii="Arial" w:hAnsi="Arial" w:cs="Arial"/>
                <w:i/>
                <w:sz w:val="22"/>
                <w:szCs w:val="22"/>
              </w:rPr>
              <w:t xml:space="preserve">, assoalho em compensado naval revestido com passadeira antiderrapante ou em alumínio lavrado, e </w:t>
            </w:r>
            <w:r w:rsidRPr="000402A4">
              <w:rPr>
                <w:rFonts w:ascii="Arial" w:hAnsi="Arial" w:cs="Arial"/>
                <w:i/>
                <w:sz w:val="22"/>
                <w:szCs w:val="22"/>
              </w:rPr>
              <w:lastRenderedPageBreak/>
              <w:t>demais itens e equipamentos de segurança conforme legislação em vigor. Cor: branco ou amarelo, com faixa escolar conforme norma</w:t>
            </w:r>
            <w:bookmarkStart w:id="2" w:name="_GoBack"/>
            <w:bookmarkEnd w:id="2"/>
            <w:r w:rsidRPr="000402A4">
              <w:rPr>
                <w:rFonts w:ascii="Arial" w:hAnsi="Arial" w:cs="Arial"/>
                <w:i/>
                <w:sz w:val="22"/>
                <w:szCs w:val="22"/>
              </w:rPr>
              <w:t>s. Garantia de 01(um) ano ou a ofertada pelo fabricante.</w:t>
            </w:r>
          </w:p>
        </w:tc>
      </w:tr>
    </w:tbl>
    <w:p w:rsidR="0040150C" w:rsidRPr="0040150C" w:rsidRDefault="0040150C" w:rsidP="0040150C">
      <w:pPr>
        <w:widowControl w:val="0"/>
        <w:ind w:left="2835"/>
        <w:jc w:val="both"/>
        <w:rPr>
          <w:rFonts w:ascii="Arial" w:hAnsi="Arial" w:cs="Arial"/>
          <w:i/>
          <w:color w:val="000000"/>
          <w:sz w:val="21"/>
          <w:szCs w:val="21"/>
        </w:rPr>
      </w:pPr>
    </w:p>
    <w:p w:rsidR="00D7699C" w:rsidRPr="00152B6D" w:rsidRDefault="00C720A8" w:rsidP="00D7699C">
      <w:pPr>
        <w:widowControl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</w:t>
      </w:r>
      <w:r w:rsidR="00D7699C" w:rsidRPr="00D8764D">
        <w:rPr>
          <w:rFonts w:ascii="Arial" w:hAnsi="Arial" w:cs="Arial"/>
          <w:sz w:val="22"/>
          <w:szCs w:val="22"/>
        </w:rPr>
        <w:t xml:space="preserve">Face ao acima exposto, e em observância ao disposto no § 4º do art. 21 da Lei nº 8.666/93, </w:t>
      </w:r>
      <w:r w:rsidR="00D7699C" w:rsidRPr="00D8764D">
        <w:rPr>
          <w:rFonts w:ascii="Arial" w:hAnsi="Arial" w:cs="Arial"/>
          <w:color w:val="000000"/>
          <w:sz w:val="22"/>
          <w:szCs w:val="22"/>
        </w:rPr>
        <w:t xml:space="preserve">fica </w:t>
      </w:r>
      <w:r w:rsidR="00310CC7" w:rsidRPr="00D8764D">
        <w:rPr>
          <w:rFonts w:ascii="Arial" w:hAnsi="Arial" w:cs="Arial"/>
          <w:b/>
          <w:color w:val="000000"/>
          <w:sz w:val="22"/>
          <w:szCs w:val="22"/>
        </w:rPr>
        <w:t>ALTERADO</w:t>
      </w:r>
      <w:r w:rsidR="00D7699C" w:rsidRPr="00D8764D">
        <w:rPr>
          <w:rFonts w:ascii="Arial" w:hAnsi="Arial" w:cs="Arial"/>
          <w:color w:val="000000"/>
          <w:sz w:val="22"/>
          <w:szCs w:val="22"/>
        </w:rPr>
        <w:t xml:space="preserve"> para o dia </w:t>
      </w:r>
      <w:r>
        <w:rPr>
          <w:rFonts w:ascii="Arial" w:hAnsi="Arial" w:cs="Arial"/>
          <w:b/>
          <w:color w:val="000000"/>
          <w:sz w:val="22"/>
          <w:szCs w:val="22"/>
        </w:rPr>
        <w:t>21</w:t>
      </w:r>
      <w:r w:rsidR="00D7699C" w:rsidRPr="00D8764D">
        <w:rPr>
          <w:rFonts w:ascii="Arial" w:hAnsi="Arial" w:cs="Arial"/>
          <w:b/>
          <w:color w:val="000000"/>
          <w:sz w:val="22"/>
          <w:szCs w:val="22"/>
        </w:rPr>
        <w:t>/</w:t>
      </w:r>
      <w:r w:rsidR="005062C9" w:rsidRPr="00D8764D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D7699C" w:rsidRPr="00D8764D">
        <w:rPr>
          <w:rFonts w:ascii="Arial" w:hAnsi="Arial" w:cs="Arial"/>
          <w:b/>
          <w:color w:val="000000"/>
          <w:sz w:val="22"/>
          <w:szCs w:val="22"/>
        </w:rPr>
        <w:t>/</w:t>
      </w:r>
      <w:r w:rsidR="00AC0609" w:rsidRPr="00D8764D">
        <w:rPr>
          <w:rFonts w:ascii="Arial" w:hAnsi="Arial" w:cs="Arial"/>
          <w:b/>
          <w:color w:val="000000"/>
          <w:sz w:val="22"/>
          <w:szCs w:val="22"/>
        </w:rPr>
        <w:t>201</w:t>
      </w:r>
      <w:r w:rsidR="005062C9" w:rsidRPr="00D8764D">
        <w:rPr>
          <w:rFonts w:ascii="Arial" w:hAnsi="Arial" w:cs="Arial"/>
          <w:b/>
          <w:color w:val="000000"/>
          <w:sz w:val="22"/>
          <w:szCs w:val="22"/>
        </w:rPr>
        <w:t>8</w:t>
      </w:r>
      <w:r w:rsidR="00D7699C" w:rsidRPr="00D8764D">
        <w:rPr>
          <w:rFonts w:ascii="Arial" w:hAnsi="Arial" w:cs="Arial"/>
          <w:color w:val="000000"/>
          <w:sz w:val="22"/>
          <w:szCs w:val="22"/>
        </w:rPr>
        <w:t xml:space="preserve">, às </w:t>
      </w:r>
      <w:r w:rsidR="00882E52" w:rsidRPr="00D8764D">
        <w:rPr>
          <w:rFonts w:ascii="Arial" w:hAnsi="Arial" w:cs="Arial"/>
          <w:b/>
          <w:color w:val="000000"/>
          <w:sz w:val="22"/>
          <w:szCs w:val="22"/>
        </w:rPr>
        <w:t>09</w:t>
      </w:r>
      <w:r w:rsidR="00882221" w:rsidRPr="00D8764D">
        <w:rPr>
          <w:rFonts w:ascii="Arial" w:hAnsi="Arial" w:cs="Arial"/>
          <w:b/>
          <w:color w:val="000000"/>
          <w:sz w:val="22"/>
          <w:szCs w:val="22"/>
        </w:rPr>
        <w:t>h</w:t>
      </w:r>
      <w:r w:rsidR="00882E52" w:rsidRPr="00D8764D">
        <w:rPr>
          <w:rFonts w:ascii="Arial" w:hAnsi="Arial" w:cs="Arial"/>
          <w:b/>
          <w:color w:val="000000"/>
          <w:sz w:val="22"/>
          <w:szCs w:val="22"/>
        </w:rPr>
        <w:t>4</w:t>
      </w:r>
      <w:r w:rsidR="00D7699C" w:rsidRPr="00D8764D">
        <w:rPr>
          <w:rFonts w:ascii="Arial" w:hAnsi="Arial" w:cs="Arial"/>
          <w:b/>
          <w:color w:val="000000"/>
          <w:sz w:val="22"/>
          <w:szCs w:val="22"/>
        </w:rPr>
        <w:t>5</w:t>
      </w:r>
      <w:r w:rsidR="00D7699C" w:rsidRPr="00D8764D">
        <w:rPr>
          <w:rFonts w:ascii="Arial" w:hAnsi="Arial" w:cs="Arial"/>
          <w:color w:val="000000"/>
          <w:sz w:val="22"/>
          <w:szCs w:val="22"/>
        </w:rPr>
        <w:t xml:space="preserve">, o prazo de recebimento (protocolização) dos </w:t>
      </w:r>
      <w:r w:rsidR="00D7699C" w:rsidRPr="00D8764D">
        <w:rPr>
          <w:rFonts w:ascii="Arial" w:hAnsi="Arial" w:cs="Arial"/>
          <w:b/>
          <w:color w:val="000000"/>
          <w:sz w:val="22"/>
          <w:szCs w:val="22"/>
        </w:rPr>
        <w:t>Envelopes nº 01 – Proposta Comercial</w:t>
      </w:r>
      <w:r w:rsidR="00D7699C" w:rsidRPr="00D8764D">
        <w:rPr>
          <w:rFonts w:ascii="Arial" w:hAnsi="Arial" w:cs="Arial"/>
          <w:color w:val="000000"/>
          <w:sz w:val="22"/>
          <w:szCs w:val="22"/>
        </w:rPr>
        <w:t xml:space="preserve"> e dos </w:t>
      </w:r>
      <w:r w:rsidR="00D7699C" w:rsidRPr="00D8764D">
        <w:rPr>
          <w:rFonts w:ascii="Arial" w:hAnsi="Arial" w:cs="Arial"/>
          <w:b/>
          <w:color w:val="000000"/>
          <w:sz w:val="22"/>
          <w:szCs w:val="22"/>
        </w:rPr>
        <w:t>Envelopes nº 02 - Documentação</w:t>
      </w:r>
      <w:r w:rsidR="00D7699C" w:rsidRPr="00D8764D">
        <w:rPr>
          <w:rFonts w:ascii="Arial" w:hAnsi="Arial" w:cs="Arial"/>
          <w:color w:val="000000"/>
          <w:sz w:val="22"/>
          <w:szCs w:val="22"/>
        </w:rPr>
        <w:t xml:space="preserve"> dos interessados, cuja sessão pública de abertura e julgamento terá início a partir das </w:t>
      </w:r>
      <w:r w:rsidR="00882E52" w:rsidRPr="00D8764D">
        <w:rPr>
          <w:rFonts w:ascii="Arial" w:hAnsi="Arial" w:cs="Arial"/>
          <w:b/>
          <w:color w:val="000000"/>
          <w:sz w:val="22"/>
          <w:szCs w:val="22"/>
        </w:rPr>
        <w:t>10</w:t>
      </w:r>
      <w:r w:rsidR="00882221" w:rsidRPr="00D8764D">
        <w:rPr>
          <w:rFonts w:ascii="Arial" w:hAnsi="Arial" w:cs="Arial"/>
          <w:b/>
          <w:color w:val="000000"/>
          <w:sz w:val="22"/>
          <w:szCs w:val="22"/>
        </w:rPr>
        <w:t>h</w:t>
      </w:r>
      <w:r w:rsidR="00882E52" w:rsidRPr="00D8764D">
        <w:rPr>
          <w:rFonts w:ascii="Arial" w:hAnsi="Arial" w:cs="Arial"/>
          <w:b/>
          <w:color w:val="000000"/>
          <w:sz w:val="22"/>
          <w:szCs w:val="22"/>
        </w:rPr>
        <w:t>0</w:t>
      </w:r>
      <w:r w:rsidR="00D7699C" w:rsidRPr="00D8764D">
        <w:rPr>
          <w:rFonts w:ascii="Arial" w:hAnsi="Arial" w:cs="Arial"/>
          <w:b/>
          <w:color w:val="000000"/>
          <w:sz w:val="22"/>
          <w:szCs w:val="22"/>
        </w:rPr>
        <w:t>0</w:t>
      </w:r>
      <w:r w:rsidR="001F27B4" w:rsidRPr="00D876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7699C" w:rsidRPr="00D8764D">
        <w:rPr>
          <w:rFonts w:ascii="Arial" w:hAnsi="Arial" w:cs="Arial"/>
          <w:color w:val="000000"/>
          <w:sz w:val="22"/>
          <w:szCs w:val="22"/>
        </w:rPr>
        <w:t>da mesma data.</w:t>
      </w:r>
    </w:p>
    <w:p w:rsidR="00202ED6" w:rsidRPr="00152B6D" w:rsidRDefault="00202ED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2ED6" w:rsidRPr="00152B6D" w:rsidRDefault="00152B6D" w:rsidP="000179ED">
      <w:pPr>
        <w:widowControl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52B6D">
        <w:rPr>
          <w:rFonts w:ascii="Arial" w:hAnsi="Arial" w:cs="Arial"/>
          <w:color w:val="000000"/>
          <w:sz w:val="22"/>
          <w:szCs w:val="22"/>
        </w:rPr>
        <w:t>Cerro Negro,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 xml:space="preserve"> </w:t>
      </w:r>
      <w:r w:rsidR="00D8764D">
        <w:rPr>
          <w:rFonts w:ascii="Arial" w:hAnsi="Arial" w:cs="Arial"/>
          <w:color w:val="000000"/>
          <w:sz w:val="22"/>
          <w:szCs w:val="22"/>
        </w:rPr>
        <w:t>0</w:t>
      </w:r>
      <w:r w:rsidR="00C720A8">
        <w:rPr>
          <w:rFonts w:ascii="Arial" w:hAnsi="Arial" w:cs="Arial"/>
          <w:color w:val="000000"/>
          <w:sz w:val="22"/>
          <w:szCs w:val="22"/>
        </w:rPr>
        <w:t>3</w:t>
      </w:r>
      <w:r w:rsidRPr="00152B6D">
        <w:rPr>
          <w:rFonts w:ascii="Arial" w:hAnsi="Arial" w:cs="Arial"/>
          <w:color w:val="000000"/>
          <w:sz w:val="22"/>
          <w:szCs w:val="22"/>
        </w:rPr>
        <w:t xml:space="preserve"> 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 xml:space="preserve">de </w:t>
      </w:r>
      <w:r w:rsidR="005062C9">
        <w:rPr>
          <w:rFonts w:ascii="Arial" w:hAnsi="Arial" w:cs="Arial"/>
          <w:color w:val="000000"/>
          <w:sz w:val="22"/>
          <w:szCs w:val="22"/>
        </w:rPr>
        <w:t>ma</w:t>
      </w:r>
      <w:r w:rsidR="00C720A8">
        <w:rPr>
          <w:rFonts w:ascii="Arial" w:hAnsi="Arial" w:cs="Arial"/>
          <w:color w:val="000000"/>
          <w:sz w:val="22"/>
          <w:szCs w:val="22"/>
        </w:rPr>
        <w:t>i</w:t>
      </w:r>
      <w:r w:rsidR="005062C9">
        <w:rPr>
          <w:rFonts w:ascii="Arial" w:hAnsi="Arial" w:cs="Arial"/>
          <w:color w:val="000000"/>
          <w:sz w:val="22"/>
          <w:szCs w:val="22"/>
        </w:rPr>
        <w:t>o</w:t>
      </w:r>
      <w:r w:rsidRPr="00152B6D">
        <w:rPr>
          <w:rFonts w:ascii="Arial" w:hAnsi="Arial" w:cs="Arial"/>
          <w:color w:val="000000"/>
          <w:sz w:val="22"/>
          <w:szCs w:val="22"/>
        </w:rPr>
        <w:t xml:space="preserve"> 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 xml:space="preserve">de </w:t>
      </w:r>
      <w:r w:rsidR="00AC0609" w:rsidRPr="00152B6D">
        <w:rPr>
          <w:rFonts w:ascii="Arial" w:hAnsi="Arial" w:cs="Arial"/>
          <w:color w:val="000000"/>
          <w:sz w:val="22"/>
          <w:szCs w:val="22"/>
        </w:rPr>
        <w:t>201</w:t>
      </w:r>
      <w:r w:rsidR="005062C9">
        <w:rPr>
          <w:rFonts w:ascii="Arial" w:hAnsi="Arial" w:cs="Arial"/>
          <w:color w:val="000000"/>
          <w:sz w:val="22"/>
          <w:szCs w:val="22"/>
        </w:rPr>
        <w:t>8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>.</w:t>
      </w: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062C9" w:rsidRPr="00F230C3" w:rsidRDefault="005062C9" w:rsidP="005062C9">
      <w:pPr>
        <w:widowControl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5062C9" w:rsidRPr="00F230C3" w:rsidRDefault="00C720A8" w:rsidP="005062C9">
      <w:pPr>
        <w:pStyle w:val="Ttulo3"/>
        <w:keepNext w:val="0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ADEMILSON CONRADO</w:t>
      </w:r>
    </w:p>
    <w:p w:rsidR="005062C9" w:rsidRPr="00F230C3" w:rsidRDefault="00C720A8" w:rsidP="005062C9">
      <w:pPr>
        <w:pStyle w:val="Ttulo3"/>
        <w:keepNext w:val="0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Prefeito Municipal</w:t>
      </w:r>
    </w:p>
    <w:bookmarkEnd w:id="0"/>
    <w:p w:rsidR="00882221" w:rsidRPr="00152B6D" w:rsidRDefault="00882221" w:rsidP="005062C9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82221" w:rsidRPr="00152B6D">
      <w:headerReference w:type="default" r:id="rId7"/>
      <w:footerReference w:type="even" r:id="rId8"/>
      <w:footerReference w:type="default" r:id="rId9"/>
      <w:type w:val="continuous"/>
      <w:pgSz w:w="11907" w:h="16840" w:code="9"/>
      <w:pgMar w:top="1701" w:right="1134" w:bottom="1134" w:left="1701" w:header="709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42" w:rsidRDefault="00673C42">
      <w:r>
        <w:separator/>
      </w:r>
    </w:p>
  </w:endnote>
  <w:endnote w:type="continuationSeparator" w:id="0">
    <w:p w:rsidR="00673C42" w:rsidRDefault="0067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B4" w:rsidRDefault="001F27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1F27B4" w:rsidRDefault="001F27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B4" w:rsidRDefault="001F27B4">
    <w:pPr>
      <w:pStyle w:val="Rodap"/>
      <w:tabs>
        <w:tab w:val="clear" w:pos="4419"/>
        <w:tab w:val="clear" w:pos="8838"/>
        <w:tab w:val="center" w:pos="4536"/>
        <w:tab w:val="right" w:pos="9072"/>
      </w:tabs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fl.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D8764D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D8764D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42" w:rsidRDefault="00673C42">
      <w:r>
        <w:separator/>
      </w:r>
    </w:p>
  </w:footnote>
  <w:footnote w:type="continuationSeparator" w:id="0">
    <w:p w:rsidR="00673C42" w:rsidRDefault="0067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B8A" w:rsidRPr="005D157F" w:rsidRDefault="005062C9" w:rsidP="00005B8A">
    <w:pP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3900" cy="552450"/>
          <wp:effectExtent l="0" t="0" r="0" b="0"/>
          <wp:wrapSquare wrapText="righ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8A" w:rsidRPr="005D157F">
      <w:rPr>
        <w:rFonts w:ascii="Arial" w:hAnsi="Arial" w:cs="Arial"/>
        <w:b/>
      </w:rPr>
      <w:t>ESTADO DE SANTA CATARINA</w:t>
    </w:r>
  </w:p>
  <w:p w:rsidR="00005B8A" w:rsidRDefault="00005B8A" w:rsidP="00005B8A">
    <w:pPr>
      <w:jc w:val="center"/>
    </w:pPr>
    <w:r>
      <w:rPr>
        <w:rFonts w:ascii="Arial" w:hAnsi="Arial" w:cs="Arial"/>
        <w:b/>
      </w:rPr>
      <w:t>PREFEITURA MUNICIPAL DE CERRO NEGRO</w:t>
    </w:r>
  </w:p>
  <w:p w:rsidR="001F27B4" w:rsidRPr="00005B8A" w:rsidRDefault="001F27B4" w:rsidP="00005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445100"/>
    <w:multiLevelType w:val="multilevel"/>
    <w:tmpl w:val="BD5644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3" w15:restartNumberingAfterBreak="0">
    <w:nsid w:val="15593AD4"/>
    <w:multiLevelType w:val="hybridMultilevel"/>
    <w:tmpl w:val="4CA83CF8"/>
    <w:lvl w:ilvl="0" w:tplc="37FC299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62CD3"/>
    <w:multiLevelType w:val="hybridMultilevel"/>
    <w:tmpl w:val="6CF80732"/>
    <w:lvl w:ilvl="0" w:tplc="BB484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2" w15:restartNumberingAfterBreak="0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10"/>
    <w:rsid w:val="00005B8A"/>
    <w:rsid w:val="00011638"/>
    <w:rsid w:val="00017271"/>
    <w:rsid w:val="000179ED"/>
    <w:rsid w:val="000402A4"/>
    <w:rsid w:val="00152B6D"/>
    <w:rsid w:val="001534F9"/>
    <w:rsid w:val="001E31E5"/>
    <w:rsid w:val="001F27B4"/>
    <w:rsid w:val="00202ED6"/>
    <w:rsid w:val="00236D2C"/>
    <w:rsid w:val="0028634C"/>
    <w:rsid w:val="002B1F3E"/>
    <w:rsid w:val="002D579D"/>
    <w:rsid w:val="00304BD2"/>
    <w:rsid w:val="00310CC7"/>
    <w:rsid w:val="0036137E"/>
    <w:rsid w:val="0037342B"/>
    <w:rsid w:val="0039734B"/>
    <w:rsid w:val="0040150C"/>
    <w:rsid w:val="00457B7C"/>
    <w:rsid w:val="00491FF7"/>
    <w:rsid w:val="004A51E9"/>
    <w:rsid w:val="004F4D79"/>
    <w:rsid w:val="005062C9"/>
    <w:rsid w:val="00510B87"/>
    <w:rsid w:val="00560F81"/>
    <w:rsid w:val="0057632F"/>
    <w:rsid w:val="005B51A3"/>
    <w:rsid w:val="005D1742"/>
    <w:rsid w:val="005E26C4"/>
    <w:rsid w:val="005E284B"/>
    <w:rsid w:val="005F75BF"/>
    <w:rsid w:val="00660CF7"/>
    <w:rsid w:val="00673C42"/>
    <w:rsid w:val="006860B3"/>
    <w:rsid w:val="00750B6C"/>
    <w:rsid w:val="007D112E"/>
    <w:rsid w:val="007E56CD"/>
    <w:rsid w:val="00875786"/>
    <w:rsid w:val="00882221"/>
    <w:rsid w:val="00882E52"/>
    <w:rsid w:val="008C4FEE"/>
    <w:rsid w:val="008E6DEA"/>
    <w:rsid w:val="009113CA"/>
    <w:rsid w:val="009A2192"/>
    <w:rsid w:val="009B5590"/>
    <w:rsid w:val="00A240D0"/>
    <w:rsid w:val="00A31D6D"/>
    <w:rsid w:val="00AC0609"/>
    <w:rsid w:val="00AE4616"/>
    <w:rsid w:val="00C47D10"/>
    <w:rsid w:val="00C56D94"/>
    <w:rsid w:val="00C720A8"/>
    <w:rsid w:val="00D13228"/>
    <w:rsid w:val="00D36BB8"/>
    <w:rsid w:val="00D711D4"/>
    <w:rsid w:val="00D73600"/>
    <w:rsid w:val="00D7699C"/>
    <w:rsid w:val="00D8764D"/>
    <w:rsid w:val="00DA5462"/>
    <w:rsid w:val="00DA5F92"/>
    <w:rsid w:val="00DC61F7"/>
    <w:rsid w:val="00EA3417"/>
    <w:rsid w:val="00ED5675"/>
    <w:rsid w:val="00F10066"/>
    <w:rsid w:val="00F50D57"/>
    <w:rsid w:val="00FA2BB0"/>
    <w:rsid w:val="00FC460F"/>
    <w:rsid w:val="00FD127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CF943D"/>
  <w15:chartTrackingRefBased/>
  <w15:docId w15:val="{2798792B-9D1D-4C90-A58D-E31E215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ind w:firstLine="851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62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sz w:val="32"/>
      <w:szCs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uppressAutoHyphens/>
      <w:ind w:firstLine="709"/>
      <w:jc w:val="both"/>
    </w:pPr>
    <w:rPr>
      <w:rFonts w:ascii="Arial" w:hAnsi="Arial"/>
      <w:sz w:val="21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semiHidden/>
    <w:pPr>
      <w:suppressAutoHyphens/>
      <w:ind w:firstLine="708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semiHidden/>
    <w:pPr>
      <w:widowControl w:val="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semiHidden/>
    <w:pPr>
      <w:widowControl w:val="0"/>
      <w:ind w:firstLine="7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semiHidden/>
    <w:pPr>
      <w:widowControl w:val="0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pPr>
      <w:widowControl w:val="0"/>
      <w:jc w:val="center"/>
    </w:pPr>
    <w:rPr>
      <w:rFonts w:ascii="Arial" w:hAnsi="Arial" w:cs="Arial"/>
      <w:b/>
      <w:color w:val="00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Courier (W1)" w:hAnsi="Courier (W1)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FE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8E6DEA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SubttuloChar">
    <w:name w:val="Subtítulo Char"/>
    <w:link w:val="Subttulo"/>
    <w:rsid w:val="008E6DEA"/>
    <w:rPr>
      <w:rFonts w:ascii="Arial" w:hAnsi="Arial"/>
      <w:b/>
      <w:color w:val="000000"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62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40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465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0051/2005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0051/2005</dc:title>
  <dc:subject/>
  <dc:creator>Fundo Mun. de Saúde</dc:creator>
  <cp:keywords/>
  <cp:lastModifiedBy>Marcos</cp:lastModifiedBy>
  <cp:revision>3</cp:revision>
  <cp:lastPrinted>2018-03-05T17:34:00Z</cp:lastPrinted>
  <dcterms:created xsi:type="dcterms:W3CDTF">2018-05-03T12:47:00Z</dcterms:created>
  <dcterms:modified xsi:type="dcterms:W3CDTF">2018-05-03T13:41:00Z</dcterms:modified>
</cp:coreProperties>
</file>