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45ADA" w:rsidRPr="000F2556" w:rsidRDefault="00C45ADA" w:rsidP="00F05FF2">
      <w:pPr>
        <w:pStyle w:val="Ttulo"/>
        <w:rPr>
          <w:rFonts w:cs="Arial"/>
          <w:color w:val="000000"/>
          <w:sz w:val="22"/>
          <w:szCs w:val="22"/>
        </w:rPr>
      </w:pPr>
      <w:bookmarkStart w:id="0" w:name="_GoBack"/>
      <w:bookmarkEnd w:id="0"/>
      <w:r w:rsidRPr="000F2556">
        <w:rPr>
          <w:rFonts w:cs="Arial"/>
          <w:color w:val="000000"/>
          <w:sz w:val="22"/>
          <w:szCs w:val="22"/>
        </w:rPr>
        <w:t xml:space="preserve">PROCESSO LICITATÓRIO Nº </w:t>
      </w:r>
      <w:r w:rsidR="000F2556" w:rsidRPr="000F2556">
        <w:rPr>
          <w:rFonts w:cs="Arial"/>
          <w:color w:val="000000"/>
          <w:sz w:val="22"/>
          <w:szCs w:val="22"/>
        </w:rPr>
        <w:t>008/2018</w:t>
      </w:r>
      <w:r w:rsidR="00F77AD7" w:rsidRPr="000F2556">
        <w:rPr>
          <w:rFonts w:cs="Arial"/>
          <w:color w:val="000000"/>
          <w:sz w:val="22"/>
          <w:szCs w:val="22"/>
        </w:rPr>
        <w:t xml:space="preserve"> </w:t>
      </w:r>
      <w:r w:rsidRPr="000F2556">
        <w:rPr>
          <w:rFonts w:cs="Arial"/>
          <w:color w:val="000000"/>
          <w:sz w:val="22"/>
          <w:szCs w:val="22"/>
        </w:rPr>
        <w:t>FMS</w:t>
      </w:r>
    </w:p>
    <w:p w:rsidR="00C45ADA" w:rsidRPr="000F2556" w:rsidRDefault="00C45ADA" w:rsidP="00F05FF2">
      <w:pPr>
        <w:pStyle w:val="Ttulo"/>
        <w:rPr>
          <w:rFonts w:cs="Arial"/>
          <w:color w:val="000000"/>
          <w:sz w:val="22"/>
          <w:szCs w:val="22"/>
        </w:rPr>
      </w:pPr>
    </w:p>
    <w:p w:rsidR="00C45ADA" w:rsidRPr="00F230C3" w:rsidRDefault="00C45ADA" w:rsidP="00F05FF2">
      <w:pPr>
        <w:pStyle w:val="Ttulo"/>
        <w:rPr>
          <w:rFonts w:cs="Arial"/>
          <w:color w:val="000000"/>
          <w:sz w:val="22"/>
          <w:szCs w:val="22"/>
        </w:rPr>
      </w:pPr>
      <w:r w:rsidRPr="000F2556">
        <w:rPr>
          <w:rFonts w:cs="Arial"/>
          <w:color w:val="000000"/>
          <w:sz w:val="22"/>
          <w:szCs w:val="22"/>
        </w:rPr>
        <w:t xml:space="preserve">EDITAL DE </w:t>
      </w:r>
      <w:r w:rsidR="000F2556" w:rsidRPr="000F2556">
        <w:rPr>
          <w:rFonts w:cs="Arial"/>
          <w:color w:val="000000"/>
          <w:sz w:val="22"/>
          <w:szCs w:val="22"/>
        </w:rPr>
        <w:t>PREGÃO PRESENCIAL Nº 005/2018</w:t>
      </w:r>
      <w:r w:rsidR="00F77AD7" w:rsidRPr="000F2556">
        <w:rPr>
          <w:rFonts w:cs="Arial"/>
          <w:color w:val="000000"/>
          <w:sz w:val="22"/>
          <w:szCs w:val="22"/>
        </w:rPr>
        <w:t xml:space="preserve"> </w:t>
      </w:r>
      <w:r w:rsidRPr="000F2556">
        <w:rPr>
          <w:rFonts w:cs="Arial"/>
          <w:color w:val="000000"/>
          <w:sz w:val="22"/>
          <w:szCs w:val="22"/>
        </w:rPr>
        <w:t>FMS</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b/>
          <w:color w:val="000000"/>
          <w:sz w:val="22"/>
          <w:szCs w:val="22"/>
        </w:rPr>
      </w:pPr>
      <w:r w:rsidRPr="00F230C3">
        <w:rPr>
          <w:rFonts w:ascii="Arial" w:hAnsi="Arial" w:cs="Arial"/>
          <w:b/>
          <w:color w:val="000000"/>
          <w:sz w:val="22"/>
          <w:szCs w:val="22"/>
        </w:rPr>
        <w:t>1 - PREÂMBULO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1.1 - O Fundo Municipal de Saúde de </w:t>
      </w:r>
      <w:r w:rsidR="00F276AC" w:rsidRPr="00F230C3">
        <w:rPr>
          <w:rFonts w:ascii="Arial" w:hAnsi="Arial" w:cs="Arial"/>
          <w:color w:val="000000"/>
          <w:sz w:val="22"/>
          <w:szCs w:val="22"/>
        </w:rPr>
        <w:t>Cerro Negro</w:t>
      </w:r>
      <w:r w:rsidRPr="00F230C3">
        <w:rPr>
          <w:rFonts w:ascii="Arial" w:hAnsi="Arial" w:cs="Arial"/>
          <w:color w:val="000000"/>
          <w:sz w:val="22"/>
          <w:szCs w:val="22"/>
        </w:rPr>
        <w:t xml:space="preserve">, pessoa jurídica de direito público interno, situado à </w:t>
      </w:r>
      <w:r w:rsidR="00F276AC" w:rsidRPr="00F230C3">
        <w:rPr>
          <w:rFonts w:ascii="Arial" w:hAnsi="Arial" w:cs="Arial"/>
          <w:color w:val="000000"/>
          <w:sz w:val="22"/>
          <w:szCs w:val="22"/>
        </w:rPr>
        <w:t xml:space="preserve">Rua Francisco </w:t>
      </w:r>
      <w:proofErr w:type="spellStart"/>
      <w:r w:rsidR="00F276AC" w:rsidRPr="00F230C3">
        <w:rPr>
          <w:rFonts w:ascii="Arial" w:hAnsi="Arial" w:cs="Arial"/>
          <w:color w:val="000000"/>
          <w:sz w:val="22"/>
          <w:szCs w:val="22"/>
        </w:rPr>
        <w:t>Pucci</w:t>
      </w:r>
      <w:proofErr w:type="spellEnd"/>
      <w:r w:rsidR="00F276AC" w:rsidRPr="00F230C3">
        <w:rPr>
          <w:rFonts w:ascii="Arial" w:hAnsi="Arial" w:cs="Arial"/>
          <w:color w:val="000000"/>
          <w:sz w:val="22"/>
          <w:szCs w:val="22"/>
        </w:rPr>
        <w:t xml:space="preserve"> Primo, 79</w:t>
      </w:r>
      <w:r w:rsidRPr="00F230C3">
        <w:rPr>
          <w:rFonts w:ascii="Arial" w:hAnsi="Arial" w:cs="Arial"/>
          <w:color w:val="000000"/>
          <w:sz w:val="22"/>
          <w:szCs w:val="22"/>
        </w:rPr>
        <w:t xml:space="preserve">, Centro, </w:t>
      </w:r>
      <w:r w:rsidR="00F276AC" w:rsidRPr="00F230C3">
        <w:rPr>
          <w:rFonts w:ascii="Arial" w:hAnsi="Arial" w:cs="Arial"/>
          <w:color w:val="000000"/>
          <w:sz w:val="22"/>
          <w:szCs w:val="22"/>
        </w:rPr>
        <w:t>Cerro Negro</w:t>
      </w:r>
      <w:r w:rsidRPr="00F230C3">
        <w:rPr>
          <w:rFonts w:ascii="Arial" w:hAnsi="Arial" w:cs="Arial"/>
          <w:color w:val="000000"/>
          <w:sz w:val="22"/>
          <w:szCs w:val="22"/>
        </w:rPr>
        <w:t xml:space="preserve"> SC, inscrito no CNPJ sob nº </w:t>
      </w:r>
      <w:r w:rsidR="00F276AC" w:rsidRPr="00F230C3">
        <w:rPr>
          <w:rFonts w:ascii="Arial" w:hAnsi="Arial" w:cs="Arial"/>
          <w:color w:val="000000"/>
          <w:sz w:val="22"/>
          <w:szCs w:val="22"/>
        </w:rPr>
        <w:t>11.430.842/0001-08</w:t>
      </w:r>
      <w:r w:rsidR="00F276AC" w:rsidRPr="00F230C3">
        <w:rPr>
          <w:rFonts w:ascii="Arial" w:hAnsi="Arial" w:cs="Arial"/>
          <w:sz w:val="22"/>
          <w:szCs w:val="22"/>
        </w:rPr>
        <w:t xml:space="preserve">, através </w:t>
      </w:r>
      <w:r w:rsidR="00F17462">
        <w:rPr>
          <w:rFonts w:ascii="Arial" w:hAnsi="Arial" w:cs="Arial"/>
          <w:sz w:val="22"/>
          <w:szCs w:val="22"/>
        </w:rPr>
        <w:t>do Prefeito Municipal</w:t>
      </w:r>
      <w:r w:rsidRPr="00F230C3">
        <w:rPr>
          <w:rFonts w:ascii="Arial" w:hAnsi="Arial" w:cs="Arial"/>
          <w:color w:val="000000"/>
          <w:sz w:val="22"/>
          <w:szCs w:val="22"/>
        </w:rPr>
        <w:t xml:space="preserve">, Sr. </w:t>
      </w:r>
      <w:proofErr w:type="spellStart"/>
      <w:r w:rsidR="00F17462">
        <w:rPr>
          <w:rFonts w:ascii="Arial" w:hAnsi="Arial" w:cs="Arial"/>
          <w:color w:val="000000"/>
          <w:sz w:val="22"/>
          <w:szCs w:val="22"/>
        </w:rPr>
        <w:t>Ademilson</w:t>
      </w:r>
      <w:proofErr w:type="spellEnd"/>
      <w:r w:rsidR="00F17462">
        <w:rPr>
          <w:rFonts w:ascii="Arial" w:hAnsi="Arial" w:cs="Arial"/>
          <w:color w:val="000000"/>
          <w:sz w:val="22"/>
          <w:szCs w:val="22"/>
        </w:rPr>
        <w:t xml:space="preserve"> Conrado</w:t>
      </w:r>
      <w:r w:rsidRPr="00F230C3">
        <w:rPr>
          <w:rFonts w:ascii="Arial" w:hAnsi="Arial" w:cs="Arial"/>
          <w:sz w:val="22"/>
          <w:szCs w:val="22"/>
        </w:rPr>
        <w:t xml:space="preserve">, </w:t>
      </w:r>
      <w:r w:rsidRPr="00F230C3">
        <w:rPr>
          <w:rFonts w:ascii="Arial" w:hAnsi="Arial" w:cs="Arial"/>
          <w:b/>
          <w:sz w:val="22"/>
          <w:szCs w:val="22"/>
        </w:rPr>
        <w:t>TORNA PÚBLICO</w:t>
      </w:r>
      <w:r w:rsidRPr="00F230C3">
        <w:rPr>
          <w:rFonts w:ascii="Arial" w:hAnsi="Arial" w:cs="Arial"/>
          <w:sz w:val="22"/>
          <w:szCs w:val="22"/>
        </w:rPr>
        <w:t xml:space="preserve"> que fará realizar licitação na modalidade </w:t>
      </w:r>
      <w:r w:rsidRPr="00F230C3">
        <w:rPr>
          <w:rFonts w:ascii="Arial" w:hAnsi="Arial" w:cs="Arial"/>
          <w:b/>
          <w:sz w:val="22"/>
          <w:szCs w:val="22"/>
        </w:rPr>
        <w:t>PREGÃO</w:t>
      </w:r>
      <w:r w:rsidRPr="00F230C3">
        <w:rPr>
          <w:rFonts w:ascii="Arial" w:hAnsi="Arial" w:cs="Arial"/>
          <w:color w:val="000000"/>
          <w:sz w:val="22"/>
          <w:szCs w:val="22"/>
        </w:rPr>
        <w:t xml:space="preserve">, sob a forma </w:t>
      </w:r>
      <w:r w:rsidRPr="00F230C3">
        <w:rPr>
          <w:rFonts w:ascii="Arial" w:hAnsi="Arial" w:cs="Arial"/>
          <w:b/>
          <w:color w:val="000000"/>
          <w:sz w:val="22"/>
          <w:szCs w:val="22"/>
        </w:rPr>
        <w:t>PRESENCIAL</w:t>
      </w:r>
      <w:r w:rsidRPr="00F230C3">
        <w:rPr>
          <w:rFonts w:ascii="Arial" w:hAnsi="Arial" w:cs="Arial"/>
          <w:color w:val="000000"/>
          <w:sz w:val="22"/>
          <w:szCs w:val="22"/>
        </w:rPr>
        <w:t xml:space="preserve">, </w:t>
      </w:r>
      <w:r w:rsidR="00583F4A" w:rsidRPr="00F230C3">
        <w:rPr>
          <w:rFonts w:ascii="Arial" w:hAnsi="Arial" w:cs="Arial"/>
          <w:color w:val="000000"/>
          <w:sz w:val="22"/>
          <w:szCs w:val="22"/>
        </w:rPr>
        <w:t xml:space="preserve">para o </w:t>
      </w:r>
      <w:r w:rsidR="00583F4A" w:rsidRPr="00F230C3">
        <w:rPr>
          <w:rFonts w:ascii="Arial" w:hAnsi="Arial" w:cs="Arial"/>
          <w:b/>
          <w:color w:val="000000"/>
          <w:sz w:val="22"/>
          <w:szCs w:val="22"/>
          <w:u w:val="single"/>
        </w:rPr>
        <w:t>Registro de Preços</w:t>
      </w:r>
      <w:r w:rsidR="00583F4A" w:rsidRPr="00F230C3">
        <w:rPr>
          <w:rFonts w:ascii="Arial" w:hAnsi="Arial" w:cs="Arial"/>
          <w:color w:val="000000"/>
          <w:sz w:val="22"/>
          <w:szCs w:val="22"/>
        </w:rPr>
        <w:t xml:space="preserve"> para aquisição do objeto indicado no </w:t>
      </w:r>
      <w:r w:rsidR="00583F4A" w:rsidRPr="00F230C3">
        <w:rPr>
          <w:rFonts w:ascii="Arial" w:hAnsi="Arial" w:cs="Arial"/>
          <w:b/>
          <w:color w:val="000000"/>
          <w:sz w:val="22"/>
          <w:szCs w:val="22"/>
        </w:rPr>
        <w:t>item 2</w:t>
      </w:r>
      <w:r w:rsidR="00583F4A" w:rsidRPr="00F230C3">
        <w:rPr>
          <w:rFonts w:ascii="Arial" w:hAnsi="Arial" w:cs="Arial"/>
          <w:color w:val="000000"/>
          <w:sz w:val="22"/>
          <w:szCs w:val="22"/>
        </w:rPr>
        <w:t xml:space="preserve"> deste instrumento. A presente licitação será do </w:t>
      </w:r>
      <w:r w:rsidR="00583F4A" w:rsidRPr="00F230C3">
        <w:rPr>
          <w:rFonts w:ascii="Arial" w:hAnsi="Arial" w:cs="Arial"/>
          <w:b/>
          <w:color w:val="000000"/>
          <w:sz w:val="22"/>
          <w:szCs w:val="22"/>
        </w:rPr>
        <w:t>MENOR PREÇO POR ITEM</w:t>
      </w:r>
      <w:r w:rsidRPr="00F230C3">
        <w:rPr>
          <w:rFonts w:ascii="Arial" w:hAnsi="Arial" w:cs="Arial"/>
          <w:color w:val="000000"/>
          <w:sz w:val="22"/>
          <w:szCs w:val="22"/>
        </w:rPr>
        <w:t>, e será processada e julgada em conformidade com a Lei Federal nº. 10.520, de 17 de julho de 2002, Decreto</w:t>
      </w:r>
      <w:r w:rsidR="00F230C3" w:rsidRPr="00F230C3">
        <w:rPr>
          <w:rFonts w:ascii="Arial" w:hAnsi="Arial" w:cs="Arial"/>
          <w:color w:val="000000"/>
          <w:sz w:val="22"/>
          <w:szCs w:val="22"/>
        </w:rPr>
        <w:t>s</w:t>
      </w:r>
      <w:r w:rsidRPr="00F230C3">
        <w:rPr>
          <w:rFonts w:ascii="Arial" w:hAnsi="Arial" w:cs="Arial"/>
          <w:color w:val="000000"/>
          <w:sz w:val="22"/>
          <w:szCs w:val="22"/>
        </w:rPr>
        <w:t xml:space="preserve"> Municipa</w:t>
      </w:r>
      <w:r w:rsidR="00F230C3" w:rsidRPr="00F230C3">
        <w:rPr>
          <w:rFonts w:ascii="Arial" w:hAnsi="Arial" w:cs="Arial"/>
          <w:color w:val="000000"/>
          <w:sz w:val="22"/>
          <w:szCs w:val="22"/>
        </w:rPr>
        <w:t>is</w:t>
      </w:r>
      <w:r w:rsidRPr="00F230C3">
        <w:rPr>
          <w:rFonts w:ascii="Arial" w:hAnsi="Arial" w:cs="Arial"/>
          <w:color w:val="000000"/>
          <w:sz w:val="22"/>
          <w:szCs w:val="22"/>
        </w:rPr>
        <w:t xml:space="preserve"> </w:t>
      </w:r>
      <w:r w:rsidR="00F276AC" w:rsidRPr="00F230C3">
        <w:rPr>
          <w:rFonts w:ascii="Arial" w:hAnsi="Arial" w:cs="Arial"/>
          <w:color w:val="000000"/>
          <w:sz w:val="22"/>
          <w:szCs w:val="22"/>
        </w:rPr>
        <w:t>52/2007</w:t>
      </w:r>
      <w:r w:rsidR="00583F4A" w:rsidRPr="00F230C3">
        <w:rPr>
          <w:rFonts w:ascii="Arial" w:hAnsi="Arial" w:cs="Arial"/>
          <w:color w:val="000000"/>
          <w:sz w:val="22"/>
          <w:szCs w:val="22"/>
        </w:rPr>
        <w:t xml:space="preserve"> e </w:t>
      </w:r>
      <w:r w:rsidR="000F2556">
        <w:rPr>
          <w:rFonts w:ascii="Arial" w:hAnsi="Arial" w:cs="Arial"/>
          <w:color w:val="000000"/>
          <w:sz w:val="22"/>
          <w:szCs w:val="22"/>
        </w:rPr>
        <w:t>774</w:t>
      </w:r>
      <w:r w:rsidR="00583F4A" w:rsidRPr="00F230C3">
        <w:rPr>
          <w:rFonts w:ascii="Arial" w:hAnsi="Arial" w:cs="Arial"/>
          <w:color w:val="000000"/>
          <w:sz w:val="22"/>
          <w:szCs w:val="22"/>
        </w:rPr>
        <w:t>/20</w:t>
      </w:r>
      <w:r w:rsidR="00303236" w:rsidRPr="00F230C3">
        <w:rPr>
          <w:rFonts w:ascii="Arial" w:hAnsi="Arial" w:cs="Arial"/>
          <w:color w:val="000000"/>
          <w:sz w:val="22"/>
          <w:szCs w:val="22"/>
        </w:rPr>
        <w:t>1</w:t>
      </w:r>
      <w:r w:rsidR="000F2556">
        <w:rPr>
          <w:rFonts w:ascii="Arial" w:hAnsi="Arial" w:cs="Arial"/>
          <w:color w:val="000000"/>
          <w:sz w:val="22"/>
          <w:szCs w:val="22"/>
        </w:rPr>
        <w:t>8</w:t>
      </w:r>
      <w:r w:rsidRPr="00F230C3">
        <w:rPr>
          <w:rFonts w:ascii="Arial" w:hAnsi="Arial" w:cs="Arial"/>
          <w:color w:val="000000"/>
          <w:sz w:val="22"/>
          <w:szCs w:val="22"/>
        </w:rPr>
        <w:t xml:space="preserve">, com aplicação </w:t>
      </w:r>
      <w:r w:rsidRPr="00F230C3">
        <w:rPr>
          <w:rFonts w:ascii="Arial" w:hAnsi="Arial" w:cs="Arial"/>
          <w:sz w:val="22"/>
          <w:szCs w:val="22"/>
        </w:rPr>
        <w:t>subsidiária</w:t>
      </w:r>
      <w:r w:rsidRPr="00F230C3">
        <w:rPr>
          <w:rFonts w:ascii="Arial" w:hAnsi="Arial" w:cs="Arial"/>
          <w:color w:val="000000"/>
          <w:sz w:val="22"/>
          <w:szCs w:val="22"/>
        </w:rPr>
        <w:t xml:space="preserve"> da Lei Federal nº. 8.666, de 21 de junho de 1993, suas respectivas alterações e legislação aplicável.</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pStyle w:val="Recuodecorpodetexto"/>
        <w:widowControl w:val="0"/>
        <w:rPr>
          <w:rFonts w:cs="Arial"/>
          <w:color w:val="000000"/>
          <w:sz w:val="22"/>
          <w:szCs w:val="22"/>
        </w:rPr>
      </w:pPr>
      <w:r w:rsidRPr="00F230C3">
        <w:rPr>
          <w:rFonts w:cs="Arial"/>
          <w:color w:val="000000"/>
          <w:sz w:val="22"/>
          <w:szCs w:val="22"/>
        </w:rPr>
        <w:t xml:space="preserve">1.2 - O recebimento dos Envelopes nº 01 – PROPOSTA COMERCIAL e nº 02 – DOCUMENTAÇÃO, contendo, respectivamente, as propostas de preços e a documentação de habilitação dos interessados, dar-se-á </w:t>
      </w:r>
      <w:r w:rsidRPr="000F2556">
        <w:rPr>
          <w:rFonts w:cs="Arial"/>
          <w:color w:val="000000"/>
          <w:sz w:val="22"/>
          <w:szCs w:val="22"/>
        </w:rPr>
        <w:t xml:space="preserve">até às </w:t>
      </w:r>
      <w:r w:rsidR="00537C79" w:rsidRPr="000F2556">
        <w:rPr>
          <w:rFonts w:cs="Arial"/>
          <w:b/>
          <w:color w:val="000000"/>
          <w:sz w:val="22"/>
          <w:szCs w:val="22"/>
        </w:rPr>
        <w:t>09h4</w:t>
      </w:r>
      <w:r w:rsidRPr="000F2556">
        <w:rPr>
          <w:rFonts w:cs="Arial"/>
          <w:b/>
          <w:color w:val="000000"/>
          <w:sz w:val="22"/>
          <w:szCs w:val="22"/>
        </w:rPr>
        <w:t>5</w:t>
      </w:r>
      <w:r w:rsidRPr="000F2556">
        <w:rPr>
          <w:rFonts w:cs="Arial"/>
          <w:color w:val="000000"/>
          <w:sz w:val="22"/>
          <w:szCs w:val="22"/>
        </w:rPr>
        <w:t xml:space="preserve"> do dia </w:t>
      </w:r>
      <w:r w:rsidR="000F2556" w:rsidRPr="000F2556">
        <w:rPr>
          <w:rFonts w:cs="Arial"/>
          <w:b/>
          <w:color w:val="000000"/>
          <w:sz w:val="22"/>
          <w:szCs w:val="22"/>
        </w:rPr>
        <w:t>17</w:t>
      </w:r>
      <w:r w:rsidRPr="000F2556">
        <w:rPr>
          <w:rFonts w:cs="Arial"/>
          <w:b/>
          <w:color w:val="000000"/>
          <w:sz w:val="22"/>
          <w:szCs w:val="22"/>
        </w:rPr>
        <w:t xml:space="preserve"> de </w:t>
      </w:r>
      <w:r w:rsidR="000F2556" w:rsidRPr="000F2556">
        <w:rPr>
          <w:rFonts w:cs="Arial"/>
          <w:b/>
          <w:color w:val="000000"/>
          <w:sz w:val="22"/>
          <w:szCs w:val="22"/>
        </w:rPr>
        <w:t>dezembr</w:t>
      </w:r>
      <w:r w:rsidR="00F17462" w:rsidRPr="000F2556">
        <w:rPr>
          <w:rFonts w:cs="Arial"/>
          <w:b/>
          <w:color w:val="000000"/>
          <w:sz w:val="22"/>
          <w:szCs w:val="22"/>
        </w:rPr>
        <w:t>o</w:t>
      </w:r>
      <w:r w:rsidRPr="000F2556">
        <w:rPr>
          <w:rFonts w:cs="Arial"/>
          <w:b/>
          <w:color w:val="000000"/>
          <w:sz w:val="22"/>
          <w:szCs w:val="22"/>
        </w:rPr>
        <w:t xml:space="preserve"> de </w:t>
      </w:r>
      <w:r w:rsidR="00583F4A" w:rsidRPr="000F2556">
        <w:rPr>
          <w:rFonts w:cs="Arial"/>
          <w:b/>
          <w:color w:val="000000"/>
          <w:sz w:val="22"/>
          <w:szCs w:val="22"/>
        </w:rPr>
        <w:t>2018</w:t>
      </w:r>
      <w:r w:rsidRPr="000F2556">
        <w:rPr>
          <w:rFonts w:cs="Arial"/>
          <w:color w:val="000000"/>
          <w:sz w:val="22"/>
          <w:szCs w:val="22"/>
        </w:rPr>
        <w:t>,</w:t>
      </w:r>
      <w:r w:rsidRPr="00F230C3">
        <w:rPr>
          <w:rFonts w:cs="Arial"/>
          <w:color w:val="000000"/>
          <w:sz w:val="22"/>
          <w:szCs w:val="22"/>
        </w:rPr>
        <w:t xml:space="preserve"> no Departamento de Compras deste Município, situado na Rua </w:t>
      </w:r>
      <w:r w:rsidR="00F276AC" w:rsidRPr="00F230C3">
        <w:rPr>
          <w:rFonts w:cs="Arial"/>
          <w:color w:val="000000"/>
          <w:sz w:val="22"/>
          <w:szCs w:val="22"/>
        </w:rPr>
        <w:t xml:space="preserve">Orides </w:t>
      </w:r>
      <w:proofErr w:type="spellStart"/>
      <w:r w:rsidR="00F276AC" w:rsidRPr="00F230C3">
        <w:rPr>
          <w:rFonts w:cs="Arial"/>
          <w:color w:val="000000"/>
          <w:sz w:val="22"/>
          <w:szCs w:val="22"/>
        </w:rPr>
        <w:t>Delfes</w:t>
      </w:r>
      <w:proofErr w:type="spellEnd"/>
      <w:r w:rsidR="00F276AC" w:rsidRPr="00F230C3">
        <w:rPr>
          <w:rFonts w:cs="Arial"/>
          <w:color w:val="000000"/>
          <w:sz w:val="22"/>
          <w:szCs w:val="22"/>
        </w:rPr>
        <w:t xml:space="preserve"> Furtado</w:t>
      </w:r>
      <w:r w:rsidRPr="00F230C3">
        <w:rPr>
          <w:rFonts w:cs="Arial"/>
          <w:color w:val="000000"/>
          <w:sz w:val="22"/>
          <w:szCs w:val="22"/>
        </w:rPr>
        <w:t xml:space="preserve">, </w:t>
      </w:r>
      <w:r w:rsidR="00F276AC" w:rsidRPr="00F230C3">
        <w:rPr>
          <w:rFonts w:cs="Arial"/>
          <w:color w:val="000000"/>
          <w:sz w:val="22"/>
          <w:szCs w:val="22"/>
        </w:rPr>
        <w:t>739</w:t>
      </w:r>
      <w:r w:rsidRPr="00F230C3">
        <w:rPr>
          <w:rFonts w:cs="Arial"/>
          <w:color w:val="000000"/>
          <w:sz w:val="22"/>
          <w:szCs w:val="22"/>
        </w:rPr>
        <w:t>, Centro, nesta Cidade.</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tabs>
          <w:tab w:val="left" w:pos="1843"/>
        </w:tabs>
        <w:ind w:firstLine="709"/>
        <w:jc w:val="both"/>
        <w:rPr>
          <w:rFonts w:ascii="Arial" w:hAnsi="Arial" w:cs="Arial"/>
          <w:color w:val="000000"/>
          <w:sz w:val="22"/>
          <w:szCs w:val="22"/>
        </w:rPr>
      </w:pPr>
      <w:r w:rsidRPr="000F2556">
        <w:rPr>
          <w:rFonts w:ascii="Arial" w:hAnsi="Arial" w:cs="Arial"/>
          <w:color w:val="000000"/>
          <w:sz w:val="22"/>
          <w:szCs w:val="22"/>
        </w:rPr>
        <w:t xml:space="preserve">1.3 - A abertura dos Envelopes nº 01 – PROPOSTA COMERCIAL, dar-se-á a partir das </w:t>
      </w:r>
      <w:r w:rsidR="00537C79" w:rsidRPr="000F2556">
        <w:rPr>
          <w:rFonts w:ascii="Arial" w:hAnsi="Arial" w:cs="Arial"/>
          <w:b/>
          <w:color w:val="000000"/>
          <w:sz w:val="22"/>
          <w:szCs w:val="22"/>
        </w:rPr>
        <w:t>10h0</w:t>
      </w:r>
      <w:r w:rsidRPr="000F2556">
        <w:rPr>
          <w:rFonts w:ascii="Arial" w:hAnsi="Arial" w:cs="Arial"/>
          <w:b/>
          <w:color w:val="000000"/>
          <w:sz w:val="22"/>
          <w:szCs w:val="22"/>
        </w:rPr>
        <w:t>0</w:t>
      </w:r>
      <w:r w:rsidRPr="000F2556">
        <w:rPr>
          <w:rFonts w:ascii="Arial" w:hAnsi="Arial" w:cs="Arial"/>
          <w:color w:val="000000"/>
          <w:sz w:val="22"/>
          <w:szCs w:val="22"/>
        </w:rPr>
        <w:t xml:space="preserve"> do dia </w:t>
      </w:r>
      <w:r w:rsidR="000F2556" w:rsidRPr="000F2556">
        <w:rPr>
          <w:rFonts w:ascii="Arial" w:hAnsi="Arial" w:cs="Arial"/>
          <w:b/>
          <w:color w:val="000000"/>
          <w:sz w:val="22"/>
          <w:szCs w:val="22"/>
        </w:rPr>
        <w:t>17</w:t>
      </w:r>
      <w:r w:rsidRPr="000F2556">
        <w:rPr>
          <w:rFonts w:ascii="Arial" w:hAnsi="Arial" w:cs="Arial"/>
          <w:b/>
          <w:color w:val="000000"/>
          <w:sz w:val="22"/>
          <w:szCs w:val="22"/>
        </w:rPr>
        <w:t xml:space="preserve"> de </w:t>
      </w:r>
      <w:r w:rsidR="000F2556" w:rsidRPr="000F2556">
        <w:rPr>
          <w:rFonts w:ascii="Arial" w:hAnsi="Arial" w:cs="Arial"/>
          <w:b/>
          <w:color w:val="000000"/>
          <w:sz w:val="22"/>
          <w:szCs w:val="22"/>
        </w:rPr>
        <w:t>deze</w:t>
      </w:r>
      <w:r w:rsidR="00F17462" w:rsidRPr="000F2556">
        <w:rPr>
          <w:rFonts w:ascii="Arial" w:hAnsi="Arial" w:cs="Arial"/>
          <w:b/>
          <w:color w:val="000000"/>
          <w:sz w:val="22"/>
          <w:szCs w:val="22"/>
        </w:rPr>
        <w:t>mbro</w:t>
      </w:r>
      <w:r w:rsidR="004B6D23" w:rsidRPr="000F2556">
        <w:rPr>
          <w:rFonts w:ascii="Arial" w:hAnsi="Arial" w:cs="Arial"/>
          <w:b/>
          <w:color w:val="000000"/>
          <w:sz w:val="22"/>
          <w:szCs w:val="22"/>
        </w:rPr>
        <w:t xml:space="preserve"> </w:t>
      </w:r>
      <w:r w:rsidRPr="000F2556">
        <w:rPr>
          <w:rFonts w:ascii="Arial" w:hAnsi="Arial" w:cs="Arial"/>
          <w:b/>
          <w:color w:val="000000"/>
          <w:sz w:val="22"/>
          <w:szCs w:val="22"/>
        </w:rPr>
        <w:t xml:space="preserve">de </w:t>
      </w:r>
      <w:r w:rsidR="00583F4A" w:rsidRPr="000F2556">
        <w:rPr>
          <w:rFonts w:ascii="Arial" w:hAnsi="Arial" w:cs="Arial"/>
          <w:b/>
          <w:color w:val="000000"/>
          <w:sz w:val="22"/>
          <w:szCs w:val="22"/>
        </w:rPr>
        <w:t>2018</w:t>
      </w:r>
      <w:r w:rsidRPr="000F2556">
        <w:rPr>
          <w:rFonts w:ascii="Arial" w:hAnsi="Arial" w:cs="Arial"/>
          <w:color w:val="000000"/>
          <w:sz w:val="22"/>
          <w:szCs w:val="22"/>
        </w:rPr>
        <w:t xml:space="preserve">, em sessão pública, realizada </w:t>
      </w:r>
      <w:r w:rsidRPr="000F2556">
        <w:rPr>
          <w:rFonts w:ascii="Arial" w:hAnsi="Arial" w:cs="Arial"/>
          <w:sz w:val="22"/>
          <w:szCs w:val="22"/>
        </w:rPr>
        <w:t xml:space="preserve">na Sala de Licitações do Município de </w:t>
      </w:r>
      <w:r w:rsidR="00F276AC" w:rsidRPr="000F2556">
        <w:rPr>
          <w:rFonts w:ascii="Arial" w:hAnsi="Arial" w:cs="Arial"/>
          <w:sz w:val="22"/>
          <w:szCs w:val="22"/>
        </w:rPr>
        <w:t>Cerro Negro</w:t>
      </w:r>
      <w:r w:rsidRPr="000F2556">
        <w:rPr>
          <w:rFonts w:ascii="Arial" w:hAnsi="Arial" w:cs="Arial"/>
          <w:sz w:val="22"/>
          <w:szCs w:val="22"/>
        </w:rPr>
        <w:t>, situada no</w:t>
      </w:r>
      <w:r w:rsidRPr="00F230C3">
        <w:rPr>
          <w:rFonts w:ascii="Arial" w:hAnsi="Arial" w:cs="Arial"/>
          <w:sz w:val="22"/>
          <w:szCs w:val="22"/>
        </w:rPr>
        <w:t xml:space="preserve"> endereço citado no </w:t>
      </w:r>
      <w:r w:rsidRPr="00F230C3">
        <w:rPr>
          <w:rFonts w:ascii="Arial" w:hAnsi="Arial" w:cs="Arial"/>
          <w:b/>
          <w:sz w:val="22"/>
          <w:szCs w:val="22"/>
        </w:rPr>
        <w:t>item 1.2</w:t>
      </w:r>
      <w:r w:rsidRPr="00F230C3">
        <w:rPr>
          <w:rFonts w:ascii="Arial" w:hAnsi="Arial" w:cs="Arial"/>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b/>
          <w:color w:val="000000"/>
          <w:sz w:val="22"/>
          <w:szCs w:val="22"/>
        </w:rPr>
      </w:pPr>
      <w:r w:rsidRPr="00F230C3">
        <w:rPr>
          <w:rFonts w:ascii="Arial" w:hAnsi="Arial" w:cs="Arial"/>
          <w:b/>
          <w:color w:val="000000"/>
          <w:sz w:val="22"/>
          <w:szCs w:val="22"/>
        </w:rPr>
        <w:t>2 - DO OBJETO</w:t>
      </w:r>
    </w:p>
    <w:p w:rsidR="00C45ADA" w:rsidRPr="00F230C3" w:rsidRDefault="00C45ADA" w:rsidP="00F05FF2">
      <w:pPr>
        <w:widowControl w:val="0"/>
        <w:jc w:val="both"/>
        <w:rPr>
          <w:rFonts w:ascii="Arial" w:hAnsi="Arial" w:cs="Arial"/>
          <w:b/>
          <w:color w:val="000000"/>
          <w:sz w:val="22"/>
          <w:szCs w:val="22"/>
        </w:rPr>
      </w:pPr>
    </w:p>
    <w:p w:rsidR="00F05FF2" w:rsidRPr="00F230C3" w:rsidRDefault="00F05FF2" w:rsidP="00F05FF2">
      <w:pPr>
        <w:ind w:firstLine="708"/>
        <w:jc w:val="both"/>
        <w:rPr>
          <w:rFonts w:ascii="Arial" w:hAnsi="Arial" w:cs="Arial"/>
          <w:bCs/>
          <w:color w:val="000000"/>
          <w:sz w:val="22"/>
          <w:szCs w:val="22"/>
        </w:rPr>
      </w:pPr>
      <w:r w:rsidRPr="00F230C3">
        <w:rPr>
          <w:rFonts w:ascii="Arial" w:hAnsi="Arial" w:cs="Arial"/>
          <w:bCs/>
          <w:color w:val="000000"/>
          <w:sz w:val="22"/>
          <w:szCs w:val="22"/>
        </w:rPr>
        <w:t xml:space="preserve">2.1 - A presente licitação tem por objeto a </w:t>
      </w:r>
      <w:r w:rsidR="00303236" w:rsidRPr="00F230C3">
        <w:rPr>
          <w:rFonts w:ascii="Arial" w:hAnsi="Arial" w:cs="Arial"/>
          <w:bCs/>
          <w:color w:val="000000"/>
          <w:sz w:val="22"/>
          <w:szCs w:val="22"/>
        </w:rPr>
        <w:t xml:space="preserve">Registro de Preços para possível </w:t>
      </w:r>
      <w:r w:rsidR="00F77AD7">
        <w:rPr>
          <w:rFonts w:ascii="Arial" w:hAnsi="Arial" w:cs="Arial"/>
          <w:bCs/>
          <w:color w:val="000000"/>
          <w:sz w:val="22"/>
          <w:szCs w:val="22"/>
        </w:rPr>
        <w:t xml:space="preserve">aquisição </w:t>
      </w:r>
      <w:r w:rsidR="00F77AD7" w:rsidRPr="00F77AD7">
        <w:rPr>
          <w:rFonts w:ascii="Arial" w:hAnsi="Arial" w:cs="Arial"/>
          <w:bCs/>
          <w:color w:val="000000"/>
          <w:sz w:val="22"/>
          <w:szCs w:val="22"/>
        </w:rPr>
        <w:t xml:space="preserve">de </w:t>
      </w:r>
      <w:r w:rsidR="00F17462">
        <w:rPr>
          <w:rFonts w:ascii="Arial" w:hAnsi="Arial" w:cs="Arial"/>
          <w:bCs/>
          <w:color w:val="000000"/>
          <w:sz w:val="22"/>
          <w:szCs w:val="22"/>
        </w:rPr>
        <w:t xml:space="preserve">medicamentos </w:t>
      </w:r>
      <w:r w:rsidR="00F77AD7" w:rsidRPr="00F77AD7">
        <w:rPr>
          <w:rFonts w:ascii="Arial" w:hAnsi="Arial" w:cs="Arial"/>
          <w:bCs/>
          <w:color w:val="000000"/>
          <w:sz w:val="22"/>
          <w:szCs w:val="22"/>
        </w:rPr>
        <w:t>destinado</w:t>
      </w:r>
      <w:r w:rsidR="00F17462">
        <w:rPr>
          <w:rFonts w:ascii="Arial" w:hAnsi="Arial" w:cs="Arial"/>
          <w:bCs/>
          <w:color w:val="000000"/>
          <w:sz w:val="22"/>
          <w:szCs w:val="22"/>
        </w:rPr>
        <w:t>s</w:t>
      </w:r>
      <w:r w:rsidR="00F77AD7" w:rsidRPr="00F77AD7">
        <w:rPr>
          <w:rFonts w:ascii="Arial" w:hAnsi="Arial" w:cs="Arial"/>
          <w:bCs/>
          <w:color w:val="000000"/>
          <w:sz w:val="22"/>
          <w:szCs w:val="22"/>
        </w:rPr>
        <w:t xml:space="preserve"> </w:t>
      </w:r>
      <w:r w:rsidR="00F77AD7">
        <w:rPr>
          <w:rFonts w:ascii="Arial" w:hAnsi="Arial" w:cs="Arial"/>
          <w:bCs/>
          <w:color w:val="000000"/>
          <w:sz w:val="22"/>
          <w:szCs w:val="22"/>
        </w:rPr>
        <w:t>a Secretaria Municipal de Saúde</w:t>
      </w:r>
      <w:r w:rsidRPr="00F230C3">
        <w:rPr>
          <w:rFonts w:ascii="Arial" w:hAnsi="Arial" w:cs="Arial"/>
          <w:bCs/>
          <w:color w:val="000000"/>
          <w:sz w:val="22"/>
          <w:szCs w:val="22"/>
        </w:rPr>
        <w:t xml:space="preserve">, conforme especificações técnicas constantes no </w:t>
      </w:r>
      <w:r w:rsidRPr="00F230C3">
        <w:rPr>
          <w:rFonts w:ascii="Arial" w:hAnsi="Arial" w:cs="Arial"/>
          <w:b/>
          <w:color w:val="000000"/>
          <w:sz w:val="22"/>
          <w:szCs w:val="22"/>
        </w:rPr>
        <w:t xml:space="preserve">Anexo “E” </w:t>
      </w:r>
      <w:r w:rsidRPr="00F230C3">
        <w:rPr>
          <w:rFonts w:ascii="Arial" w:hAnsi="Arial" w:cs="Arial"/>
          <w:bCs/>
          <w:color w:val="000000"/>
          <w:sz w:val="22"/>
          <w:szCs w:val="22"/>
        </w:rPr>
        <w:t>deste Edital.</w:t>
      </w:r>
    </w:p>
    <w:p w:rsidR="00F05FF2" w:rsidRPr="00F230C3" w:rsidRDefault="00F05FF2" w:rsidP="00F05FF2">
      <w:pPr>
        <w:ind w:firstLine="708"/>
        <w:jc w:val="both"/>
        <w:rPr>
          <w:rFonts w:ascii="Arial" w:hAnsi="Arial" w:cs="Arial"/>
          <w:bCs/>
          <w:color w:val="000000"/>
          <w:sz w:val="22"/>
          <w:szCs w:val="22"/>
        </w:rPr>
      </w:pPr>
    </w:p>
    <w:p w:rsidR="00C45ADA" w:rsidRPr="00F230C3" w:rsidRDefault="00C45ADA" w:rsidP="00F05FF2">
      <w:pPr>
        <w:widowControl w:val="0"/>
        <w:jc w:val="both"/>
        <w:rPr>
          <w:rFonts w:ascii="Arial" w:hAnsi="Arial" w:cs="Arial"/>
          <w:b/>
          <w:color w:val="000000"/>
          <w:sz w:val="22"/>
          <w:szCs w:val="22"/>
        </w:rPr>
      </w:pPr>
    </w:p>
    <w:p w:rsidR="00C45ADA" w:rsidRPr="00F230C3" w:rsidRDefault="00C45ADA" w:rsidP="00F05FF2">
      <w:pPr>
        <w:widowControl w:val="0"/>
        <w:jc w:val="both"/>
        <w:rPr>
          <w:rFonts w:ascii="Arial" w:hAnsi="Arial" w:cs="Arial"/>
          <w:b/>
          <w:color w:val="000000"/>
          <w:sz w:val="22"/>
          <w:szCs w:val="22"/>
        </w:rPr>
      </w:pPr>
      <w:r w:rsidRPr="00F230C3">
        <w:rPr>
          <w:rFonts w:ascii="Arial" w:hAnsi="Arial" w:cs="Arial"/>
          <w:b/>
          <w:color w:val="000000"/>
          <w:sz w:val="22"/>
          <w:szCs w:val="22"/>
        </w:rPr>
        <w:t>3 - DAS CONDIÇÕES PARA PARTICIPAÇÃO NA LICITAÇÃO</w:t>
      </w:r>
    </w:p>
    <w:p w:rsidR="00C45ADA" w:rsidRPr="00F230C3" w:rsidRDefault="00C45ADA" w:rsidP="00F05FF2">
      <w:pPr>
        <w:widowControl w:val="0"/>
        <w:jc w:val="both"/>
        <w:rPr>
          <w:rFonts w:ascii="Arial" w:hAnsi="Arial" w:cs="Arial"/>
          <w:b/>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3.1 - Podem participar da presente licitação, todos os interessados que comprovem o atendimento dos requisitos estabelecidos neste Edital.</w:t>
      </w:r>
    </w:p>
    <w:p w:rsidR="00C45ADA" w:rsidRPr="00F230C3" w:rsidRDefault="00C45ADA" w:rsidP="00F05FF2">
      <w:pPr>
        <w:widowControl w:val="0"/>
        <w:ind w:firstLine="709"/>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3.2 - Não podem participar da presente licitação, empresas que estejam cumprindo as sanções previstas nos incisos III e IV, do art. 87, da Lei nº 8.666/93, bem como empresas nas seguintes condições:</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3.2.1 - </w:t>
      </w:r>
      <w:r w:rsidR="000A3A0E" w:rsidRPr="00F230C3">
        <w:rPr>
          <w:rFonts w:ascii="Arial" w:hAnsi="Arial" w:cs="Arial"/>
          <w:color w:val="000000"/>
          <w:sz w:val="22"/>
          <w:szCs w:val="22"/>
        </w:rPr>
        <w:t>Com</w:t>
      </w:r>
      <w:r w:rsidRPr="00F230C3">
        <w:rPr>
          <w:rFonts w:ascii="Arial" w:hAnsi="Arial" w:cs="Arial"/>
          <w:color w:val="000000"/>
          <w:sz w:val="22"/>
          <w:szCs w:val="22"/>
        </w:rPr>
        <w:t xml:space="preserve"> falência decretada;</w:t>
      </w:r>
    </w:p>
    <w:p w:rsidR="00C45ADA" w:rsidRPr="00F230C3" w:rsidRDefault="00C45ADA" w:rsidP="00F05FF2">
      <w:pPr>
        <w:widowControl w:val="0"/>
        <w:ind w:firstLine="709"/>
        <w:jc w:val="both"/>
        <w:rPr>
          <w:rFonts w:ascii="Arial" w:hAnsi="Arial" w:cs="Arial"/>
          <w:color w:val="000000"/>
          <w:sz w:val="22"/>
          <w:szCs w:val="22"/>
        </w:rPr>
      </w:pPr>
    </w:p>
    <w:p w:rsidR="00C45ADA" w:rsidRPr="00F230C3" w:rsidRDefault="00C45ADA" w:rsidP="00F05FF2">
      <w:pPr>
        <w:pStyle w:val="Recuodecorpodetexto"/>
        <w:widowControl w:val="0"/>
        <w:rPr>
          <w:rFonts w:cs="Arial"/>
          <w:color w:val="000000"/>
          <w:sz w:val="22"/>
          <w:szCs w:val="22"/>
        </w:rPr>
      </w:pPr>
      <w:r w:rsidRPr="00F230C3">
        <w:rPr>
          <w:rFonts w:cs="Arial"/>
          <w:color w:val="000000"/>
          <w:sz w:val="22"/>
          <w:szCs w:val="22"/>
        </w:rPr>
        <w:t xml:space="preserve">3.2.2 - </w:t>
      </w:r>
      <w:r w:rsidR="000A3A0E" w:rsidRPr="00F230C3">
        <w:rPr>
          <w:rFonts w:cs="Arial"/>
          <w:color w:val="000000"/>
          <w:sz w:val="22"/>
          <w:szCs w:val="22"/>
        </w:rPr>
        <w:t>Em</w:t>
      </w:r>
      <w:r w:rsidRPr="00F230C3">
        <w:rPr>
          <w:rFonts w:cs="Arial"/>
          <w:color w:val="000000"/>
          <w:sz w:val="22"/>
          <w:szCs w:val="22"/>
        </w:rPr>
        <w:t xml:space="preserve"> consórcio.</w:t>
      </w:r>
    </w:p>
    <w:p w:rsidR="00C45ADA" w:rsidRPr="00F230C3" w:rsidRDefault="00C45ADA" w:rsidP="00F05FF2">
      <w:pPr>
        <w:pStyle w:val="BodyText21"/>
        <w:ind w:firstLine="708"/>
        <w:rPr>
          <w:rFonts w:cs="Arial"/>
          <w:b w:val="0"/>
          <w:color w:val="000000"/>
          <w:sz w:val="22"/>
          <w:szCs w:val="22"/>
        </w:rPr>
      </w:pPr>
    </w:p>
    <w:p w:rsidR="00C45ADA" w:rsidRPr="00F230C3" w:rsidRDefault="00C45ADA" w:rsidP="00F05FF2">
      <w:pPr>
        <w:pStyle w:val="BodyText21"/>
        <w:ind w:firstLine="708"/>
        <w:rPr>
          <w:rFonts w:cs="Arial"/>
          <w:b w:val="0"/>
          <w:color w:val="000000"/>
          <w:sz w:val="22"/>
          <w:szCs w:val="22"/>
          <w:vertAlign w:val="subscript"/>
        </w:rPr>
      </w:pPr>
      <w:r w:rsidRPr="00F230C3">
        <w:rPr>
          <w:rFonts w:cs="Arial"/>
          <w:b w:val="0"/>
          <w:color w:val="000000"/>
          <w:sz w:val="22"/>
          <w:szCs w:val="22"/>
        </w:rPr>
        <w:t>3.3 - Não poderão participar na condição de Microempresas e Empresas de Pequeno Porte as que se enquadram nas hipóteses do Artigo 3° §4° da Lei Complementar 123/2006.</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pStyle w:val="BodyText21"/>
        <w:rPr>
          <w:rFonts w:cs="Arial"/>
          <w:color w:val="000000"/>
          <w:sz w:val="22"/>
          <w:szCs w:val="22"/>
        </w:rPr>
      </w:pPr>
    </w:p>
    <w:p w:rsidR="00C45ADA" w:rsidRPr="00F230C3" w:rsidRDefault="00C45ADA" w:rsidP="00F05FF2">
      <w:pPr>
        <w:pStyle w:val="BodyText21"/>
        <w:rPr>
          <w:rFonts w:cs="Arial"/>
          <w:color w:val="000000"/>
          <w:sz w:val="22"/>
          <w:szCs w:val="22"/>
        </w:rPr>
      </w:pPr>
      <w:r w:rsidRPr="00F230C3">
        <w:rPr>
          <w:rFonts w:cs="Arial"/>
          <w:color w:val="000000"/>
          <w:sz w:val="22"/>
          <w:szCs w:val="22"/>
        </w:rPr>
        <w:lastRenderedPageBreak/>
        <w:t>4 - DA APRESENTAÇÃO DOS ENVELOPES E DO CREDENCIAMENTO</w:t>
      </w:r>
    </w:p>
    <w:p w:rsidR="00C45ADA" w:rsidRPr="00F230C3" w:rsidRDefault="00C45ADA" w:rsidP="00F05FF2">
      <w:pPr>
        <w:pStyle w:val="BodyText21"/>
        <w:rPr>
          <w:rFonts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4.1 - No dia, hora e local designados neste Edital, na presença das licitantes e demais pessoas presentes à Sessão Pública, o Pregoeiro inicialmente receberá os envelopes contendo as propostas comerciais e os documentos exigidos para a habilitação, </w:t>
      </w:r>
      <w:r w:rsidRPr="00F230C3">
        <w:rPr>
          <w:rFonts w:ascii="Arial" w:hAnsi="Arial" w:cs="Arial"/>
          <w:b/>
          <w:color w:val="000000"/>
          <w:sz w:val="22"/>
          <w:szCs w:val="22"/>
        </w:rPr>
        <w:t>desde que protocolizados de acordo com o disposto no</w:t>
      </w:r>
      <w:r w:rsidRPr="00F230C3">
        <w:rPr>
          <w:rFonts w:ascii="Arial" w:hAnsi="Arial" w:cs="Arial"/>
          <w:color w:val="000000"/>
          <w:sz w:val="22"/>
          <w:szCs w:val="22"/>
        </w:rPr>
        <w:t xml:space="preserve"> </w:t>
      </w:r>
      <w:r w:rsidRPr="00F230C3">
        <w:rPr>
          <w:rFonts w:ascii="Arial" w:hAnsi="Arial" w:cs="Arial"/>
          <w:b/>
          <w:color w:val="000000"/>
          <w:sz w:val="22"/>
          <w:szCs w:val="22"/>
        </w:rPr>
        <w:t>item 1.2</w:t>
      </w:r>
      <w:r w:rsidRPr="00F230C3">
        <w:rPr>
          <w:rFonts w:ascii="Arial" w:hAnsi="Arial" w:cs="Arial"/>
          <w:color w:val="000000"/>
          <w:sz w:val="22"/>
          <w:szCs w:val="22"/>
        </w:rPr>
        <w:t>, em envelopes distintos, lacrados, contendo na parte externa a seguinte identificação:</w:t>
      </w:r>
    </w:p>
    <w:p w:rsidR="00C45ADA" w:rsidRPr="00F230C3" w:rsidRDefault="00C45ADA" w:rsidP="00F05FF2">
      <w:pPr>
        <w:widowControl w:val="0"/>
        <w:jc w:val="both"/>
        <w:rPr>
          <w:rFonts w:ascii="Arial" w:hAnsi="Arial" w:cs="Arial"/>
          <w:color w:val="000000"/>
          <w:sz w:val="22"/>
          <w:szCs w:val="22"/>
        </w:rPr>
      </w:pPr>
    </w:p>
    <w:p w:rsidR="00C45ADA" w:rsidRPr="00F230C3" w:rsidRDefault="00F05FF2" w:rsidP="00F05FF2">
      <w:pPr>
        <w:widowControl w:val="0"/>
        <w:ind w:firstLine="1701"/>
        <w:jc w:val="both"/>
        <w:rPr>
          <w:rFonts w:ascii="Arial" w:hAnsi="Arial" w:cs="Arial"/>
          <w:b/>
          <w:bCs/>
          <w:color w:val="000000"/>
          <w:sz w:val="22"/>
          <w:szCs w:val="22"/>
        </w:rPr>
      </w:pPr>
      <w:r w:rsidRPr="00F230C3">
        <w:rPr>
          <w:rFonts w:ascii="Arial" w:hAnsi="Arial" w:cs="Arial"/>
          <w:b/>
          <w:bCs/>
          <w:color w:val="000000"/>
          <w:sz w:val="22"/>
          <w:szCs w:val="22"/>
        </w:rPr>
        <w:t>FUNDO MUNICIPAL DE SAÚDE</w:t>
      </w:r>
      <w:r w:rsidR="00C45ADA" w:rsidRPr="00F230C3">
        <w:rPr>
          <w:rFonts w:ascii="Arial" w:hAnsi="Arial" w:cs="Arial"/>
          <w:b/>
          <w:bCs/>
          <w:color w:val="000000"/>
          <w:sz w:val="22"/>
          <w:szCs w:val="22"/>
        </w:rPr>
        <w:t xml:space="preserve"> DE </w:t>
      </w:r>
      <w:r w:rsidR="00F276AC" w:rsidRPr="00F230C3">
        <w:rPr>
          <w:rFonts w:ascii="Arial" w:hAnsi="Arial" w:cs="Arial"/>
          <w:b/>
          <w:bCs/>
          <w:color w:val="000000"/>
          <w:sz w:val="22"/>
          <w:szCs w:val="22"/>
        </w:rPr>
        <w:t>CERRO NEGRO</w:t>
      </w:r>
      <w:r w:rsidR="00C45ADA" w:rsidRPr="00F230C3">
        <w:rPr>
          <w:rFonts w:ascii="Arial" w:hAnsi="Arial" w:cs="Arial"/>
          <w:b/>
          <w:bCs/>
          <w:color w:val="000000"/>
          <w:sz w:val="22"/>
          <w:szCs w:val="22"/>
        </w:rPr>
        <w:t xml:space="preserve"> - SC</w:t>
      </w:r>
    </w:p>
    <w:p w:rsidR="00C45ADA" w:rsidRPr="00F230C3" w:rsidRDefault="000F2556" w:rsidP="00F05FF2">
      <w:pPr>
        <w:widowControl w:val="0"/>
        <w:ind w:firstLine="1701"/>
        <w:jc w:val="both"/>
        <w:rPr>
          <w:rFonts w:ascii="Arial" w:hAnsi="Arial" w:cs="Arial"/>
          <w:b/>
          <w:bCs/>
          <w:color w:val="000000"/>
          <w:sz w:val="22"/>
          <w:szCs w:val="22"/>
        </w:rPr>
      </w:pPr>
      <w:r>
        <w:rPr>
          <w:rFonts w:ascii="Arial" w:hAnsi="Arial" w:cs="Arial"/>
          <w:b/>
          <w:bCs/>
          <w:color w:val="000000"/>
          <w:sz w:val="22"/>
          <w:szCs w:val="22"/>
        </w:rPr>
        <w:t>PREGÃO PRESENCIAL Nº 005/2018</w:t>
      </w:r>
      <w:r w:rsidR="00F77AD7">
        <w:rPr>
          <w:rFonts w:ascii="Arial" w:hAnsi="Arial" w:cs="Arial"/>
          <w:b/>
          <w:bCs/>
          <w:color w:val="000000"/>
          <w:sz w:val="22"/>
          <w:szCs w:val="22"/>
        </w:rPr>
        <w:t xml:space="preserve"> </w:t>
      </w:r>
      <w:r w:rsidR="00C45ADA" w:rsidRPr="00F230C3">
        <w:rPr>
          <w:rFonts w:ascii="Arial" w:hAnsi="Arial" w:cs="Arial"/>
          <w:b/>
          <w:bCs/>
          <w:color w:val="000000"/>
          <w:sz w:val="22"/>
          <w:szCs w:val="22"/>
        </w:rPr>
        <w:t xml:space="preserve">FMS </w:t>
      </w:r>
    </w:p>
    <w:p w:rsidR="00C45ADA" w:rsidRPr="00F230C3" w:rsidRDefault="00C45ADA" w:rsidP="00F05FF2">
      <w:pPr>
        <w:widowControl w:val="0"/>
        <w:ind w:firstLine="1701"/>
        <w:jc w:val="both"/>
        <w:rPr>
          <w:rFonts w:ascii="Arial" w:hAnsi="Arial" w:cs="Arial"/>
          <w:b/>
          <w:bCs/>
          <w:color w:val="000000"/>
          <w:sz w:val="22"/>
          <w:szCs w:val="22"/>
        </w:rPr>
      </w:pPr>
      <w:r w:rsidRPr="00F230C3">
        <w:rPr>
          <w:rFonts w:ascii="Arial" w:hAnsi="Arial" w:cs="Arial"/>
          <w:b/>
          <w:bCs/>
          <w:color w:val="000000"/>
          <w:sz w:val="22"/>
          <w:szCs w:val="22"/>
        </w:rPr>
        <w:t>ENVELOPE Nº 01 – PROPOSTA COMERCIAL</w:t>
      </w:r>
    </w:p>
    <w:p w:rsidR="00C45ADA" w:rsidRPr="00F230C3" w:rsidRDefault="00C45ADA" w:rsidP="00F05FF2">
      <w:pPr>
        <w:widowControl w:val="0"/>
        <w:ind w:firstLine="1701"/>
        <w:jc w:val="both"/>
        <w:rPr>
          <w:rFonts w:ascii="Arial" w:hAnsi="Arial" w:cs="Arial"/>
          <w:b/>
          <w:bCs/>
          <w:color w:val="000000"/>
          <w:sz w:val="22"/>
          <w:szCs w:val="22"/>
        </w:rPr>
      </w:pPr>
      <w:r w:rsidRPr="00F230C3">
        <w:rPr>
          <w:rFonts w:ascii="Arial" w:hAnsi="Arial" w:cs="Arial"/>
          <w:b/>
          <w:bCs/>
          <w:color w:val="000000"/>
          <w:sz w:val="22"/>
          <w:szCs w:val="22"/>
        </w:rPr>
        <w:t>PROPONENTE: (RAZÃO SOCIAL)</w:t>
      </w:r>
    </w:p>
    <w:p w:rsidR="00C45ADA" w:rsidRPr="00F230C3" w:rsidRDefault="00C45ADA" w:rsidP="00F05FF2">
      <w:pPr>
        <w:widowControl w:val="0"/>
        <w:numPr>
          <w:ilvl w:val="12"/>
          <w:numId w:val="0"/>
        </w:numPr>
        <w:jc w:val="both"/>
        <w:rPr>
          <w:rFonts w:ascii="Arial" w:hAnsi="Arial" w:cs="Arial"/>
          <w:b/>
          <w:color w:val="000000"/>
          <w:sz w:val="22"/>
          <w:szCs w:val="22"/>
        </w:rPr>
      </w:pPr>
    </w:p>
    <w:p w:rsidR="00C45ADA" w:rsidRPr="00F230C3" w:rsidRDefault="00F05FF2" w:rsidP="00F05FF2">
      <w:pPr>
        <w:widowControl w:val="0"/>
        <w:ind w:firstLine="1701"/>
        <w:jc w:val="both"/>
        <w:rPr>
          <w:rFonts w:ascii="Arial" w:hAnsi="Arial" w:cs="Arial"/>
          <w:b/>
          <w:bCs/>
          <w:color w:val="000000"/>
          <w:sz w:val="22"/>
          <w:szCs w:val="22"/>
        </w:rPr>
      </w:pPr>
      <w:r w:rsidRPr="00F230C3">
        <w:rPr>
          <w:rFonts w:ascii="Arial" w:hAnsi="Arial" w:cs="Arial"/>
          <w:b/>
          <w:bCs/>
          <w:color w:val="000000"/>
          <w:sz w:val="22"/>
          <w:szCs w:val="22"/>
        </w:rPr>
        <w:t>FUNDO MUNICIPAL DE SAÚDE</w:t>
      </w:r>
      <w:r w:rsidR="00C45ADA" w:rsidRPr="00F230C3">
        <w:rPr>
          <w:rFonts w:ascii="Arial" w:hAnsi="Arial" w:cs="Arial"/>
          <w:b/>
          <w:bCs/>
          <w:color w:val="000000"/>
          <w:sz w:val="22"/>
          <w:szCs w:val="22"/>
        </w:rPr>
        <w:t xml:space="preserve"> DE </w:t>
      </w:r>
      <w:r w:rsidR="00F276AC" w:rsidRPr="00F230C3">
        <w:rPr>
          <w:rFonts w:ascii="Arial" w:hAnsi="Arial" w:cs="Arial"/>
          <w:b/>
          <w:bCs/>
          <w:color w:val="000000"/>
          <w:sz w:val="22"/>
          <w:szCs w:val="22"/>
        </w:rPr>
        <w:t>CERRO NEGRO</w:t>
      </w:r>
      <w:r w:rsidR="00C45ADA" w:rsidRPr="00F230C3">
        <w:rPr>
          <w:rFonts w:ascii="Arial" w:hAnsi="Arial" w:cs="Arial"/>
          <w:b/>
          <w:bCs/>
          <w:color w:val="000000"/>
          <w:sz w:val="22"/>
          <w:szCs w:val="22"/>
        </w:rPr>
        <w:t xml:space="preserve"> - SC</w:t>
      </w:r>
    </w:p>
    <w:p w:rsidR="00C45ADA" w:rsidRPr="00F230C3" w:rsidRDefault="000F2556" w:rsidP="00F05FF2">
      <w:pPr>
        <w:widowControl w:val="0"/>
        <w:ind w:firstLine="1701"/>
        <w:jc w:val="both"/>
        <w:rPr>
          <w:rFonts w:ascii="Arial" w:hAnsi="Arial" w:cs="Arial"/>
          <w:b/>
          <w:bCs/>
          <w:color w:val="000000"/>
          <w:sz w:val="22"/>
          <w:szCs w:val="22"/>
        </w:rPr>
      </w:pPr>
      <w:r>
        <w:rPr>
          <w:rFonts w:ascii="Arial" w:hAnsi="Arial" w:cs="Arial"/>
          <w:b/>
          <w:bCs/>
          <w:color w:val="000000"/>
          <w:sz w:val="22"/>
          <w:szCs w:val="22"/>
        </w:rPr>
        <w:t>PREGÃO PRESENCIAL Nº 005/2018</w:t>
      </w:r>
      <w:r w:rsidR="00F77AD7">
        <w:rPr>
          <w:rFonts w:ascii="Arial" w:hAnsi="Arial" w:cs="Arial"/>
          <w:b/>
          <w:bCs/>
          <w:color w:val="000000"/>
          <w:sz w:val="22"/>
          <w:szCs w:val="22"/>
        </w:rPr>
        <w:t xml:space="preserve"> </w:t>
      </w:r>
      <w:r w:rsidR="00C45ADA" w:rsidRPr="00F230C3">
        <w:rPr>
          <w:rFonts w:ascii="Arial" w:hAnsi="Arial" w:cs="Arial"/>
          <w:b/>
          <w:bCs/>
          <w:color w:val="000000"/>
          <w:sz w:val="22"/>
          <w:szCs w:val="22"/>
        </w:rPr>
        <w:t xml:space="preserve">FMS </w:t>
      </w:r>
    </w:p>
    <w:p w:rsidR="00C45ADA" w:rsidRPr="00F230C3" w:rsidRDefault="00C45ADA" w:rsidP="00F05FF2">
      <w:pPr>
        <w:widowControl w:val="0"/>
        <w:ind w:firstLine="1701"/>
        <w:jc w:val="both"/>
        <w:rPr>
          <w:rFonts w:ascii="Arial" w:hAnsi="Arial" w:cs="Arial"/>
          <w:b/>
          <w:bCs/>
          <w:color w:val="000000"/>
          <w:sz w:val="22"/>
          <w:szCs w:val="22"/>
        </w:rPr>
      </w:pPr>
      <w:r w:rsidRPr="00F230C3">
        <w:rPr>
          <w:rFonts w:ascii="Arial" w:hAnsi="Arial" w:cs="Arial"/>
          <w:b/>
          <w:bCs/>
          <w:color w:val="000000"/>
          <w:sz w:val="22"/>
          <w:szCs w:val="22"/>
        </w:rPr>
        <w:t>ENVELOPE Nº 02 – DOCUMENTAÇÃO DE HABILITAÇÃO</w:t>
      </w:r>
    </w:p>
    <w:p w:rsidR="00C45ADA" w:rsidRPr="00F230C3" w:rsidRDefault="00C45ADA" w:rsidP="00F05FF2">
      <w:pPr>
        <w:widowControl w:val="0"/>
        <w:ind w:firstLine="1701"/>
        <w:jc w:val="both"/>
        <w:rPr>
          <w:rFonts w:ascii="Arial" w:hAnsi="Arial" w:cs="Arial"/>
          <w:b/>
          <w:bCs/>
          <w:color w:val="000000"/>
          <w:sz w:val="22"/>
          <w:szCs w:val="22"/>
        </w:rPr>
      </w:pPr>
      <w:r w:rsidRPr="00F230C3">
        <w:rPr>
          <w:rFonts w:ascii="Arial" w:hAnsi="Arial" w:cs="Arial"/>
          <w:b/>
          <w:bCs/>
          <w:color w:val="000000"/>
          <w:sz w:val="22"/>
          <w:szCs w:val="22"/>
        </w:rPr>
        <w:t>PROPONENTE: (RAZÃO SOCIAL)</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4.2 - Em seguida, realizará o credenciamento dos interessados ou de seus representantes, que consistirá na comprovação de que possuem poderes para formular propostas e praticar os demais atos inerentes ao certame, nos seguintes termos:</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4.2.1 - O representante da empresa licitante deverá comprovar, na Sessão Pública, a existência dos necessários poderes para a formulação de propostas e para a prática de todos os demais atos inerentes ao certame, através da apresentação de procuração, ou termo de credenciamento, nos termos do modelo constante do </w:t>
      </w:r>
      <w:r w:rsidRPr="00F230C3">
        <w:rPr>
          <w:rFonts w:ascii="Arial" w:hAnsi="Arial" w:cs="Arial"/>
          <w:b/>
          <w:color w:val="000000"/>
          <w:sz w:val="22"/>
          <w:szCs w:val="22"/>
        </w:rPr>
        <w:t>Anexo “A”</w:t>
      </w:r>
      <w:r w:rsidRPr="00F230C3">
        <w:rPr>
          <w:rFonts w:ascii="Arial" w:hAnsi="Arial" w:cs="Arial"/>
          <w:color w:val="000000"/>
          <w:sz w:val="22"/>
          <w:szCs w:val="22"/>
        </w:rPr>
        <w:t>, juntamente com um documento de identificação com foto.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4.2.2 - Nesta fase, observando as disposições do </w:t>
      </w:r>
      <w:r w:rsidRPr="00F230C3">
        <w:rPr>
          <w:rFonts w:ascii="Arial" w:hAnsi="Arial" w:cs="Arial"/>
          <w:b/>
          <w:color w:val="000000"/>
          <w:sz w:val="22"/>
          <w:szCs w:val="22"/>
        </w:rPr>
        <w:t>item 6.5</w:t>
      </w:r>
      <w:r w:rsidRPr="00F230C3">
        <w:rPr>
          <w:rFonts w:ascii="Arial" w:hAnsi="Arial" w:cs="Arial"/>
          <w:color w:val="000000"/>
          <w:sz w:val="22"/>
          <w:szCs w:val="22"/>
        </w:rPr>
        <w:t xml:space="preserve">, o representante da licitante </w:t>
      </w:r>
      <w:r w:rsidRPr="00F230C3">
        <w:rPr>
          <w:rFonts w:ascii="Arial" w:hAnsi="Arial" w:cs="Arial"/>
          <w:b/>
          <w:color w:val="000000"/>
          <w:sz w:val="22"/>
          <w:szCs w:val="22"/>
        </w:rPr>
        <w:t>deverá apresentar</w:t>
      </w:r>
      <w:r w:rsidRPr="00F230C3">
        <w:rPr>
          <w:rFonts w:ascii="Arial" w:hAnsi="Arial" w:cs="Arial"/>
          <w:color w:val="000000"/>
          <w:sz w:val="22"/>
          <w:szCs w:val="22"/>
        </w:rPr>
        <w:t xml:space="preserve">, cópia do ato constitutivo, estatuto ou contrato social em vigor, devidamente registrado, em se tratando de sociedades comerciais, e, no caso de sociedades por ações, acompanhado dos documentos de eleição de seus atuais administradores, com a comprovação da publicação na imprensa da ata arquivada, bem como das respectivas alterações, caso existam ou outro documento legal que permita analisar a sua condição de proprietário, sócio ou dirigente, bem como para verificar se o </w:t>
      </w:r>
      <w:proofErr w:type="spellStart"/>
      <w:r w:rsidRPr="00F230C3">
        <w:rPr>
          <w:rFonts w:ascii="Arial" w:hAnsi="Arial" w:cs="Arial"/>
          <w:color w:val="000000"/>
          <w:sz w:val="22"/>
          <w:szCs w:val="22"/>
        </w:rPr>
        <w:t>credenciante</w:t>
      </w:r>
      <w:proofErr w:type="spellEnd"/>
      <w:r w:rsidRPr="00F230C3">
        <w:rPr>
          <w:rFonts w:ascii="Arial" w:hAnsi="Arial" w:cs="Arial"/>
          <w:color w:val="000000"/>
          <w:sz w:val="22"/>
          <w:szCs w:val="22"/>
        </w:rPr>
        <w:t xml:space="preserve"> possui os necessários poderes de delegação.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4.3 - A não comprovação de que o interessado ou seu representante possui poderes específicos para atuar no certame, </w:t>
      </w:r>
      <w:r w:rsidRPr="00F230C3">
        <w:rPr>
          <w:rFonts w:ascii="Arial" w:hAnsi="Arial" w:cs="Arial"/>
          <w:b/>
          <w:color w:val="000000"/>
          <w:sz w:val="22"/>
          <w:szCs w:val="22"/>
        </w:rPr>
        <w:t>impedirá a licitante de ofertar lances verbais</w:t>
      </w:r>
      <w:r w:rsidRPr="00F230C3">
        <w:rPr>
          <w:rFonts w:ascii="Arial" w:hAnsi="Arial" w:cs="Arial"/>
          <w:color w:val="000000"/>
          <w:sz w:val="22"/>
          <w:szCs w:val="22"/>
        </w:rPr>
        <w:t>, lavrando-se, em ata, o ocorrido.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4.4 - Não será permitida a participação de empresas distintas através de um único representante.</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sz w:val="22"/>
          <w:szCs w:val="22"/>
        </w:rPr>
      </w:pPr>
      <w:r w:rsidRPr="00F230C3">
        <w:rPr>
          <w:rFonts w:ascii="Arial" w:hAnsi="Arial" w:cs="Arial"/>
          <w:color w:val="000000"/>
          <w:sz w:val="22"/>
          <w:szCs w:val="22"/>
        </w:rPr>
        <w:t xml:space="preserve">4.5 - A recepção dos envelopes far-se-á de acordo com o estabelecido no </w:t>
      </w:r>
      <w:r w:rsidRPr="00F230C3">
        <w:rPr>
          <w:rFonts w:ascii="Arial" w:hAnsi="Arial" w:cs="Arial"/>
          <w:b/>
          <w:color w:val="000000"/>
          <w:sz w:val="22"/>
          <w:szCs w:val="22"/>
        </w:rPr>
        <w:t>item 1.2</w:t>
      </w:r>
      <w:r w:rsidRPr="00F230C3">
        <w:rPr>
          <w:rFonts w:ascii="Arial" w:hAnsi="Arial" w:cs="Arial"/>
          <w:color w:val="000000"/>
          <w:sz w:val="22"/>
          <w:szCs w:val="22"/>
        </w:rPr>
        <w:t xml:space="preserve"> deste Edital, </w:t>
      </w:r>
      <w:r w:rsidRPr="00F230C3">
        <w:rPr>
          <w:rFonts w:ascii="Arial" w:hAnsi="Arial" w:cs="Arial"/>
          <w:sz w:val="22"/>
          <w:szCs w:val="22"/>
        </w:rPr>
        <w:t xml:space="preserve">sendo aceita a remessa por via postal, com aviso de recebimento, desde que seja efetuada a entrega dos mesmos até o dia e horário indicados para protocolo. A Administração Municipal de </w:t>
      </w:r>
      <w:r w:rsidR="00F276AC" w:rsidRPr="00F230C3">
        <w:rPr>
          <w:rFonts w:ascii="Arial" w:hAnsi="Arial" w:cs="Arial"/>
          <w:sz w:val="22"/>
          <w:szCs w:val="22"/>
        </w:rPr>
        <w:t>Cerro Negro</w:t>
      </w:r>
      <w:r w:rsidRPr="00F230C3">
        <w:rPr>
          <w:rFonts w:ascii="Arial" w:hAnsi="Arial" w:cs="Arial"/>
          <w:sz w:val="22"/>
          <w:szCs w:val="22"/>
        </w:rPr>
        <w:t xml:space="preserve"> e o Pregoeiro não se responsabilizarão, e nenhum efeito produzirá para o licitante, se os envelopes não forem entregues em tempo hábil</w:t>
      </w:r>
      <w:r w:rsidRPr="00F230C3">
        <w:rPr>
          <w:rFonts w:ascii="Arial" w:hAnsi="Arial" w:cs="Arial"/>
          <w:color w:val="000000"/>
          <w:sz w:val="22"/>
          <w:szCs w:val="22"/>
        </w:rPr>
        <w:t xml:space="preserve"> para </w:t>
      </w:r>
      <w:r w:rsidRPr="00F230C3">
        <w:rPr>
          <w:rFonts w:ascii="Arial" w:hAnsi="Arial" w:cs="Arial"/>
          <w:sz w:val="22"/>
          <w:szCs w:val="22"/>
        </w:rPr>
        <w:t xml:space="preserve">protocolização dentro do prazo estabelecido no </w:t>
      </w:r>
      <w:r w:rsidRPr="00F230C3">
        <w:rPr>
          <w:rFonts w:ascii="Arial" w:hAnsi="Arial" w:cs="Arial"/>
          <w:b/>
          <w:sz w:val="22"/>
          <w:szCs w:val="22"/>
        </w:rPr>
        <w:t>item 1.2</w:t>
      </w:r>
      <w:r w:rsidRPr="00F230C3">
        <w:rPr>
          <w:rFonts w:ascii="Arial" w:hAnsi="Arial" w:cs="Arial"/>
          <w:sz w:val="22"/>
          <w:szCs w:val="22"/>
        </w:rPr>
        <w:t>, no Departamento de Compras deste Município. Em nenhuma hipótese serão recebidas propostas e/ou documentação fora do prazo estabelecido neste Edital.</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4.6 - No caso d</w:t>
      </w:r>
      <w:r w:rsidR="00F230C3">
        <w:rPr>
          <w:rFonts w:ascii="Arial" w:hAnsi="Arial" w:cs="Arial"/>
          <w:color w:val="000000"/>
          <w:sz w:val="22"/>
          <w:szCs w:val="22"/>
        </w:rPr>
        <w:t>e a</w:t>
      </w:r>
      <w:r w:rsidRPr="00F230C3">
        <w:rPr>
          <w:rFonts w:ascii="Arial" w:hAnsi="Arial" w:cs="Arial"/>
          <w:color w:val="000000"/>
          <w:sz w:val="22"/>
          <w:szCs w:val="22"/>
        </w:rPr>
        <w:t xml:space="preserve"> proponente ser Microempresa (ME) ou Empresa de Pequeno Porte (EPP), esta deverá apresentar para credenciamento Certidão de enquadramento no Estatuto Nacional da Microempresa e Empresa de Pequeno Porte fornecida pela Junta Comercial da sede do licitante, de acordo com a Instrução Normativa DRNC n° 103/2007. As sociedades simples, que não registrarem seus atos na Junta Comercial, deverão apresentar Certidão de Registro Civil de Pessoa Jurídica, atestando seu enquadramento nas hipóteses do Art. 3° da Lei Complementar 123/2006. </w:t>
      </w:r>
    </w:p>
    <w:p w:rsidR="00C45ADA" w:rsidRPr="00F230C3" w:rsidRDefault="00C45ADA" w:rsidP="00F05FF2">
      <w:pPr>
        <w:widowControl w:val="0"/>
        <w:ind w:firstLine="709"/>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4.7 - A empresa que não comprovar a condição de Microempresa ou Empresa de Pequeno Porte, com a apresentação de um dos documentos acima descritos, </w:t>
      </w:r>
      <w:r w:rsidRPr="00F230C3">
        <w:rPr>
          <w:rFonts w:ascii="Arial" w:hAnsi="Arial" w:cs="Arial"/>
          <w:b/>
          <w:color w:val="000000"/>
          <w:sz w:val="22"/>
          <w:szCs w:val="22"/>
        </w:rPr>
        <w:t>não terá direito aos benefícios concedidos pela Lei Complementar 123/2006</w:t>
      </w:r>
      <w:r w:rsidRPr="00F230C3">
        <w:rPr>
          <w:rFonts w:ascii="Arial" w:hAnsi="Arial" w:cs="Arial"/>
          <w:color w:val="000000"/>
          <w:sz w:val="22"/>
          <w:szCs w:val="22"/>
        </w:rPr>
        <w:t>. Este(s) documento(s) deverá(</w:t>
      </w:r>
      <w:proofErr w:type="spellStart"/>
      <w:r w:rsidRPr="00F230C3">
        <w:rPr>
          <w:rFonts w:ascii="Arial" w:hAnsi="Arial" w:cs="Arial"/>
          <w:color w:val="000000"/>
          <w:sz w:val="22"/>
          <w:szCs w:val="22"/>
        </w:rPr>
        <w:t>ão</w:t>
      </w:r>
      <w:proofErr w:type="spellEnd"/>
      <w:r w:rsidRPr="00F230C3">
        <w:rPr>
          <w:rFonts w:ascii="Arial" w:hAnsi="Arial" w:cs="Arial"/>
          <w:color w:val="000000"/>
          <w:sz w:val="22"/>
          <w:szCs w:val="22"/>
        </w:rPr>
        <w:t xml:space="preserve">) ser apresentado(s) obrigatoriamente </w:t>
      </w:r>
      <w:r w:rsidRPr="00F230C3">
        <w:rPr>
          <w:rFonts w:ascii="Arial" w:hAnsi="Arial" w:cs="Arial"/>
          <w:b/>
          <w:color w:val="000000"/>
          <w:sz w:val="22"/>
          <w:szCs w:val="22"/>
          <w:u w:val="single"/>
        </w:rPr>
        <w:t>fora</w:t>
      </w:r>
      <w:r w:rsidRPr="00F230C3">
        <w:rPr>
          <w:rFonts w:ascii="Arial" w:hAnsi="Arial" w:cs="Arial"/>
          <w:color w:val="000000"/>
          <w:sz w:val="22"/>
          <w:szCs w:val="22"/>
        </w:rPr>
        <w:t xml:space="preserve"> dos envelopes no momento do credenciamento.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b/>
          <w:color w:val="000000"/>
          <w:sz w:val="22"/>
          <w:szCs w:val="22"/>
          <w:highlight w:val="yellow"/>
        </w:rPr>
      </w:pPr>
    </w:p>
    <w:p w:rsidR="00C45ADA" w:rsidRPr="00F230C3" w:rsidRDefault="00C45ADA" w:rsidP="00F05FF2">
      <w:pPr>
        <w:widowControl w:val="0"/>
        <w:jc w:val="both"/>
        <w:rPr>
          <w:rFonts w:ascii="Arial" w:hAnsi="Arial" w:cs="Arial"/>
          <w:b/>
          <w:color w:val="000000"/>
          <w:sz w:val="22"/>
          <w:szCs w:val="22"/>
        </w:rPr>
      </w:pPr>
      <w:r w:rsidRPr="00F230C3">
        <w:rPr>
          <w:rFonts w:ascii="Arial" w:hAnsi="Arial" w:cs="Arial"/>
          <w:b/>
          <w:color w:val="000000"/>
          <w:sz w:val="22"/>
          <w:szCs w:val="22"/>
        </w:rPr>
        <w:t>5 - DA PROPOSTA DE PREÇO</w:t>
      </w:r>
    </w:p>
    <w:p w:rsidR="00C45ADA" w:rsidRPr="00F230C3" w:rsidRDefault="00C45ADA" w:rsidP="00F05FF2">
      <w:pPr>
        <w:widowControl w:val="0"/>
        <w:jc w:val="both"/>
        <w:rPr>
          <w:rFonts w:ascii="Arial" w:hAnsi="Arial" w:cs="Arial"/>
          <w:b/>
          <w:color w:val="000000"/>
          <w:sz w:val="22"/>
          <w:szCs w:val="22"/>
        </w:rPr>
      </w:pPr>
    </w:p>
    <w:p w:rsidR="00303236" w:rsidRPr="00F230C3" w:rsidRDefault="00303236" w:rsidP="00303236">
      <w:pPr>
        <w:widowControl w:val="0"/>
        <w:ind w:firstLine="708"/>
        <w:jc w:val="both"/>
        <w:rPr>
          <w:rFonts w:ascii="Arial" w:hAnsi="Arial" w:cs="Arial"/>
          <w:color w:val="000000"/>
          <w:sz w:val="22"/>
          <w:szCs w:val="22"/>
        </w:rPr>
      </w:pPr>
      <w:r w:rsidRPr="00F230C3">
        <w:rPr>
          <w:rFonts w:ascii="Arial" w:hAnsi="Arial" w:cs="Arial"/>
          <w:color w:val="000000"/>
          <w:sz w:val="22"/>
          <w:szCs w:val="22"/>
        </w:rPr>
        <w:t>5.1 - O Envelope nº 01 – PROPOSTA COMERCIAL, deverá conter a proposta propriamente dita, redigida em português, de forma clara e detalhada, sem emendas ou rasuras, devidamente datada, assinada ao seu final e rubricada nas demais folhas, contendo ainda:</w:t>
      </w:r>
    </w:p>
    <w:p w:rsidR="00303236" w:rsidRPr="00F230C3" w:rsidRDefault="00303236" w:rsidP="00303236">
      <w:pPr>
        <w:widowControl w:val="0"/>
        <w:numPr>
          <w:ilvl w:val="0"/>
          <w:numId w:val="7"/>
        </w:numPr>
        <w:spacing w:before="120"/>
        <w:ind w:left="1066" w:hanging="357"/>
        <w:jc w:val="both"/>
        <w:rPr>
          <w:rFonts w:ascii="Arial" w:hAnsi="Arial" w:cs="Arial"/>
          <w:color w:val="000000"/>
          <w:sz w:val="22"/>
          <w:szCs w:val="22"/>
        </w:rPr>
      </w:pPr>
      <w:r w:rsidRPr="00F230C3">
        <w:rPr>
          <w:rFonts w:ascii="Arial" w:hAnsi="Arial" w:cs="Arial"/>
          <w:color w:val="000000"/>
          <w:sz w:val="22"/>
          <w:szCs w:val="22"/>
        </w:rPr>
        <w:t>Razão social, endereço completo, nº do CNPJ/MF e nº da Inscrição Estadual e/ou Municipal da proponente;</w:t>
      </w:r>
    </w:p>
    <w:p w:rsidR="00303236" w:rsidRPr="00F230C3" w:rsidRDefault="00303236" w:rsidP="00303236">
      <w:pPr>
        <w:widowControl w:val="0"/>
        <w:numPr>
          <w:ilvl w:val="0"/>
          <w:numId w:val="7"/>
        </w:numPr>
        <w:spacing w:before="120"/>
        <w:ind w:left="1066" w:hanging="357"/>
        <w:jc w:val="both"/>
        <w:rPr>
          <w:rFonts w:ascii="Arial" w:hAnsi="Arial" w:cs="Arial"/>
          <w:color w:val="000000"/>
          <w:sz w:val="22"/>
          <w:szCs w:val="22"/>
        </w:rPr>
      </w:pPr>
      <w:r w:rsidRPr="00F230C3">
        <w:rPr>
          <w:rFonts w:ascii="Arial" w:hAnsi="Arial" w:cs="Arial"/>
          <w:color w:val="000000"/>
          <w:sz w:val="22"/>
          <w:szCs w:val="22"/>
        </w:rPr>
        <w:t>Número deste Pregão;</w:t>
      </w:r>
    </w:p>
    <w:p w:rsidR="00303236" w:rsidRPr="00F230C3" w:rsidRDefault="00F230C3" w:rsidP="00303236">
      <w:pPr>
        <w:widowControl w:val="0"/>
        <w:numPr>
          <w:ilvl w:val="0"/>
          <w:numId w:val="7"/>
        </w:numPr>
        <w:spacing w:before="120"/>
        <w:ind w:left="1066" w:hanging="357"/>
        <w:jc w:val="both"/>
        <w:rPr>
          <w:rFonts w:ascii="Arial" w:hAnsi="Arial" w:cs="Arial"/>
          <w:color w:val="000000"/>
          <w:sz w:val="22"/>
          <w:szCs w:val="22"/>
        </w:rPr>
      </w:pPr>
      <w:r w:rsidRPr="00F230C3">
        <w:rPr>
          <w:rFonts w:ascii="Arial" w:hAnsi="Arial" w:cs="Arial"/>
          <w:color w:val="000000"/>
          <w:sz w:val="22"/>
          <w:szCs w:val="22"/>
        </w:rPr>
        <w:t>Número</w:t>
      </w:r>
      <w:r w:rsidR="00303236" w:rsidRPr="00F230C3">
        <w:rPr>
          <w:rFonts w:ascii="Arial" w:hAnsi="Arial" w:cs="Arial"/>
          <w:color w:val="000000"/>
          <w:sz w:val="22"/>
          <w:szCs w:val="22"/>
        </w:rPr>
        <w:t xml:space="preserve"> do Item, descrição dos materiais nos termos do </w:t>
      </w:r>
      <w:r w:rsidR="00303236" w:rsidRPr="00F230C3">
        <w:rPr>
          <w:rFonts w:ascii="Arial" w:hAnsi="Arial" w:cs="Arial"/>
          <w:b/>
          <w:color w:val="000000"/>
          <w:sz w:val="22"/>
          <w:szCs w:val="22"/>
        </w:rPr>
        <w:t>Anexo “E”</w:t>
      </w:r>
      <w:r w:rsidR="00303236" w:rsidRPr="00F230C3">
        <w:rPr>
          <w:rFonts w:ascii="Arial" w:hAnsi="Arial" w:cs="Arial"/>
          <w:color w:val="000000"/>
          <w:sz w:val="22"/>
          <w:szCs w:val="22"/>
        </w:rPr>
        <w:t xml:space="preserve"> deste Edital, quantidade, unidade de medida, marca, preço unitário e preço total do Item, conforme exemplificado abaixo:</w:t>
      </w:r>
    </w:p>
    <w:p w:rsidR="00303236" w:rsidRPr="00F230C3" w:rsidRDefault="00303236" w:rsidP="00303236">
      <w:pPr>
        <w:widowControl w:val="0"/>
        <w:ind w:left="1066"/>
        <w:jc w:val="both"/>
        <w:rPr>
          <w:rFonts w:ascii="Arial" w:hAnsi="Arial" w:cs="Arial"/>
          <w:color w:val="000000"/>
          <w:sz w:val="22"/>
          <w:szCs w:val="22"/>
        </w:rPr>
      </w:pPr>
    </w:p>
    <w:tbl>
      <w:tblPr>
        <w:tblW w:w="9214"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3"/>
        <w:gridCol w:w="3833"/>
        <w:gridCol w:w="851"/>
        <w:gridCol w:w="709"/>
        <w:gridCol w:w="850"/>
        <w:gridCol w:w="1134"/>
        <w:gridCol w:w="1134"/>
      </w:tblGrid>
      <w:tr w:rsidR="00303236" w:rsidRPr="00F230C3" w:rsidTr="00F17462">
        <w:tc>
          <w:tcPr>
            <w:tcW w:w="703" w:type="dxa"/>
            <w:vAlign w:val="center"/>
          </w:tcPr>
          <w:p w:rsidR="00303236" w:rsidRPr="00F230C3" w:rsidRDefault="00303236" w:rsidP="00F17462">
            <w:pPr>
              <w:widowControl w:val="0"/>
              <w:tabs>
                <w:tab w:val="left" w:pos="993"/>
              </w:tabs>
              <w:suppressAutoHyphens/>
              <w:jc w:val="center"/>
              <w:rPr>
                <w:rFonts w:ascii="Arial" w:hAnsi="Arial" w:cs="Arial"/>
                <w:b/>
                <w:color w:val="000000"/>
                <w:sz w:val="22"/>
                <w:szCs w:val="22"/>
              </w:rPr>
            </w:pPr>
            <w:r w:rsidRPr="00F230C3">
              <w:rPr>
                <w:rFonts w:ascii="Arial" w:hAnsi="Arial" w:cs="Arial"/>
                <w:b/>
                <w:color w:val="000000"/>
                <w:sz w:val="22"/>
                <w:szCs w:val="22"/>
              </w:rPr>
              <w:t>Item</w:t>
            </w:r>
          </w:p>
        </w:tc>
        <w:tc>
          <w:tcPr>
            <w:tcW w:w="3833" w:type="dxa"/>
            <w:vAlign w:val="center"/>
          </w:tcPr>
          <w:p w:rsidR="00303236" w:rsidRPr="00F230C3" w:rsidRDefault="00303236" w:rsidP="00F17462">
            <w:pPr>
              <w:widowControl w:val="0"/>
              <w:tabs>
                <w:tab w:val="left" w:pos="993"/>
              </w:tabs>
              <w:suppressAutoHyphens/>
              <w:jc w:val="center"/>
              <w:rPr>
                <w:rFonts w:ascii="Arial" w:hAnsi="Arial" w:cs="Arial"/>
                <w:b/>
                <w:color w:val="000000"/>
                <w:sz w:val="22"/>
                <w:szCs w:val="22"/>
              </w:rPr>
            </w:pPr>
            <w:r w:rsidRPr="00F230C3">
              <w:rPr>
                <w:rFonts w:ascii="Arial" w:hAnsi="Arial" w:cs="Arial"/>
                <w:b/>
                <w:color w:val="000000"/>
                <w:sz w:val="22"/>
                <w:szCs w:val="22"/>
              </w:rPr>
              <w:t>Descrição</w:t>
            </w:r>
          </w:p>
        </w:tc>
        <w:tc>
          <w:tcPr>
            <w:tcW w:w="851" w:type="dxa"/>
            <w:vAlign w:val="center"/>
          </w:tcPr>
          <w:p w:rsidR="00303236" w:rsidRPr="00F230C3" w:rsidRDefault="00303236" w:rsidP="00F17462">
            <w:pPr>
              <w:widowControl w:val="0"/>
              <w:tabs>
                <w:tab w:val="left" w:pos="993"/>
              </w:tabs>
              <w:suppressAutoHyphens/>
              <w:jc w:val="center"/>
              <w:rPr>
                <w:rFonts w:ascii="Arial" w:hAnsi="Arial" w:cs="Arial"/>
                <w:b/>
                <w:color w:val="000000"/>
                <w:sz w:val="22"/>
                <w:szCs w:val="22"/>
              </w:rPr>
            </w:pPr>
            <w:r w:rsidRPr="00F230C3">
              <w:rPr>
                <w:rFonts w:ascii="Arial" w:hAnsi="Arial" w:cs="Arial"/>
                <w:b/>
                <w:color w:val="000000"/>
                <w:sz w:val="22"/>
                <w:szCs w:val="22"/>
              </w:rPr>
              <w:t>Quant.</w:t>
            </w:r>
          </w:p>
        </w:tc>
        <w:tc>
          <w:tcPr>
            <w:tcW w:w="709" w:type="dxa"/>
            <w:vAlign w:val="center"/>
          </w:tcPr>
          <w:p w:rsidR="00303236" w:rsidRPr="00F230C3" w:rsidRDefault="00303236" w:rsidP="00F17462">
            <w:pPr>
              <w:widowControl w:val="0"/>
              <w:tabs>
                <w:tab w:val="left" w:pos="993"/>
              </w:tabs>
              <w:suppressAutoHyphens/>
              <w:jc w:val="center"/>
              <w:rPr>
                <w:rFonts w:ascii="Arial" w:hAnsi="Arial" w:cs="Arial"/>
                <w:b/>
                <w:color w:val="000000"/>
                <w:sz w:val="22"/>
                <w:szCs w:val="22"/>
              </w:rPr>
            </w:pPr>
            <w:r w:rsidRPr="00F230C3">
              <w:rPr>
                <w:rFonts w:ascii="Arial" w:hAnsi="Arial" w:cs="Arial"/>
                <w:b/>
                <w:color w:val="000000"/>
                <w:sz w:val="22"/>
                <w:szCs w:val="22"/>
              </w:rPr>
              <w:t>Unid.</w:t>
            </w:r>
          </w:p>
        </w:tc>
        <w:tc>
          <w:tcPr>
            <w:tcW w:w="850" w:type="dxa"/>
            <w:vAlign w:val="center"/>
          </w:tcPr>
          <w:p w:rsidR="00303236" w:rsidRPr="00F230C3" w:rsidRDefault="00303236" w:rsidP="00F17462">
            <w:pPr>
              <w:widowControl w:val="0"/>
              <w:tabs>
                <w:tab w:val="left" w:pos="993"/>
              </w:tabs>
              <w:suppressAutoHyphens/>
              <w:jc w:val="center"/>
              <w:rPr>
                <w:rFonts w:ascii="Arial" w:hAnsi="Arial" w:cs="Arial"/>
                <w:b/>
                <w:color w:val="000000"/>
                <w:sz w:val="22"/>
                <w:szCs w:val="22"/>
              </w:rPr>
            </w:pPr>
            <w:r w:rsidRPr="00F230C3">
              <w:rPr>
                <w:rFonts w:ascii="Arial" w:hAnsi="Arial" w:cs="Arial"/>
                <w:b/>
                <w:color w:val="000000"/>
                <w:sz w:val="22"/>
                <w:szCs w:val="22"/>
              </w:rPr>
              <w:t>Marca</w:t>
            </w:r>
          </w:p>
        </w:tc>
        <w:tc>
          <w:tcPr>
            <w:tcW w:w="1134" w:type="dxa"/>
            <w:vAlign w:val="center"/>
          </w:tcPr>
          <w:p w:rsidR="00303236" w:rsidRPr="00F230C3" w:rsidRDefault="00303236" w:rsidP="00F17462">
            <w:pPr>
              <w:widowControl w:val="0"/>
              <w:tabs>
                <w:tab w:val="left" w:pos="993"/>
              </w:tabs>
              <w:suppressAutoHyphens/>
              <w:jc w:val="center"/>
              <w:rPr>
                <w:rFonts w:ascii="Arial" w:hAnsi="Arial" w:cs="Arial"/>
                <w:b/>
                <w:color w:val="000000"/>
                <w:sz w:val="22"/>
                <w:szCs w:val="22"/>
              </w:rPr>
            </w:pPr>
            <w:r w:rsidRPr="00F230C3">
              <w:rPr>
                <w:rFonts w:ascii="Arial" w:hAnsi="Arial" w:cs="Arial"/>
                <w:b/>
                <w:color w:val="000000"/>
                <w:sz w:val="22"/>
                <w:szCs w:val="22"/>
              </w:rPr>
              <w:t>Preço Unit.</w:t>
            </w:r>
          </w:p>
        </w:tc>
        <w:tc>
          <w:tcPr>
            <w:tcW w:w="1134" w:type="dxa"/>
            <w:vAlign w:val="center"/>
          </w:tcPr>
          <w:p w:rsidR="00303236" w:rsidRPr="00F230C3" w:rsidRDefault="00303236" w:rsidP="00F17462">
            <w:pPr>
              <w:widowControl w:val="0"/>
              <w:tabs>
                <w:tab w:val="left" w:pos="993"/>
              </w:tabs>
              <w:suppressAutoHyphens/>
              <w:jc w:val="center"/>
              <w:rPr>
                <w:rFonts w:ascii="Arial" w:hAnsi="Arial" w:cs="Arial"/>
                <w:b/>
                <w:color w:val="000000"/>
                <w:sz w:val="22"/>
                <w:szCs w:val="22"/>
              </w:rPr>
            </w:pPr>
            <w:r w:rsidRPr="00F230C3">
              <w:rPr>
                <w:rFonts w:ascii="Arial" w:hAnsi="Arial" w:cs="Arial"/>
                <w:b/>
                <w:color w:val="000000"/>
                <w:sz w:val="22"/>
                <w:szCs w:val="22"/>
              </w:rPr>
              <w:t>Preço Total</w:t>
            </w:r>
          </w:p>
        </w:tc>
      </w:tr>
      <w:tr w:rsidR="00303236" w:rsidRPr="00F230C3" w:rsidTr="00F17462">
        <w:tc>
          <w:tcPr>
            <w:tcW w:w="703" w:type="dxa"/>
            <w:vAlign w:val="center"/>
          </w:tcPr>
          <w:p w:rsidR="00303236" w:rsidRPr="00F230C3" w:rsidRDefault="00303236" w:rsidP="00F17462">
            <w:pPr>
              <w:widowControl w:val="0"/>
              <w:tabs>
                <w:tab w:val="left" w:pos="993"/>
              </w:tabs>
              <w:suppressAutoHyphens/>
              <w:jc w:val="center"/>
              <w:rPr>
                <w:rFonts w:ascii="Arial" w:hAnsi="Arial" w:cs="Arial"/>
                <w:color w:val="000000"/>
                <w:sz w:val="22"/>
                <w:szCs w:val="22"/>
              </w:rPr>
            </w:pPr>
          </w:p>
        </w:tc>
        <w:tc>
          <w:tcPr>
            <w:tcW w:w="3833" w:type="dxa"/>
            <w:vAlign w:val="center"/>
          </w:tcPr>
          <w:p w:rsidR="00303236" w:rsidRPr="00F230C3" w:rsidRDefault="00303236" w:rsidP="00F17462">
            <w:pPr>
              <w:widowControl w:val="0"/>
              <w:tabs>
                <w:tab w:val="left" w:pos="993"/>
              </w:tabs>
              <w:suppressAutoHyphens/>
              <w:jc w:val="both"/>
              <w:rPr>
                <w:rFonts w:ascii="Arial" w:hAnsi="Arial" w:cs="Arial"/>
                <w:color w:val="000000"/>
                <w:sz w:val="22"/>
                <w:szCs w:val="22"/>
              </w:rPr>
            </w:pPr>
          </w:p>
        </w:tc>
        <w:tc>
          <w:tcPr>
            <w:tcW w:w="851" w:type="dxa"/>
            <w:vAlign w:val="center"/>
          </w:tcPr>
          <w:p w:rsidR="00303236" w:rsidRPr="00F230C3" w:rsidRDefault="00303236" w:rsidP="00F17462">
            <w:pPr>
              <w:widowControl w:val="0"/>
              <w:tabs>
                <w:tab w:val="left" w:pos="993"/>
              </w:tabs>
              <w:suppressAutoHyphens/>
              <w:jc w:val="center"/>
              <w:rPr>
                <w:rFonts w:ascii="Arial" w:hAnsi="Arial" w:cs="Arial"/>
                <w:color w:val="000000"/>
                <w:sz w:val="22"/>
                <w:szCs w:val="22"/>
              </w:rPr>
            </w:pPr>
          </w:p>
        </w:tc>
        <w:tc>
          <w:tcPr>
            <w:tcW w:w="709" w:type="dxa"/>
          </w:tcPr>
          <w:p w:rsidR="00303236" w:rsidRPr="00F230C3" w:rsidRDefault="00303236" w:rsidP="00F17462">
            <w:pPr>
              <w:widowControl w:val="0"/>
              <w:tabs>
                <w:tab w:val="left" w:pos="993"/>
              </w:tabs>
              <w:suppressAutoHyphens/>
              <w:jc w:val="center"/>
              <w:rPr>
                <w:rFonts w:ascii="Arial" w:hAnsi="Arial" w:cs="Arial"/>
                <w:color w:val="000000"/>
                <w:sz w:val="22"/>
                <w:szCs w:val="22"/>
              </w:rPr>
            </w:pPr>
          </w:p>
        </w:tc>
        <w:tc>
          <w:tcPr>
            <w:tcW w:w="850" w:type="dxa"/>
          </w:tcPr>
          <w:p w:rsidR="00303236" w:rsidRPr="00F230C3" w:rsidRDefault="00303236" w:rsidP="00F17462">
            <w:pPr>
              <w:widowControl w:val="0"/>
              <w:tabs>
                <w:tab w:val="left" w:pos="993"/>
              </w:tabs>
              <w:suppressAutoHyphens/>
              <w:jc w:val="center"/>
              <w:rPr>
                <w:rFonts w:ascii="Arial" w:hAnsi="Arial" w:cs="Arial"/>
                <w:color w:val="000000"/>
                <w:sz w:val="22"/>
                <w:szCs w:val="22"/>
              </w:rPr>
            </w:pPr>
          </w:p>
        </w:tc>
        <w:tc>
          <w:tcPr>
            <w:tcW w:w="1134" w:type="dxa"/>
            <w:vAlign w:val="center"/>
          </w:tcPr>
          <w:p w:rsidR="00303236" w:rsidRPr="00F230C3" w:rsidRDefault="00303236" w:rsidP="00F17462">
            <w:pPr>
              <w:widowControl w:val="0"/>
              <w:tabs>
                <w:tab w:val="left" w:pos="993"/>
              </w:tabs>
              <w:suppressAutoHyphens/>
              <w:jc w:val="center"/>
              <w:rPr>
                <w:rFonts w:ascii="Arial" w:hAnsi="Arial" w:cs="Arial"/>
                <w:color w:val="000000"/>
                <w:sz w:val="22"/>
                <w:szCs w:val="22"/>
              </w:rPr>
            </w:pPr>
          </w:p>
        </w:tc>
        <w:tc>
          <w:tcPr>
            <w:tcW w:w="1134" w:type="dxa"/>
            <w:vAlign w:val="center"/>
          </w:tcPr>
          <w:p w:rsidR="00303236" w:rsidRPr="00F230C3" w:rsidRDefault="00303236" w:rsidP="00F17462">
            <w:pPr>
              <w:widowControl w:val="0"/>
              <w:tabs>
                <w:tab w:val="left" w:pos="993"/>
              </w:tabs>
              <w:suppressAutoHyphens/>
              <w:jc w:val="center"/>
              <w:rPr>
                <w:rFonts w:ascii="Arial" w:hAnsi="Arial" w:cs="Arial"/>
                <w:color w:val="000000"/>
                <w:sz w:val="22"/>
                <w:szCs w:val="22"/>
              </w:rPr>
            </w:pPr>
          </w:p>
        </w:tc>
      </w:tr>
    </w:tbl>
    <w:p w:rsidR="00303236" w:rsidRPr="00F230C3" w:rsidRDefault="00303236" w:rsidP="00303236">
      <w:pPr>
        <w:widowControl w:val="0"/>
        <w:numPr>
          <w:ilvl w:val="0"/>
          <w:numId w:val="7"/>
        </w:numPr>
        <w:spacing w:before="120"/>
        <w:ind w:left="1066" w:hanging="357"/>
        <w:jc w:val="both"/>
        <w:rPr>
          <w:rFonts w:ascii="Arial" w:hAnsi="Arial" w:cs="Arial"/>
          <w:color w:val="000000"/>
          <w:sz w:val="22"/>
          <w:szCs w:val="22"/>
        </w:rPr>
      </w:pPr>
      <w:r w:rsidRPr="00F230C3">
        <w:rPr>
          <w:rFonts w:ascii="Arial" w:hAnsi="Arial" w:cs="Arial"/>
          <w:b/>
          <w:color w:val="000000"/>
          <w:sz w:val="22"/>
          <w:szCs w:val="22"/>
        </w:rPr>
        <w:t>Local, data, assinatura e identificação do representante legal da licitante</w:t>
      </w:r>
      <w:r w:rsidRPr="00F230C3">
        <w:rPr>
          <w:rFonts w:ascii="Arial" w:hAnsi="Arial" w:cs="Arial"/>
          <w:color w:val="000000"/>
          <w:sz w:val="22"/>
          <w:szCs w:val="22"/>
        </w:rPr>
        <w:t>.</w:t>
      </w:r>
    </w:p>
    <w:p w:rsidR="00303236" w:rsidRPr="00F230C3" w:rsidRDefault="00303236" w:rsidP="00303236">
      <w:pPr>
        <w:widowControl w:val="0"/>
        <w:spacing w:before="120"/>
        <w:ind w:left="709"/>
        <w:jc w:val="both"/>
        <w:rPr>
          <w:rFonts w:ascii="Arial" w:hAnsi="Arial" w:cs="Arial"/>
          <w:color w:val="000000"/>
          <w:sz w:val="22"/>
          <w:szCs w:val="22"/>
        </w:rPr>
      </w:pPr>
      <w:r w:rsidRPr="00F230C3">
        <w:rPr>
          <w:rFonts w:ascii="Arial" w:hAnsi="Arial" w:cs="Arial"/>
          <w:b/>
          <w:color w:val="000000"/>
          <w:sz w:val="22"/>
          <w:szCs w:val="22"/>
        </w:rPr>
        <w:t>Obs</w:t>
      </w:r>
      <w:r w:rsidRPr="00F230C3">
        <w:rPr>
          <w:rFonts w:ascii="Arial" w:hAnsi="Arial" w:cs="Arial"/>
          <w:color w:val="000000"/>
          <w:sz w:val="22"/>
          <w:szCs w:val="22"/>
        </w:rPr>
        <w:t xml:space="preserve">.: </w:t>
      </w:r>
      <w:r w:rsidR="00F17462">
        <w:rPr>
          <w:rFonts w:ascii="Arial" w:hAnsi="Arial" w:cs="Arial"/>
          <w:color w:val="000000"/>
          <w:sz w:val="22"/>
          <w:szCs w:val="22"/>
        </w:rPr>
        <w:t>Vi</w:t>
      </w:r>
      <w:r w:rsidRPr="00F230C3">
        <w:rPr>
          <w:rFonts w:ascii="Arial" w:hAnsi="Arial" w:cs="Arial"/>
          <w:color w:val="000000"/>
          <w:sz w:val="22"/>
          <w:szCs w:val="22"/>
        </w:rPr>
        <w:t xml:space="preserve">sando a celeridade dos procedimentos solicitamos as licitantes para que, se possível, encaminhem juntamente a sua proposta comercial um </w:t>
      </w:r>
      <w:proofErr w:type="spellStart"/>
      <w:r w:rsidRPr="00F230C3">
        <w:rPr>
          <w:rFonts w:ascii="Arial" w:hAnsi="Arial" w:cs="Arial"/>
          <w:color w:val="000000"/>
          <w:sz w:val="22"/>
          <w:szCs w:val="22"/>
        </w:rPr>
        <w:t>cd</w:t>
      </w:r>
      <w:proofErr w:type="spellEnd"/>
      <w:r w:rsidRPr="00F230C3">
        <w:rPr>
          <w:rFonts w:ascii="Arial" w:hAnsi="Arial" w:cs="Arial"/>
          <w:color w:val="000000"/>
          <w:sz w:val="22"/>
          <w:szCs w:val="22"/>
        </w:rPr>
        <w:t>/</w:t>
      </w:r>
      <w:proofErr w:type="spellStart"/>
      <w:r w:rsidRPr="00F230C3">
        <w:rPr>
          <w:rFonts w:ascii="Arial" w:hAnsi="Arial" w:cs="Arial"/>
          <w:color w:val="000000"/>
          <w:sz w:val="22"/>
          <w:szCs w:val="22"/>
        </w:rPr>
        <w:t>pendrive</w:t>
      </w:r>
      <w:proofErr w:type="spellEnd"/>
      <w:r w:rsidRPr="00F230C3">
        <w:rPr>
          <w:rFonts w:ascii="Arial" w:hAnsi="Arial" w:cs="Arial"/>
          <w:color w:val="000000"/>
          <w:sz w:val="22"/>
          <w:szCs w:val="22"/>
        </w:rPr>
        <w:t xml:space="preserve"> contendo o arquivo de </w:t>
      </w:r>
      <w:proofErr w:type="spellStart"/>
      <w:r w:rsidRPr="00F230C3">
        <w:rPr>
          <w:rFonts w:ascii="Arial" w:hAnsi="Arial" w:cs="Arial"/>
          <w:color w:val="000000"/>
          <w:sz w:val="22"/>
          <w:szCs w:val="22"/>
        </w:rPr>
        <w:t>Autocotação</w:t>
      </w:r>
      <w:proofErr w:type="spellEnd"/>
      <w:r w:rsidRPr="00F230C3">
        <w:rPr>
          <w:rFonts w:ascii="Arial" w:hAnsi="Arial" w:cs="Arial"/>
          <w:color w:val="000000"/>
          <w:sz w:val="22"/>
          <w:szCs w:val="22"/>
        </w:rPr>
        <w:t>.</w:t>
      </w:r>
    </w:p>
    <w:p w:rsidR="00303236" w:rsidRPr="00F230C3" w:rsidRDefault="00303236" w:rsidP="00303236">
      <w:pPr>
        <w:pStyle w:val="Corpodetexto3"/>
        <w:rPr>
          <w:rFonts w:cs="Arial"/>
          <w:color w:val="000000"/>
          <w:sz w:val="22"/>
          <w:szCs w:val="22"/>
        </w:rPr>
      </w:pPr>
    </w:p>
    <w:p w:rsidR="00303236" w:rsidRPr="00F230C3" w:rsidRDefault="00303236" w:rsidP="00303236">
      <w:pPr>
        <w:widowControl w:val="0"/>
        <w:ind w:firstLine="708"/>
        <w:jc w:val="both"/>
        <w:rPr>
          <w:rFonts w:ascii="Arial" w:hAnsi="Arial" w:cs="Arial"/>
          <w:color w:val="000000"/>
          <w:sz w:val="22"/>
          <w:szCs w:val="22"/>
        </w:rPr>
      </w:pPr>
      <w:r w:rsidRPr="00F230C3">
        <w:rPr>
          <w:rFonts w:ascii="Arial" w:hAnsi="Arial" w:cs="Arial"/>
          <w:color w:val="000000"/>
          <w:sz w:val="22"/>
          <w:szCs w:val="22"/>
        </w:rPr>
        <w:t xml:space="preserve">5.2 - Os preços deverão ser cotados em moeda corrente nacional, com </w:t>
      </w:r>
      <w:r w:rsidR="00F17462">
        <w:rPr>
          <w:rFonts w:ascii="Arial" w:hAnsi="Arial" w:cs="Arial"/>
          <w:color w:val="000000"/>
          <w:sz w:val="22"/>
          <w:szCs w:val="22"/>
        </w:rPr>
        <w:t>três</w:t>
      </w:r>
      <w:r w:rsidRPr="00F230C3">
        <w:rPr>
          <w:rFonts w:ascii="Arial" w:hAnsi="Arial" w:cs="Arial"/>
          <w:color w:val="000000"/>
          <w:sz w:val="22"/>
          <w:szCs w:val="22"/>
        </w:rPr>
        <w:t xml:space="preserve"> casas decimais à direita da vírgula, praticados no último dia previsto para a entrega da proposta, sem previsão de encargos financeiros ou expectativa inflacionária.</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ind w:firstLine="708"/>
        <w:jc w:val="both"/>
        <w:rPr>
          <w:rFonts w:ascii="Arial" w:hAnsi="Arial" w:cs="Arial"/>
          <w:color w:val="000000"/>
          <w:sz w:val="22"/>
          <w:szCs w:val="22"/>
        </w:rPr>
      </w:pPr>
      <w:r w:rsidRPr="00F230C3">
        <w:rPr>
          <w:rFonts w:ascii="Arial" w:hAnsi="Arial" w:cs="Arial"/>
          <w:color w:val="000000"/>
          <w:sz w:val="22"/>
          <w:szCs w:val="22"/>
        </w:rPr>
        <w:t xml:space="preserve">5.3 - </w:t>
      </w:r>
      <w:r w:rsidRPr="00F230C3">
        <w:rPr>
          <w:rFonts w:ascii="Arial" w:hAnsi="Arial" w:cs="Arial"/>
          <w:sz w:val="22"/>
          <w:szCs w:val="22"/>
        </w:rPr>
        <w:t>Nos preços finais deverão estar incluídas quaisquer vantagens, abatimentos, custos, despesas administrativas e operacionais, fretes, impostos, taxas e contribuições sociais, obrigações trabalhistas, previdenciárias, fiscais e comerciais, trabalho em sábados, domingos e feriados ou em horário noturno, que eventualmente incidam sobre a execução do objeto da presente Licitação</w:t>
      </w:r>
      <w:r w:rsidRPr="00F230C3">
        <w:rPr>
          <w:rFonts w:ascii="Arial" w:hAnsi="Arial" w:cs="Arial"/>
          <w:color w:val="000000"/>
          <w:sz w:val="22"/>
          <w:szCs w:val="22"/>
        </w:rPr>
        <w:t>.</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ind w:firstLine="708"/>
        <w:jc w:val="both"/>
        <w:rPr>
          <w:rFonts w:ascii="Arial" w:hAnsi="Arial" w:cs="Arial"/>
          <w:color w:val="000000"/>
          <w:sz w:val="22"/>
          <w:szCs w:val="22"/>
        </w:rPr>
      </w:pPr>
      <w:r w:rsidRPr="00F230C3">
        <w:rPr>
          <w:rFonts w:ascii="Arial" w:hAnsi="Arial" w:cs="Arial"/>
          <w:color w:val="000000"/>
          <w:sz w:val="22"/>
          <w:szCs w:val="22"/>
        </w:rPr>
        <w:t>5.4 - Fica estabelecido em 60 (sessenta) dias o prazo de validade das propostas, o qual será contado a partir da data de sessão de abertura dos envelopes nº 01. Na contagem do prazo excluir-se-á o dia de início e incluir-se-á o dia de vencimento.</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ind w:firstLine="708"/>
        <w:jc w:val="both"/>
        <w:rPr>
          <w:rFonts w:ascii="Arial" w:hAnsi="Arial" w:cs="Arial"/>
          <w:color w:val="000000"/>
          <w:sz w:val="22"/>
          <w:szCs w:val="22"/>
        </w:rPr>
      </w:pPr>
      <w:r w:rsidRPr="00F230C3">
        <w:rPr>
          <w:rFonts w:ascii="Arial" w:hAnsi="Arial" w:cs="Arial"/>
          <w:color w:val="000000"/>
          <w:sz w:val="22"/>
          <w:szCs w:val="22"/>
        </w:rPr>
        <w:t>5.5 - As propostas que tenham sido classificadas serão verificadas pelo Pregoeiro para constatar a possibilidade de erros aritméticos nos cálculos e na soma. Os erros serão corrigidos pelo Pregoeiro da seguinte forma:</w:t>
      </w:r>
    </w:p>
    <w:p w:rsidR="00303236" w:rsidRPr="00F230C3" w:rsidRDefault="00303236" w:rsidP="00303236">
      <w:pPr>
        <w:widowControl w:val="0"/>
        <w:tabs>
          <w:tab w:val="left" w:pos="992"/>
        </w:tabs>
        <w:spacing w:before="120"/>
        <w:ind w:firstLine="709"/>
        <w:jc w:val="both"/>
        <w:rPr>
          <w:rFonts w:ascii="Arial" w:hAnsi="Arial" w:cs="Arial"/>
          <w:color w:val="000000"/>
          <w:sz w:val="22"/>
          <w:szCs w:val="22"/>
        </w:rPr>
      </w:pPr>
      <w:r w:rsidRPr="00F230C3">
        <w:rPr>
          <w:rFonts w:ascii="Arial" w:hAnsi="Arial" w:cs="Arial"/>
          <w:color w:val="000000"/>
          <w:sz w:val="22"/>
          <w:szCs w:val="22"/>
        </w:rPr>
        <w:t>a)</w:t>
      </w:r>
      <w:r w:rsidRPr="00F230C3">
        <w:rPr>
          <w:rFonts w:ascii="Arial" w:hAnsi="Arial" w:cs="Arial"/>
          <w:color w:val="000000"/>
          <w:sz w:val="22"/>
          <w:szCs w:val="22"/>
        </w:rPr>
        <w:tab/>
        <w:t>nos casos em que houver discrepância entre os valores grafados em algarismos numéricos e por extenso, o valor grafado por extenso prevalecerá;</w:t>
      </w:r>
    </w:p>
    <w:p w:rsidR="00303236" w:rsidRPr="00F230C3" w:rsidRDefault="00303236" w:rsidP="00303236">
      <w:pPr>
        <w:widowControl w:val="0"/>
        <w:tabs>
          <w:tab w:val="left" w:pos="992"/>
        </w:tabs>
        <w:spacing w:before="120"/>
        <w:ind w:firstLine="709"/>
        <w:jc w:val="both"/>
        <w:rPr>
          <w:rFonts w:ascii="Arial" w:hAnsi="Arial" w:cs="Arial"/>
          <w:color w:val="000000"/>
          <w:sz w:val="22"/>
          <w:szCs w:val="22"/>
        </w:rPr>
      </w:pPr>
      <w:r w:rsidRPr="00F230C3">
        <w:rPr>
          <w:rFonts w:ascii="Arial" w:hAnsi="Arial" w:cs="Arial"/>
          <w:color w:val="000000"/>
          <w:sz w:val="22"/>
          <w:szCs w:val="22"/>
        </w:rPr>
        <w:t>b)</w:t>
      </w:r>
      <w:r w:rsidRPr="00F230C3">
        <w:rPr>
          <w:rFonts w:ascii="Arial" w:hAnsi="Arial" w:cs="Arial"/>
          <w:color w:val="000000"/>
          <w:sz w:val="22"/>
          <w:szCs w:val="22"/>
        </w:rPr>
        <w:tab/>
        <w:t>nos casos em que houver discrepância entre o preço unitário e o valor total obtido pela multiplicação do preço unitário pela quantidade, o preço unitário cotado deverá prevalecer;</w:t>
      </w:r>
    </w:p>
    <w:p w:rsidR="00303236" w:rsidRPr="00F230C3" w:rsidRDefault="00303236" w:rsidP="00303236">
      <w:pPr>
        <w:widowControl w:val="0"/>
        <w:tabs>
          <w:tab w:val="left" w:pos="992"/>
        </w:tabs>
        <w:spacing w:before="120"/>
        <w:ind w:firstLine="709"/>
        <w:jc w:val="both"/>
        <w:rPr>
          <w:rFonts w:ascii="Arial" w:hAnsi="Arial" w:cs="Arial"/>
          <w:color w:val="000000"/>
          <w:sz w:val="22"/>
          <w:szCs w:val="22"/>
        </w:rPr>
      </w:pPr>
      <w:r w:rsidRPr="00F230C3">
        <w:rPr>
          <w:rFonts w:ascii="Arial" w:hAnsi="Arial" w:cs="Arial"/>
          <w:color w:val="000000"/>
          <w:sz w:val="22"/>
          <w:szCs w:val="22"/>
        </w:rPr>
        <w:t>c)</w:t>
      </w:r>
      <w:r w:rsidRPr="00F230C3">
        <w:rPr>
          <w:rFonts w:ascii="Arial" w:hAnsi="Arial" w:cs="Arial"/>
          <w:color w:val="000000"/>
          <w:sz w:val="22"/>
          <w:szCs w:val="22"/>
        </w:rPr>
        <w:tab/>
        <w:t>nos casos em que houver discrepância entre o valor da soma de parcelas indicada na Proposta e o valor somado das mesmas, prevalecerá o valor somado pelo Pregoeiro.</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ind w:firstLine="708"/>
        <w:jc w:val="both"/>
        <w:rPr>
          <w:rFonts w:ascii="Arial" w:hAnsi="Arial" w:cs="Arial"/>
          <w:color w:val="000000"/>
          <w:sz w:val="22"/>
          <w:szCs w:val="22"/>
        </w:rPr>
      </w:pPr>
      <w:r w:rsidRPr="00F230C3">
        <w:rPr>
          <w:rFonts w:ascii="Arial" w:hAnsi="Arial" w:cs="Arial"/>
          <w:color w:val="000000"/>
          <w:sz w:val="22"/>
          <w:szCs w:val="22"/>
        </w:rPr>
        <w:t>5.5.1 - Os preços por item apresentados no texto da proposta da licitante serão corrigidos pelo Pregoeiro de acordo com o procedimento acima e será considerado para efeito de ordenação em relação às demais licitantes e como o valor a que se obriga o proponente.</w:t>
      </w:r>
    </w:p>
    <w:p w:rsidR="00C45ADA" w:rsidRPr="00F230C3" w:rsidRDefault="00C45ADA" w:rsidP="00F05FF2">
      <w:pPr>
        <w:widowControl w:val="0"/>
        <w:ind w:firstLine="708"/>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b/>
          <w:color w:val="000000"/>
          <w:sz w:val="22"/>
          <w:szCs w:val="22"/>
        </w:rPr>
      </w:pPr>
      <w:r w:rsidRPr="00F230C3">
        <w:rPr>
          <w:rFonts w:ascii="Arial" w:hAnsi="Arial" w:cs="Arial"/>
          <w:b/>
          <w:color w:val="000000"/>
          <w:sz w:val="22"/>
          <w:szCs w:val="22"/>
        </w:rPr>
        <w:t>6 - DA DOCUMENTAÇÃO REFERENTE À HABILITAÇÃO</w:t>
      </w:r>
    </w:p>
    <w:p w:rsidR="00C45ADA" w:rsidRPr="00F230C3" w:rsidRDefault="00C45ADA" w:rsidP="00F05FF2">
      <w:pPr>
        <w:widowControl w:val="0"/>
        <w:ind w:firstLine="709"/>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6.1 - O Envelope nº 02 - DOCUMENTAÇÃO, deverá conter os seguintes documentos de habilitação: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numPr>
          <w:ilvl w:val="0"/>
          <w:numId w:val="4"/>
        </w:numPr>
        <w:spacing w:after="120"/>
        <w:ind w:hanging="284"/>
        <w:jc w:val="both"/>
        <w:rPr>
          <w:rFonts w:ascii="Arial" w:hAnsi="Arial" w:cs="Arial"/>
          <w:color w:val="000000"/>
          <w:sz w:val="22"/>
          <w:szCs w:val="22"/>
        </w:rPr>
      </w:pPr>
      <w:r w:rsidRPr="00F230C3">
        <w:rPr>
          <w:rFonts w:ascii="Arial" w:hAnsi="Arial" w:cs="Arial"/>
          <w:color w:val="000000"/>
          <w:sz w:val="22"/>
          <w:szCs w:val="22"/>
        </w:rPr>
        <w:t>Certidão Conjunta Negativa (ou Positiva com Efeitos de Negativa) de Débitos Relativos a Tributos Federais e à Dívida Ativa da União;</w:t>
      </w:r>
    </w:p>
    <w:p w:rsidR="00C45ADA" w:rsidRPr="00F230C3" w:rsidRDefault="00C45ADA" w:rsidP="00F05FF2">
      <w:pPr>
        <w:widowControl w:val="0"/>
        <w:numPr>
          <w:ilvl w:val="0"/>
          <w:numId w:val="4"/>
        </w:numPr>
        <w:spacing w:after="120"/>
        <w:ind w:hanging="284"/>
        <w:jc w:val="both"/>
        <w:rPr>
          <w:rFonts w:ascii="Arial" w:hAnsi="Arial" w:cs="Arial"/>
          <w:color w:val="000000"/>
          <w:sz w:val="22"/>
          <w:szCs w:val="22"/>
        </w:rPr>
      </w:pPr>
      <w:r w:rsidRPr="00F230C3">
        <w:rPr>
          <w:rFonts w:ascii="Arial" w:hAnsi="Arial" w:cs="Arial"/>
          <w:color w:val="000000"/>
          <w:sz w:val="22"/>
          <w:szCs w:val="22"/>
        </w:rPr>
        <w:t>Certidão Negativa (ou Positiva com Efeitos de Negativa) de Débitos Estaduais;</w:t>
      </w:r>
    </w:p>
    <w:p w:rsidR="00C45ADA" w:rsidRPr="00F230C3" w:rsidRDefault="00C45ADA" w:rsidP="00F05FF2">
      <w:pPr>
        <w:widowControl w:val="0"/>
        <w:numPr>
          <w:ilvl w:val="0"/>
          <w:numId w:val="4"/>
        </w:numPr>
        <w:spacing w:after="120"/>
        <w:ind w:hanging="284"/>
        <w:jc w:val="both"/>
        <w:rPr>
          <w:rFonts w:ascii="Arial" w:hAnsi="Arial" w:cs="Arial"/>
          <w:color w:val="000000"/>
          <w:sz w:val="22"/>
          <w:szCs w:val="22"/>
        </w:rPr>
      </w:pPr>
      <w:r w:rsidRPr="00F230C3">
        <w:rPr>
          <w:rFonts w:ascii="Arial" w:hAnsi="Arial" w:cs="Arial"/>
          <w:color w:val="000000"/>
          <w:sz w:val="22"/>
          <w:szCs w:val="22"/>
        </w:rPr>
        <w:t>Certidão Negativa (ou Positiva com Efeitos de Negativa) de Débitos Municipais, relativa ao Município da sede do licitante;</w:t>
      </w:r>
    </w:p>
    <w:p w:rsidR="00C45ADA" w:rsidRPr="00F230C3" w:rsidRDefault="00C45ADA" w:rsidP="00F05FF2">
      <w:pPr>
        <w:widowControl w:val="0"/>
        <w:numPr>
          <w:ilvl w:val="0"/>
          <w:numId w:val="4"/>
        </w:numPr>
        <w:spacing w:after="120"/>
        <w:ind w:hanging="284"/>
        <w:jc w:val="both"/>
        <w:rPr>
          <w:rFonts w:ascii="Arial" w:hAnsi="Arial" w:cs="Arial"/>
          <w:color w:val="000000"/>
          <w:sz w:val="22"/>
          <w:szCs w:val="22"/>
        </w:rPr>
      </w:pPr>
      <w:r w:rsidRPr="00F230C3">
        <w:rPr>
          <w:rFonts w:ascii="Arial" w:hAnsi="Arial" w:cs="Arial"/>
          <w:color w:val="000000"/>
          <w:sz w:val="22"/>
          <w:szCs w:val="22"/>
        </w:rPr>
        <w:t>Prova de regularidade relativa ao Fundo de Garantia por Tempo de Serviço (CRF do FGTS), demonstrando situação regular no cumprimento dos encargos sociais, instituídos por Lei;</w:t>
      </w:r>
    </w:p>
    <w:p w:rsidR="00C45ADA" w:rsidRDefault="00C45ADA" w:rsidP="00F05FF2">
      <w:pPr>
        <w:widowControl w:val="0"/>
        <w:numPr>
          <w:ilvl w:val="0"/>
          <w:numId w:val="4"/>
        </w:numPr>
        <w:spacing w:after="120"/>
        <w:ind w:hanging="284"/>
        <w:jc w:val="both"/>
        <w:rPr>
          <w:rFonts w:ascii="Arial" w:hAnsi="Arial" w:cs="Arial"/>
          <w:color w:val="000000"/>
          <w:sz w:val="22"/>
          <w:szCs w:val="22"/>
        </w:rPr>
      </w:pPr>
      <w:r w:rsidRPr="00F230C3">
        <w:rPr>
          <w:rFonts w:ascii="Arial" w:hAnsi="Arial" w:cs="Arial"/>
          <w:color w:val="000000"/>
          <w:sz w:val="22"/>
          <w:szCs w:val="22"/>
        </w:rPr>
        <w:t>Prova de inexistência de débitos inadimplidos perante a Justiça do Trabalho, mediante a apresentação de certidão negativa, nos termos do Título VII-A da Consolidação das Leis do Trabalho (CNDT ou CPDT-EN);</w:t>
      </w:r>
    </w:p>
    <w:p w:rsidR="001804F0" w:rsidRPr="00F230C3" w:rsidRDefault="001804F0" w:rsidP="00F05FF2">
      <w:pPr>
        <w:widowControl w:val="0"/>
        <w:numPr>
          <w:ilvl w:val="0"/>
          <w:numId w:val="4"/>
        </w:numPr>
        <w:spacing w:after="120"/>
        <w:ind w:hanging="284"/>
        <w:jc w:val="both"/>
        <w:rPr>
          <w:rFonts w:ascii="Arial" w:hAnsi="Arial" w:cs="Arial"/>
          <w:color w:val="000000"/>
          <w:sz w:val="22"/>
          <w:szCs w:val="22"/>
        </w:rPr>
      </w:pPr>
      <w:r w:rsidRPr="001804F0">
        <w:rPr>
          <w:rFonts w:ascii="Arial" w:hAnsi="Arial" w:cs="Arial"/>
          <w:color w:val="000000"/>
          <w:sz w:val="22"/>
          <w:szCs w:val="22"/>
        </w:rPr>
        <w:t>Autorização de Funcionamento de Empresa (AFE), emitida pela Agência Nacional de Vigilância Sanitária (ANVISA), expedida em nome da empresa licitante</w:t>
      </w:r>
      <w:r>
        <w:rPr>
          <w:rFonts w:ascii="Arial" w:hAnsi="Arial" w:cs="Arial"/>
          <w:color w:val="000000"/>
          <w:sz w:val="22"/>
          <w:szCs w:val="22"/>
        </w:rPr>
        <w:t>;</w:t>
      </w:r>
    </w:p>
    <w:p w:rsidR="00C45ADA" w:rsidRPr="00F230C3" w:rsidRDefault="00C45ADA" w:rsidP="00F05FF2">
      <w:pPr>
        <w:widowControl w:val="0"/>
        <w:numPr>
          <w:ilvl w:val="0"/>
          <w:numId w:val="4"/>
        </w:numPr>
        <w:ind w:hanging="284"/>
        <w:jc w:val="both"/>
        <w:rPr>
          <w:rFonts w:ascii="Arial" w:hAnsi="Arial" w:cs="Arial"/>
          <w:color w:val="000000"/>
          <w:sz w:val="22"/>
          <w:szCs w:val="22"/>
        </w:rPr>
      </w:pPr>
      <w:r w:rsidRPr="00F230C3">
        <w:rPr>
          <w:rFonts w:ascii="Arial" w:hAnsi="Arial" w:cs="Arial"/>
          <w:color w:val="000000"/>
          <w:sz w:val="22"/>
          <w:szCs w:val="22"/>
        </w:rPr>
        <w:t xml:space="preserve">Declaração de Atendimento à Legislação Trabalhista de Proteção à Criança e ao Adolescente, conforme modelo constante do </w:t>
      </w:r>
      <w:r w:rsidRPr="00F230C3">
        <w:rPr>
          <w:rFonts w:ascii="Arial" w:hAnsi="Arial" w:cs="Arial"/>
          <w:b/>
          <w:color w:val="000000"/>
          <w:sz w:val="22"/>
          <w:szCs w:val="22"/>
        </w:rPr>
        <w:t>Anexo “B”</w:t>
      </w:r>
      <w:r w:rsidRPr="00F230C3">
        <w:rPr>
          <w:rFonts w:ascii="Arial" w:hAnsi="Arial" w:cs="Arial"/>
          <w:color w:val="000000"/>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6.2 - </w:t>
      </w:r>
      <w:r w:rsidRPr="00F230C3">
        <w:rPr>
          <w:rFonts w:ascii="Arial" w:hAnsi="Arial" w:cs="Arial"/>
          <w:sz w:val="22"/>
          <w:szCs w:val="22"/>
        </w:rPr>
        <w:t xml:space="preserve">As licitantes poderão substituir os documentos referidos nas </w:t>
      </w:r>
      <w:r w:rsidRPr="00F230C3">
        <w:rPr>
          <w:rFonts w:ascii="Arial" w:hAnsi="Arial" w:cs="Arial"/>
          <w:b/>
          <w:sz w:val="22"/>
          <w:szCs w:val="22"/>
        </w:rPr>
        <w:t>alíneas</w:t>
      </w:r>
      <w:r w:rsidRPr="00F230C3">
        <w:rPr>
          <w:rFonts w:ascii="Arial" w:hAnsi="Arial" w:cs="Arial"/>
          <w:sz w:val="22"/>
          <w:szCs w:val="22"/>
        </w:rPr>
        <w:t xml:space="preserve"> </w:t>
      </w:r>
      <w:r w:rsidRPr="00F230C3">
        <w:rPr>
          <w:rFonts w:ascii="Arial" w:hAnsi="Arial" w:cs="Arial"/>
          <w:b/>
          <w:sz w:val="22"/>
          <w:szCs w:val="22"/>
        </w:rPr>
        <w:t xml:space="preserve">“a” </w:t>
      </w:r>
      <w:r w:rsidRPr="00F230C3">
        <w:rPr>
          <w:rFonts w:ascii="Arial" w:hAnsi="Arial" w:cs="Arial"/>
          <w:sz w:val="22"/>
          <w:szCs w:val="22"/>
        </w:rPr>
        <w:t>a</w:t>
      </w:r>
      <w:r w:rsidRPr="00F230C3">
        <w:rPr>
          <w:rFonts w:ascii="Arial" w:hAnsi="Arial" w:cs="Arial"/>
          <w:b/>
          <w:sz w:val="22"/>
          <w:szCs w:val="22"/>
        </w:rPr>
        <w:t xml:space="preserve"> “e</w:t>
      </w:r>
      <w:r w:rsidRPr="00F230C3">
        <w:rPr>
          <w:rFonts w:ascii="Arial" w:hAnsi="Arial" w:cs="Arial"/>
          <w:sz w:val="22"/>
          <w:szCs w:val="22"/>
        </w:rPr>
        <w:t xml:space="preserve"> do </w:t>
      </w:r>
      <w:r w:rsidRPr="00F230C3">
        <w:rPr>
          <w:rFonts w:ascii="Arial" w:hAnsi="Arial" w:cs="Arial"/>
          <w:b/>
          <w:sz w:val="22"/>
          <w:szCs w:val="22"/>
        </w:rPr>
        <w:t>item 6.1</w:t>
      </w:r>
      <w:r w:rsidRPr="00F230C3">
        <w:rPr>
          <w:rFonts w:ascii="Arial" w:hAnsi="Arial" w:cs="Arial"/>
          <w:sz w:val="22"/>
          <w:szCs w:val="22"/>
        </w:rPr>
        <w:t xml:space="preserve">, pelo Certificado de Registro Cadastral – CRC </w:t>
      </w:r>
      <w:r w:rsidRPr="00F230C3">
        <w:rPr>
          <w:rFonts w:ascii="Arial" w:hAnsi="Arial" w:cs="Arial"/>
          <w:color w:val="000000"/>
          <w:sz w:val="22"/>
          <w:szCs w:val="22"/>
        </w:rPr>
        <w:t xml:space="preserve">expedido pela Comissão de Registro Cadastral de Licitantes do Município de </w:t>
      </w:r>
      <w:r w:rsidR="00F276AC" w:rsidRPr="00F230C3">
        <w:rPr>
          <w:rFonts w:ascii="Arial" w:hAnsi="Arial" w:cs="Arial"/>
          <w:color w:val="000000"/>
          <w:sz w:val="22"/>
          <w:szCs w:val="22"/>
        </w:rPr>
        <w:t>Cerro Negro</w:t>
      </w:r>
      <w:r w:rsidRPr="00F230C3">
        <w:rPr>
          <w:rFonts w:ascii="Arial" w:hAnsi="Arial" w:cs="Arial"/>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20"/>
        <w:jc w:val="both"/>
        <w:rPr>
          <w:rFonts w:ascii="Arial" w:hAnsi="Arial" w:cs="Arial"/>
          <w:color w:val="000000"/>
          <w:sz w:val="22"/>
          <w:szCs w:val="22"/>
        </w:rPr>
      </w:pPr>
      <w:r w:rsidRPr="00F230C3">
        <w:rPr>
          <w:rFonts w:ascii="Arial" w:hAnsi="Arial" w:cs="Arial"/>
          <w:color w:val="000000"/>
          <w:sz w:val="22"/>
          <w:szCs w:val="22"/>
        </w:rPr>
        <w:t xml:space="preserve">6.2.1 - A condição de validade do Certificado de Registro Cadastral apresentado pelos licitantes está atrelada à </w:t>
      </w:r>
      <w:r w:rsidRPr="00F230C3">
        <w:rPr>
          <w:rFonts w:ascii="Arial" w:hAnsi="Arial" w:cs="Arial"/>
          <w:b/>
          <w:color w:val="000000"/>
          <w:sz w:val="22"/>
          <w:szCs w:val="22"/>
        </w:rPr>
        <w:t>manutenção de sua regularidade junto ao respectivo órgão cadastrador</w:t>
      </w:r>
      <w:r w:rsidRPr="00F230C3">
        <w:rPr>
          <w:rFonts w:ascii="Arial" w:hAnsi="Arial" w:cs="Arial"/>
          <w:color w:val="000000"/>
          <w:sz w:val="22"/>
          <w:szCs w:val="22"/>
        </w:rPr>
        <w:t xml:space="preserve">. Desta forma, no curso do julgamento da fase de habilitação, o Pregoeiro averiguará a situação cadastral dos licitantes através do Cadastro de Licitantes do Município de </w:t>
      </w:r>
      <w:r w:rsidR="00F276AC" w:rsidRPr="00F230C3">
        <w:rPr>
          <w:rFonts w:ascii="Arial" w:hAnsi="Arial" w:cs="Arial"/>
          <w:color w:val="000000"/>
          <w:sz w:val="22"/>
          <w:szCs w:val="22"/>
        </w:rPr>
        <w:t>Cerro Negro</w:t>
      </w:r>
      <w:r w:rsidRPr="00F230C3">
        <w:rPr>
          <w:rFonts w:ascii="Arial" w:hAnsi="Arial" w:cs="Arial"/>
          <w:color w:val="000000"/>
          <w:sz w:val="22"/>
          <w:szCs w:val="22"/>
        </w:rPr>
        <w:t xml:space="preserve">, </w:t>
      </w:r>
      <w:r w:rsidRPr="00F230C3">
        <w:rPr>
          <w:rFonts w:ascii="Arial" w:hAnsi="Arial" w:cs="Arial"/>
          <w:b/>
          <w:color w:val="000000"/>
          <w:sz w:val="22"/>
          <w:szCs w:val="22"/>
        </w:rPr>
        <w:t xml:space="preserve">inabilitando aqueles cujo CRC estiver cancelado, suspenso, vencido ou, ainda, </w:t>
      </w:r>
      <w:r w:rsidRPr="00F230C3">
        <w:rPr>
          <w:rFonts w:ascii="Arial" w:hAnsi="Arial" w:cs="Arial"/>
          <w:b/>
          <w:color w:val="000000"/>
          <w:sz w:val="22"/>
          <w:szCs w:val="22"/>
          <w:u w:val="single"/>
        </w:rPr>
        <w:t xml:space="preserve">quando toda a documentação apresentada para o competente cadastramento </w:t>
      </w:r>
      <w:r w:rsidRPr="00F230C3">
        <w:rPr>
          <w:rFonts w:ascii="Arial" w:hAnsi="Arial" w:cs="Arial"/>
          <w:b/>
          <w:color w:val="000000"/>
          <w:sz w:val="22"/>
          <w:szCs w:val="22"/>
          <w:u w:val="single"/>
        </w:rPr>
        <w:lastRenderedPageBreak/>
        <w:t>não estiver em plena vigência</w:t>
      </w:r>
      <w:r w:rsidRPr="00F230C3">
        <w:rPr>
          <w:rFonts w:ascii="Arial" w:hAnsi="Arial" w:cs="Arial"/>
          <w:color w:val="000000"/>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 xml:space="preserve">6.3 - Caso a licitante tenha optado por apresentar o Certificado de Registro Cadastral em substituição aos documentos elencados no </w:t>
      </w:r>
      <w:r w:rsidRPr="00F230C3">
        <w:rPr>
          <w:rFonts w:ascii="Arial" w:hAnsi="Arial" w:cs="Arial"/>
          <w:b/>
          <w:sz w:val="22"/>
          <w:szCs w:val="22"/>
        </w:rPr>
        <w:t>item 6.2</w:t>
      </w:r>
      <w:r w:rsidRPr="00F230C3">
        <w:rPr>
          <w:rFonts w:ascii="Arial" w:hAnsi="Arial" w:cs="Arial"/>
          <w:sz w:val="22"/>
          <w:szCs w:val="22"/>
        </w:rPr>
        <w:t xml:space="preserve"> e, nele constando qualquer certidão com prazo de validade vencido, poderá apresentar tais documentos atualizados e regularizados dentro de seu Envelope nº 02 – DOCUMENTAÇÃO.</w:t>
      </w:r>
    </w:p>
    <w:p w:rsidR="00C45ADA" w:rsidRPr="00F230C3" w:rsidRDefault="00C45ADA" w:rsidP="00F05FF2">
      <w:pPr>
        <w:widowControl w:val="0"/>
        <w:snapToGrid w:val="0"/>
        <w:ind w:firstLine="709"/>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 xml:space="preserve">6.4 - Quando as certidões apresentadas não tiverem prazo de validade estabelecido pelo competente órgão expedidor, será adotada a vigência de </w:t>
      </w:r>
      <w:r w:rsidRPr="00F230C3">
        <w:rPr>
          <w:rFonts w:ascii="Arial" w:hAnsi="Arial" w:cs="Arial"/>
          <w:b/>
          <w:sz w:val="22"/>
          <w:szCs w:val="22"/>
        </w:rPr>
        <w:t>90 (noventa) dias consecutivos</w:t>
      </w:r>
      <w:r w:rsidRPr="00F230C3">
        <w:rPr>
          <w:rFonts w:ascii="Arial" w:hAnsi="Arial" w:cs="Arial"/>
          <w:sz w:val="22"/>
          <w:szCs w:val="22"/>
        </w:rPr>
        <w:t>, contados a partir da data de sua expedição. Não se enquadram nesse dispositivo os documentos que, pela própria natureza, não apresentam prazo de validade.</w:t>
      </w:r>
    </w:p>
    <w:p w:rsidR="00C45ADA" w:rsidRPr="00F230C3" w:rsidRDefault="00C45ADA" w:rsidP="00F05FF2">
      <w:pPr>
        <w:widowControl w:val="0"/>
        <w:snapToGrid w:val="0"/>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 xml:space="preserve">6.4.1 - A data que servirá de referência para verificação da validade dos documentos de habilitação é aquela disposta no </w:t>
      </w:r>
      <w:r w:rsidRPr="00F230C3">
        <w:rPr>
          <w:rFonts w:ascii="Arial" w:hAnsi="Arial" w:cs="Arial"/>
          <w:b/>
          <w:sz w:val="22"/>
          <w:szCs w:val="22"/>
        </w:rPr>
        <w:t>item 1.3</w:t>
      </w:r>
      <w:r w:rsidRPr="00F230C3">
        <w:rPr>
          <w:rFonts w:ascii="Arial" w:hAnsi="Arial" w:cs="Arial"/>
          <w:sz w:val="22"/>
          <w:szCs w:val="22"/>
        </w:rPr>
        <w:t xml:space="preserve"> deste Edital.</w:t>
      </w:r>
    </w:p>
    <w:p w:rsidR="00C45ADA" w:rsidRPr="00F230C3" w:rsidRDefault="00C45ADA" w:rsidP="00F05FF2">
      <w:pPr>
        <w:widowControl w:val="0"/>
        <w:snapToGrid w:val="0"/>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 xml:space="preserve">6.5 - Os documentos exigidos nesta Licitação poderão ser apresentados em </w:t>
      </w:r>
      <w:r w:rsidRPr="00F230C3">
        <w:rPr>
          <w:rFonts w:ascii="Arial" w:hAnsi="Arial" w:cs="Arial"/>
          <w:color w:val="000000"/>
          <w:sz w:val="22"/>
          <w:szCs w:val="22"/>
        </w:rPr>
        <w:t>original, por qualquer processo de cópia autenticada por tabelião de notas ou por servidor da Administração, ou publicação em órgão da imprensa oficial.</w:t>
      </w:r>
    </w:p>
    <w:p w:rsidR="00C45ADA" w:rsidRPr="00F230C3" w:rsidRDefault="00C45ADA" w:rsidP="00F05FF2">
      <w:pPr>
        <w:widowControl w:val="0"/>
        <w:snapToGrid w:val="0"/>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 xml:space="preserve">6.5.1 - As certidões e certificados exigidos como condição de habilitação poderão, também, ser apresentados em documento extraído diretamente da Internet, ficando, nesse caso, a sua aceitação condicionada à verificação da sua veracidade pelo Pregoeiro ou sua Equipe de Apoio, no respectivo </w:t>
      </w:r>
      <w:r w:rsidRPr="00F230C3">
        <w:rPr>
          <w:rFonts w:ascii="Arial" w:hAnsi="Arial" w:cs="Arial"/>
          <w:i/>
          <w:sz w:val="22"/>
          <w:szCs w:val="22"/>
        </w:rPr>
        <w:t>site</w:t>
      </w:r>
      <w:r w:rsidRPr="00F230C3">
        <w:rPr>
          <w:rFonts w:ascii="Arial" w:hAnsi="Arial" w:cs="Arial"/>
          <w:sz w:val="22"/>
          <w:szCs w:val="22"/>
        </w:rPr>
        <w:t xml:space="preserve"> do órgão emissor.</w:t>
      </w:r>
    </w:p>
    <w:p w:rsidR="00C45ADA" w:rsidRPr="00F230C3" w:rsidRDefault="00C45ADA" w:rsidP="00F05FF2">
      <w:pPr>
        <w:widowControl w:val="0"/>
        <w:snapToGrid w:val="0"/>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6.6 - Sob pena de inabilitação, todos os documentos apresentados, deverão estar em nome da licitante com o respectivo número do CNPJ, nas seguintes condições:</w:t>
      </w:r>
    </w:p>
    <w:p w:rsidR="00C45ADA" w:rsidRPr="00F230C3" w:rsidRDefault="00C45ADA" w:rsidP="00F05FF2">
      <w:pPr>
        <w:widowControl w:val="0"/>
        <w:snapToGrid w:val="0"/>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 xml:space="preserve">6.6.1 - </w:t>
      </w:r>
      <w:r w:rsidR="000A3A0E" w:rsidRPr="00F230C3">
        <w:rPr>
          <w:rFonts w:ascii="Arial" w:hAnsi="Arial" w:cs="Arial"/>
          <w:sz w:val="22"/>
          <w:szCs w:val="22"/>
        </w:rPr>
        <w:t>Se</w:t>
      </w:r>
      <w:r w:rsidRPr="00F230C3">
        <w:rPr>
          <w:rFonts w:ascii="Arial" w:hAnsi="Arial" w:cs="Arial"/>
          <w:sz w:val="22"/>
          <w:szCs w:val="22"/>
        </w:rPr>
        <w:t xml:space="preserve"> a licitante for a matriz, todos os documentos deverão estar em nome da matriz;</w:t>
      </w:r>
    </w:p>
    <w:p w:rsidR="00C45ADA" w:rsidRPr="00F230C3" w:rsidRDefault="00C45ADA" w:rsidP="00F05FF2">
      <w:pPr>
        <w:widowControl w:val="0"/>
        <w:snapToGrid w:val="0"/>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 xml:space="preserve">6.6.2 - </w:t>
      </w:r>
      <w:r w:rsidR="000A3A0E" w:rsidRPr="00F230C3">
        <w:rPr>
          <w:rFonts w:ascii="Arial" w:hAnsi="Arial" w:cs="Arial"/>
          <w:sz w:val="22"/>
          <w:szCs w:val="22"/>
        </w:rPr>
        <w:t>Se</w:t>
      </w:r>
      <w:r w:rsidRPr="00F230C3">
        <w:rPr>
          <w:rFonts w:ascii="Arial" w:hAnsi="Arial" w:cs="Arial"/>
          <w:sz w:val="22"/>
          <w:szCs w:val="22"/>
        </w:rPr>
        <w:t xml:space="preserve"> a licitante for a filial, todos os documentos deverão estar em nome da filial.</w:t>
      </w:r>
    </w:p>
    <w:p w:rsidR="00C45ADA" w:rsidRPr="00F230C3" w:rsidRDefault="00C45ADA" w:rsidP="00F05FF2">
      <w:pPr>
        <w:widowControl w:val="0"/>
        <w:snapToGrid w:val="0"/>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6.7 - Caso a obrigação venha a ser cumprida pela filial e a vencedora seja a matriz, ou vice-versa, deverão ser apresentados, na licitação, os documentos de habilitação de ambas, ressalvados aqueles que, pela própria natureza ou em razão de centralização de recolhimentos, comprovadamente, forem emitidos somente em nome da matriz.</w:t>
      </w:r>
    </w:p>
    <w:p w:rsidR="00C45ADA" w:rsidRPr="00F230C3" w:rsidRDefault="00C45ADA" w:rsidP="00F05FF2">
      <w:pPr>
        <w:widowControl w:val="0"/>
        <w:snapToGrid w:val="0"/>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6.8 - A empresa poderá apresentar os documentos de comprovação de regularidade fiscal, citados no item 6.1, centralizados junto à matriz desde que apresente documento que comprove o Reconhecimento da Centralização do Recolhimento expedido pelo órgão respectivo, ou que conste na certidão a validade para a matriz e para as filiais.</w:t>
      </w:r>
    </w:p>
    <w:p w:rsidR="00C45ADA" w:rsidRPr="00F230C3" w:rsidRDefault="00C45ADA" w:rsidP="00F05FF2">
      <w:pPr>
        <w:widowControl w:val="0"/>
        <w:snapToGrid w:val="0"/>
        <w:ind w:firstLine="709"/>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 xml:space="preserve">6.9 - As microempresas e empresas de pequeno porte deverão apresentar toda a documentação exigida no </w:t>
      </w:r>
      <w:r w:rsidRPr="00F230C3">
        <w:rPr>
          <w:rFonts w:ascii="Arial" w:hAnsi="Arial" w:cs="Arial"/>
          <w:b/>
          <w:sz w:val="22"/>
          <w:szCs w:val="22"/>
        </w:rPr>
        <w:t xml:space="preserve">item 6.1, </w:t>
      </w:r>
      <w:r w:rsidRPr="00F230C3">
        <w:rPr>
          <w:rFonts w:ascii="Arial" w:hAnsi="Arial" w:cs="Arial"/>
          <w:sz w:val="22"/>
          <w:szCs w:val="22"/>
        </w:rPr>
        <w:t xml:space="preserve">mesmo que os documentos exigidos nas alíneas </w:t>
      </w:r>
      <w:r w:rsidRPr="00F230C3">
        <w:rPr>
          <w:rFonts w:ascii="Arial" w:hAnsi="Arial" w:cs="Arial"/>
          <w:b/>
          <w:sz w:val="22"/>
          <w:szCs w:val="22"/>
        </w:rPr>
        <w:t>“a” a “e”, relativos à regularidade fiscal,</w:t>
      </w:r>
      <w:r w:rsidRPr="00F230C3">
        <w:rPr>
          <w:rFonts w:ascii="Arial" w:hAnsi="Arial" w:cs="Arial"/>
          <w:sz w:val="22"/>
          <w:szCs w:val="22"/>
        </w:rPr>
        <w:t xml:space="preserve"> apresentem alguma restrição.</w:t>
      </w:r>
    </w:p>
    <w:p w:rsidR="00C45ADA" w:rsidRPr="00F230C3" w:rsidRDefault="00C45ADA" w:rsidP="00F05FF2">
      <w:pPr>
        <w:widowControl w:val="0"/>
        <w:snapToGrid w:val="0"/>
        <w:ind w:firstLine="709"/>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t>6.9.1 - Havendo alguma restrição na comprovação da regularidade fiscal, será assegurado o prazo de 5 (cinco) dias úteis, cujo termo inicial corresponderá ao momento em que o proponente for declarado o vencedor do certame, prorrogáveis por igual período, para a regularização da documentação, pagamento ou parcelamento do débito, e emissão de eventuais certidões negativas ou positivas com efeito de certidão negativa.</w:t>
      </w:r>
    </w:p>
    <w:p w:rsidR="00C45ADA" w:rsidRPr="00F230C3" w:rsidRDefault="00C45ADA" w:rsidP="00F05FF2">
      <w:pPr>
        <w:widowControl w:val="0"/>
        <w:snapToGrid w:val="0"/>
        <w:ind w:firstLine="709"/>
        <w:jc w:val="both"/>
        <w:rPr>
          <w:rFonts w:ascii="Arial" w:hAnsi="Arial" w:cs="Arial"/>
          <w:sz w:val="22"/>
          <w:szCs w:val="22"/>
        </w:rPr>
      </w:pPr>
    </w:p>
    <w:p w:rsidR="00C45ADA" w:rsidRPr="00F230C3" w:rsidRDefault="00C45ADA" w:rsidP="00F05FF2">
      <w:pPr>
        <w:widowControl w:val="0"/>
        <w:snapToGrid w:val="0"/>
        <w:ind w:firstLine="709"/>
        <w:jc w:val="both"/>
        <w:rPr>
          <w:rFonts w:ascii="Arial" w:hAnsi="Arial" w:cs="Arial"/>
          <w:sz w:val="22"/>
          <w:szCs w:val="22"/>
        </w:rPr>
      </w:pPr>
      <w:r w:rsidRPr="00F230C3">
        <w:rPr>
          <w:rFonts w:ascii="Arial" w:hAnsi="Arial" w:cs="Arial"/>
          <w:sz w:val="22"/>
          <w:szCs w:val="22"/>
        </w:rPr>
        <w:lastRenderedPageBreak/>
        <w:t xml:space="preserve">6.9.2 - A não regularização da documentação, no prazo previsto no Item 6.9.1, implicará decadência do direito à contratação, sem prejuízo das sanções previstas no </w:t>
      </w:r>
      <w:hyperlink r:id="rId8" w:anchor="art81" w:history="1">
        <w:r w:rsidRPr="00F230C3">
          <w:rPr>
            <w:rFonts w:ascii="Arial" w:hAnsi="Arial" w:cs="Arial"/>
            <w:sz w:val="22"/>
            <w:szCs w:val="22"/>
          </w:rPr>
          <w:t>art. 81 da Lei n</w:t>
        </w:r>
      </w:hyperlink>
      <w:hyperlink r:id="rId9" w:anchor="art81" w:history="1">
        <w:r w:rsidRPr="00F230C3">
          <w:rPr>
            <w:rFonts w:ascii="Arial" w:hAnsi="Arial" w:cs="Arial"/>
            <w:sz w:val="22"/>
            <w:szCs w:val="22"/>
          </w:rPr>
          <w:t>o 8.666, de 21 de junho de 1993</w:t>
        </w:r>
      </w:hyperlink>
      <w:r w:rsidRPr="00F230C3">
        <w:rPr>
          <w:rFonts w:ascii="Arial" w:hAnsi="Arial" w:cs="Arial"/>
          <w:sz w:val="22"/>
          <w:szCs w:val="22"/>
        </w:rPr>
        <w:t>, sendo facultado à Administração convocar os licitantes remanescentes, na ordem de classificação, para a assinatura do contrato, ou revogar a licitação.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b/>
          <w:color w:val="000000"/>
          <w:sz w:val="22"/>
          <w:szCs w:val="22"/>
        </w:rPr>
      </w:pPr>
      <w:r w:rsidRPr="00F230C3">
        <w:rPr>
          <w:rFonts w:ascii="Arial" w:hAnsi="Arial" w:cs="Arial"/>
          <w:b/>
          <w:color w:val="000000"/>
          <w:sz w:val="22"/>
          <w:szCs w:val="22"/>
        </w:rPr>
        <w:t>7 - DOS PROCEDIMENTOS DE JULGAMENTO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ind w:firstLine="709"/>
        <w:jc w:val="both"/>
        <w:rPr>
          <w:rFonts w:ascii="Arial" w:hAnsi="Arial" w:cs="Arial"/>
          <w:sz w:val="22"/>
          <w:szCs w:val="22"/>
        </w:rPr>
      </w:pPr>
      <w:r w:rsidRPr="00F230C3">
        <w:rPr>
          <w:rFonts w:ascii="Arial" w:hAnsi="Arial" w:cs="Arial"/>
          <w:sz w:val="22"/>
          <w:szCs w:val="22"/>
        </w:rPr>
        <w:t xml:space="preserve">7.1 - Aberta a sessão, os interessados ou seus representantes, apresentarão declaração </w:t>
      </w:r>
      <w:r w:rsidRPr="00F230C3">
        <w:rPr>
          <w:rFonts w:ascii="Arial" w:hAnsi="Arial" w:cs="Arial"/>
          <w:b/>
          <w:sz w:val="22"/>
          <w:szCs w:val="22"/>
        </w:rPr>
        <w:t>verbal ou escrita</w:t>
      </w:r>
      <w:r w:rsidRPr="00F230C3">
        <w:rPr>
          <w:rFonts w:ascii="Arial" w:hAnsi="Arial" w:cs="Arial"/>
          <w:sz w:val="22"/>
          <w:szCs w:val="22"/>
        </w:rPr>
        <w:t xml:space="preserve">, (no caso de não comparecimento, a declaração escrita, conforme modelo constante do </w:t>
      </w:r>
      <w:r w:rsidRPr="00F230C3">
        <w:rPr>
          <w:rFonts w:ascii="Arial" w:hAnsi="Arial" w:cs="Arial"/>
          <w:b/>
          <w:sz w:val="22"/>
          <w:szCs w:val="22"/>
        </w:rPr>
        <w:t>Anexo “C”</w:t>
      </w:r>
      <w:r w:rsidRPr="00F230C3">
        <w:rPr>
          <w:rFonts w:ascii="Arial" w:hAnsi="Arial" w:cs="Arial"/>
          <w:sz w:val="22"/>
          <w:szCs w:val="22"/>
        </w:rPr>
        <w:t xml:space="preserve">, deverá vir </w:t>
      </w:r>
      <w:r w:rsidRPr="00F230C3">
        <w:rPr>
          <w:rFonts w:ascii="Arial" w:hAnsi="Arial" w:cs="Arial"/>
          <w:b/>
          <w:sz w:val="22"/>
          <w:szCs w:val="22"/>
        </w:rPr>
        <w:t>anexada por fora do envelope da proposta, juntamente com o documento exigido no subitem 4.2.2 deste Edital</w:t>
      </w:r>
      <w:r w:rsidRPr="00F230C3">
        <w:rPr>
          <w:rFonts w:ascii="Arial" w:hAnsi="Arial" w:cs="Arial"/>
          <w:sz w:val="22"/>
          <w:szCs w:val="22"/>
        </w:rPr>
        <w:t>), dando ciência de que cumprem plenamente os requisitos de habilitação (inciso VII do Art. 4º da Lei nº 10.520/2002), sendo consignado em ata.</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7.2 - Serão abertos primeiramente os envelopes contendo as Propostas Comerciais, que deverão estar em conformidade com as exigências do presente edital, sob pena de desclassificação. Isto posto, será classificada, a proposta de menor preço e aquelas que apresentem valores sucessivos e superiores até o limite de 10% (dez por cento), relativamente à de menor preço.</w:t>
      </w:r>
    </w:p>
    <w:p w:rsidR="00C45ADA" w:rsidRPr="00F230C3" w:rsidRDefault="00C45ADA" w:rsidP="00F05FF2">
      <w:pPr>
        <w:pStyle w:val="Recuodecorpodetexto2"/>
        <w:ind w:firstLine="0"/>
        <w:rPr>
          <w:rFonts w:cs="Arial"/>
          <w:szCs w:val="22"/>
        </w:rPr>
      </w:pPr>
    </w:p>
    <w:p w:rsidR="00C45ADA" w:rsidRPr="00F230C3" w:rsidRDefault="00C45ADA" w:rsidP="00F05FF2">
      <w:pPr>
        <w:pStyle w:val="Recuodecorpodetexto2"/>
        <w:ind w:firstLine="709"/>
        <w:rPr>
          <w:rFonts w:cs="Arial"/>
          <w:szCs w:val="22"/>
        </w:rPr>
      </w:pPr>
      <w:r w:rsidRPr="00F230C3">
        <w:rPr>
          <w:rFonts w:cs="Arial"/>
          <w:szCs w:val="22"/>
        </w:rPr>
        <w:t>7.2.1 - Não havendo pelo menos três ofertas nas condições definidas no item anterior, poderão os autores das melhores propostas, até o máximo de três, oferecer novos lances verbais e sucessivos, quaisquer que sejam os preços oferecidos.</w:t>
      </w:r>
    </w:p>
    <w:p w:rsidR="00C45ADA" w:rsidRPr="00F230C3" w:rsidRDefault="00C45ADA" w:rsidP="00F05FF2">
      <w:pPr>
        <w:jc w:val="both"/>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 xml:space="preserve">7.2.2 - Serão passíveis de </w:t>
      </w:r>
      <w:r w:rsidRPr="00F230C3">
        <w:rPr>
          <w:rFonts w:ascii="Arial" w:hAnsi="Arial" w:cs="Arial"/>
          <w:b/>
          <w:sz w:val="22"/>
          <w:szCs w:val="22"/>
        </w:rPr>
        <w:t>desclassificação</w:t>
      </w:r>
      <w:r w:rsidRPr="00F230C3">
        <w:rPr>
          <w:rFonts w:ascii="Arial" w:hAnsi="Arial" w:cs="Arial"/>
          <w:sz w:val="22"/>
          <w:szCs w:val="22"/>
        </w:rPr>
        <w:t xml:space="preserve"> as propostas formais (ou seus itens, de forma individual) que não atenderem os requisitos constantes dos </w:t>
      </w:r>
      <w:r w:rsidRPr="00F230C3">
        <w:rPr>
          <w:rFonts w:ascii="Arial" w:hAnsi="Arial" w:cs="Arial"/>
          <w:b/>
          <w:sz w:val="22"/>
          <w:szCs w:val="22"/>
        </w:rPr>
        <w:t xml:space="preserve">itens </w:t>
      </w:r>
      <w:smartTag w:uri="urn:schemas-microsoft-com:office:smarttags" w:element="metricconverter">
        <w:smartTagPr>
          <w:attr w:name="ProductID" w:val="5.1 a"/>
        </w:smartTagPr>
        <w:r w:rsidRPr="00F230C3">
          <w:rPr>
            <w:rFonts w:ascii="Arial" w:hAnsi="Arial" w:cs="Arial"/>
            <w:b/>
            <w:sz w:val="22"/>
            <w:szCs w:val="22"/>
          </w:rPr>
          <w:t>5.1 a</w:t>
        </w:r>
      </w:smartTag>
      <w:r w:rsidRPr="00F230C3">
        <w:rPr>
          <w:rFonts w:ascii="Arial" w:hAnsi="Arial" w:cs="Arial"/>
          <w:b/>
          <w:sz w:val="22"/>
          <w:szCs w:val="22"/>
        </w:rPr>
        <w:t xml:space="preserve"> 5.5</w:t>
      </w:r>
      <w:r w:rsidRPr="00F230C3">
        <w:rPr>
          <w:rFonts w:ascii="Arial" w:hAnsi="Arial" w:cs="Arial"/>
          <w:sz w:val="22"/>
          <w:szCs w:val="22"/>
        </w:rPr>
        <w:t xml:space="preserve"> deste Edital, bem como, quando constatada a oferta de preço manifestamente </w:t>
      </w:r>
      <w:r w:rsidR="00F05FF2" w:rsidRPr="00F230C3">
        <w:rPr>
          <w:rFonts w:ascii="Arial" w:hAnsi="Arial" w:cs="Arial"/>
          <w:sz w:val="22"/>
          <w:szCs w:val="22"/>
        </w:rPr>
        <w:t>inexequível</w:t>
      </w:r>
      <w:r w:rsidRPr="00F230C3">
        <w:rPr>
          <w:rFonts w:ascii="Arial" w:hAnsi="Arial" w:cs="Arial"/>
          <w:sz w:val="22"/>
          <w:szCs w:val="22"/>
        </w:rPr>
        <w:t>.</w:t>
      </w:r>
    </w:p>
    <w:p w:rsidR="00C45ADA" w:rsidRPr="00F230C3" w:rsidRDefault="00C45ADA" w:rsidP="00F05FF2">
      <w:pPr>
        <w:jc w:val="both"/>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7.3 - No curso da Sessão, os autores das propostas que atenderem aos requisitos dos itens anteriores serão convidados individualmente a apresentarem novos lances verbais e sucessivos, a partir do autor da proposta classificada de maior preço, até a proclamação do vencedor.</w:t>
      </w:r>
    </w:p>
    <w:p w:rsidR="00C45ADA" w:rsidRPr="00F230C3" w:rsidRDefault="00C45ADA" w:rsidP="00F05FF2">
      <w:pPr>
        <w:jc w:val="both"/>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7.3.1 - Caso duas ou mais propostas iniciais apresentem preços iguais, será realizado sorteio para determinação da ordem de oferta dos lances.</w:t>
      </w:r>
    </w:p>
    <w:p w:rsidR="00C45ADA" w:rsidRPr="00F230C3" w:rsidRDefault="00C45ADA" w:rsidP="00F05FF2">
      <w:pPr>
        <w:jc w:val="both"/>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7.3.2 - A oferta dos lances deverá ser efetuada, no momento em que for conferida a palavra à licitante, na ordem decrescente dos preços por item do objeto do certame.</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 xml:space="preserve">7.3.3 - A oferta de lance deverá recair sobre o </w:t>
      </w:r>
      <w:r w:rsidRPr="00F230C3">
        <w:rPr>
          <w:rFonts w:ascii="Arial" w:hAnsi="Arial" w:cs="Arial"/>
          <w:b/>
          <w:sz w:val="22"/>
          <w:szCs w:val="22"/>
          <w:u w:val="single"/>
        </w:rPr>
        <w:t>preço unitário do item</w:t>
      </w:r>
      <w:r w:rsidRPr="00F230C3">
        <w:rPr>
          <w:rFonts w:ascii="Arial" w:hAnsi="Arial" w:cs="Arial"/>
          <w:sz w:val="22"/>
          <w:szCs w:val="22"/>
        </w:rPr>
        <w:t xml:space="preserve"> do objeto desta licitação que tiver sido declarado, pelo Pregoeiro, como alvo de lances naquele momento.</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7.3.3.1 - Os lances verbais ofertados pelas licitantes serão registrados eletronicamente e constituirá parte integrante da ata circunstanciada lavrada ao final da Sessão Pública do Pregão.</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7.3.3.2 - O Pregoeiro alertará e definirá sobre a variação mínima de preço entre os lances verbais ofertados pelas licitantes, podendo, no curso desta fase, deliberar livremente sobre a mesma.</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lastRenderedPageBreak/>
        <w:t>7.3.4 - É vedada a oferta de lance com vista ao empate.</w:t>
      </w:r>
    </w:p>
    <w:p w:rsidR="00C45ADA" w:rsidRPr="00F230C3" w:rsidRDefault="00C45ADA" w:rsidP="00F05FF2">
      <w:pPr>
        <w:jc w:val="both"/>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7.3.5 - Dos lances ofertados não caberá retratação.</w:t>
      </w:r>
    </w:p>
    <w:p w:rsidR="00C45ADA" w:rsidRPr="00F230C3" w:rsidRDefault="00C45ADA" w:rsidP="00F05FF2">
      <w:pPr>
        <w:jc w:val="both"/>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7.3.6 - A desistência em apresentar lance verbal, quando convocado pelo pregoeiro, implicará a exclusão do licitante da etapa de lances verbais e na manutenção do último preço apresentado pelo licitante, para efeito de ordenação das propostas.</w:t>
      </w:r>
    </w:p>
    <w:p w:rsidR="00C45ADA" w:rsidRPr="00F230C3" w:rsidRDefault="00C45ADA" w:rsidP="00F05FF2">
      <w:pPr>
        <w:jc w:val="both"/>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7.4 - Caso os licitantes não apresentem lances verbais, será verificada a conformidade entre a proposta escrita de menor preço e o valor estimado para a contratação, podendo, o pregoeiro, negociar diretamente com o proponente para que seja obtido preço melhor.</w:t>
      </w:r>
    </w:p>
    <w:p w:rsidR="00C45ADA" w:rsidRPr="00F230C3" w:rsidRDefault="00C45ADA" w:rsidP="00F05FF2">
      <w:pPr>
        <w:pStyle w:val="PADRAO"/>
        <w:ind w:firstLine="709"/>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7.5 - O encerramento da etapa competitiva dar-se-á quando, convocadas pelo Pregoeiro, as licitantes manifestarem seu desinteresse em apresentar novos lances.</w:t>
      </w:r>
    </w:p>
    <w:p w:rsidR="00C45ADA" w:rsidRPr="00F230C3" w:rsidRDefault="00C45ADA" w:rsidP="00F05FF2">
      <w:pPr>
        <w:pStyle w:val="PADRAO"/>
        <w:ind w:firstLine="709"/>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 xml:space="preserve">7.6 - Encerrada a etapa de lances, será assegurada, como critério de desempate, preferência de contratação para as microempresas e empresas de pequeno porte, conforme previsto no art. 44 da Lei Complementar nº. 123 de dezembro de 2006.  </w:t>
      </w:r>
    </w:p>
    <w:p w:rsidR="00C45ADA" w:rsidRPr="00F230C3" w:rsidRDefault="00C45ADA" w:rsidP="00F05FF2">
      <w:pPr>
        <w:pStyle w:val="PADRAO"/>
        <w:ind w:firstLine="709"/>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7.6.1 - Entende-se por empate aquelas situações em que as propostas apresentadas pelas microempresas e empresas de pequeno porte sejam iguais ou até 5% (cinco por cento) superiores à proposta mais bem classificada.</w:t>
      </w:r>
    </w:p>
    <w:p w:rsidR="00C45ADA" w:rsidRPr="00F230C3" w:rsidRDefault="00C45ADA" w:rsidP="00F05FF2">
      <w:pPr>
        <w:pStyle w:val="PADRAO"/>
        <w:ind w:firstLine="709"/>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7.7 - Ocorrendo o empate previsto no item 7.6.1, proceder-se-á da seguinte forma:</w:t>
      </w:r>
    </w:p>
    <w:p w:rsidR="00C45ADA" w:rsidRPr="00F230C3" w:rsidRDefault="00C45ADA" w:rsidP="00F05FF2">
      <w:pPr>
        <w:pStyle w:val="NormalWeb"/>
        <w:spacing w:before="120" w:beforeAutospacing="0" w:after="0" w:afterAutospacing="0"/>
        <w:ind w:firstLine="720"/>
        <w:jc w:val="both"/>
        <w:rPr>
          <w:rFonts w:ascii="Arial" w:hAnsi="Arial" w:cs="Arial"/>
          <w:sz w:val="22"/>
          <w:szCs w:val="22"/>
        </w:rPr>
      </w:pPr>
      <w:r w:rsidRPr="00F230C3">
        <w:rPr>
          <w:rFonts w:ascii="Arial" w:hAnsi="Arial" w:cs="Arial"/>
          <w:sz w:val="22"/>
          <w:szCs w:val="22"/>
        </w:rPr>
        <w:t xml:space="preserve">a) a microempresa ou empresa de pequeno porte mais bem classificada poderá apresentar proposta de preço inferior àquela considerada vencedora do certame, situação em que será adjudicado em seu favor o objeto licitado; </w:t>
      </w:r>
    </w:p>
    <w:p w:rsidR="00C45ADA" w:rsidRPr="00F230C3" w:rsidRDefault="00C45ADA" w:rsidP="00F05FF2">
      <w:pPr>
        <w:pStyle w:val="NormalWeb"/>
        <w:spacing w:before="120" w:beforeAutospacing="0" w:after="0" w:afterAutospacing="0"/>
        <w:ind w:firstLine="720"/>
        <w:jc w:val="both"/>
        <w:rPr>
          <w:rFonts w:ascii="Arial" w:hAnsi="Arial" w:cs="Arial"/>
          <w:sz w:val="22"/>
          <w:szCs w:val="22"/>
        </w:rPr>
      </w:pPr>
      <w:r w:rsidRPr="00F230C3">
        <w:rPr>
          <w:rFonts w:ascii="Arial" w:hAnsi="Arial" w:cs="Arial"/>
          <w:sz w:val="22"/>
          <w:szCs w:val="22"/>
        </w:rPr>
        <w:t xml:space="preserve">b) não ocorrendo a contratação da microempresa ou empresa de pequeno porte, na forma da </w:t>
      </w:r>
      <w:r w:rsidRPr="00F230C3">
        <w:rPr>
          <w:rFonts w:ascii="Arial" w:hAnsi="Arial" w:cs="Arial"/>
          <w:b/>
          <w:sz w:val="22"/>
          <w:szCs w:val="22"/>
        </w:rPr>
        <w:t>alínea “a” deste Item</w:t>
      </w:r>
      <w:r w:rsidRPr="00F230C3">
        <w:rPr>
          <w:rFonts w:ascii="Arial" w:hAnsi="Arial" w:cs="Arial"/>
          <w:sz w:val="22"/>
          <w:szCs w:val="22"/>
        </w:rPr>
        <w:t xml:space="preserve">, serão convocadas as remanescentes que porventura se enquadrem na hipótese prevista no </w:t>
      </w:r>
      <w:r w:rsidRPr="00F230C3">
        <w:rPr>
          <w:rFonts w:ascii="Arial" w:hAnsi="Arial" w:cs="Arial"/>
          <w:b/>
          <w:sz w:val="22"/>
          <w:szCs w:val="22"/>
        </w:rPr>
        <w:t>Item 7.6.1</w:t>
      </w:r>
      <w:r w:rsidRPr="00F230C3">
        <w:rPr>
          <w:rFonts w:ascii="Arial" w:hAnsi="Arial" w:cs="Arial"/>
          <w:sz w:val="22"/>
          <w:szCs w:val="22"/>
        </w:rPr>
        <w:t xml:space="preserve">, na ordem classificatória, para o exercício do mesmo direito; </w:t>
      </w:r>
    </w:p>
    <w:p w:rsidR="00C45ADA" w:rsidRPr="00F230C3" w:rsidRDefault="00C45ADA" w:rsidP="00F05FF2">
      <w:pPr>
        <w:pStyle w:val="NormalWeb"/>
        <w:spacing w:before="120" w:beforeAutospacing="0" w:after="0" w:afterAutospacing="0"/>
        <w:ind w:firstLine="720"/>
        <w:jc w:val="both"/>
        <w:rPr>
          <w:rFonts w:ascii="Arial" w:hAnsi="Arial" w:cs="Arial"/>
          <w:sz w:val="22"/>
          <w:szCs w:val="22"/>
        </w:rPr>
      </w:pPr>
      <w:r w:rsidRPr="00F230C3">
        <w:rPr>
          <w:rFonts w:ascii="Arial" w:hAnsi="Arial" w:cs="Arial"/>
          <w:sz w:val="22"/>
          <w:szCs w:val="22"/>
        </w:rPr>
        <w:t xml:space="preserve">c) no caso de equivalência dos valores apresentados pelas microempresas e empresas de pequeno porte que se encontrem no intervalo estabelecido no </w:t>
      </w:r>
      <w:r w:rsidRPr="00F230C3">
        <w:rPr>
          <w:rFonts w:ascii="Arial" w:hAnsi="Arial" w:cs="Arial"/>
          <w:b/>
          <w:sz w:val="22"/>
          <w:szCs w:val="22"/>
        </w:rPr>
        <w:t>Item 7.6.1</w:t>
      </w:r>
      <w:r w:rsidRPr="00F230C3">
        <w:rPr>
          <w:rFonts w:ascii="Arial" w:hAnsi="Arial" w:cs="Arial"/>
          <w:sz w:val="22"/>
          <w:szCs w:val="22"/>
        </w:rPr>
        <w:t xml:space="preserve">, será realizado sorteio entre elas para que se identifique aquela que primeiro poderá apresentar melhor oferta. </w:t>
      </w:r>
    </w:p>
    <w:p w:rsidR="00F05FF2" w:rsidRPr="00F230C3" w:rsidRDefault="00F05FF2" w:rsidP="00F05FF2">
      <w:pPr>
        <w:pStyle w:val="NormalWeb"/>
        <w:spacing w:before="0" w:beforeAutospacing="0" w:after="0" w:afterAutospacing="0"/>
        <w:ind w:firstLine="720"/>
        <w:jc w:val="both"/>
        <w:rPr>
          <w:rFonts w:ascii="Arial" w:hAnsi="Arial" w:cs="Arial"/>
          <w:sz w:val="22"/>
          <w:szCs w:val="22"/>
        </w:rPr>
      </w:pPr>
    </w:p>
    <w:p w:rsidR="00C45ADA" w:rsidRPr="00F230C3" w:rsidRDefault="00C45ADA" w:rsidP="00F05FF2">
      <w:pPr>
        <w:pStyle w:val="NormalWeb"/>
        <w:spacing w:before="0" w:beforeAutospacing="0" w:after="0" w:afterAutospacing="0"/>
        <w:ind w:firstLine="720"/>
        <w:jc w:val="both"/>
        <w:rPr>
          <w:rFonts w:ascii="Arial" w:hAnsi="Arial" w:cs="Arial"/>
          <w:sz w:val="22"/>
          <w:szCs w:val="22"/>
        </w:rPr>
      </w:pPr>
      <w:r w:rsidRPr="00F230C3">
        <w:rPr>
          <w:rFonts w:ascii="Arial" w:hAnsi="Arial" w:cs="Arial"/>
          <w:sz w:val="22"/>
          <w:szCs w:val="22"/>
        </w:rPr>
        <w:t xml:space="preserve">7.7.1 - Na hipótese da não contratação nos termos previstos no </w:t>
      </w:r>
      <w:r w:rsidRPr="00F230C3">
        <w:rPr>
          <w:rFonts w:ascii="Arial" w:hAnsi="Arial" w:cs="Arial"/>
          <w:b/>
          <w:sz w:val="22"/>
          <w:szCs w:val="22"/>
        </w:rPr>
        <w:t>Item 7.7</w:t>
      </w:r>
      <w:r w:rsidRPr="00F230C3">
        <w:rPr>
          <w:rFonts w:ascii="Arial" w:hAnsi="Arial" w:cs="Arial"/>
          <w:sz w:val="22"/>
          <w:szCs w:val="22"/>
        </w:rPr>
        <w:t>, o objeto licitado será adjudicado em favor da proposta originalmente vencedora do certame.</w:t>
      </w:r>
    </w:p>
    <w:p w:rsidR="00C45ADA" w:rsidRPr="00F230C3" w:rsidRDefault="00C45ADA" w:rsidP="00F05FF2">
      <w:pPr>
        <w:pStyle w:val="PADRAO"/>
        <w:ind w:firstLine="709"/>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7.7.2 - O disposto no Item 7.7 somente se aplicará quando a melhor oferta inicial não tiver sido apresentada por microempresa ou empresa de pequeno porte.</w:t>
      </w:r>
    </w:p>
    <w:p w:rsidR="00C45ADA" w:rsidRPr="00F230C3" w:rsidRDefault="00C45ADA" w:rsidP="00F05FF2">
      <w:pPr>
        <w:pStyle w:val="PADRAO"/>
        <w:ind w:firstLine="709"/>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7.7.3 - A microempresa ou empresa de pequeno porte mais bem classificada será convocada para apresentar nova proposta no prazo máximo de 5 (cinco) minutos após o encerramento dos lances, após convocação verbal do pregoeiro, sob pena de preclusão.</w:t>
      </w:r>
    </w:p>
    <w:p w:rsidR="00C45ADA" w:rsidRPr="00F230C3" w:rsidRDefault="00C45ADA" w:rsidP="00F05FF2">
      <w:pPr>
        <w:pStyle w:val="PADRAO"/>
        <w:ind w:firstLine="709"/>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7.8 - Encerrada a etapa competitiva e ordenadas as ofertas, de acordo com o menor preço apresentado, o Pregoeiro verificará a aceitabilidade da proposta de valor mais baixo comparando-o com os valores consignados no respectivo Orçamento Prévio, decidindo, motivadamente, a respeito.</w:t>
      </w:r>
    </w:p>
    <w:p w:rsidR="00C45ADA" w:rsidRPr="00F230C3" w:rsidRDefault="00C45ADA" w:rsidP="00F05FF2">
      <w:pPr>
        <w:pStyle w:val="PADRAO"/>
        <w:ind w:firstLine="709"/>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lastRenderedPageBreak/>
        <w:t>7.9 - Sendo considerada aceitável a proposta comercial da licitante que apresentou o menor preço, o Pregoeiro procederá à abertura de seu Envelope nº 02 - DOCUMENTAÇÃO, para verificação do atendimento das condições de habilitação fixadas no item 6 e subitens, deste Edital.</w:t>
      </w:r>
    </w:p>
    <w:p w:rsidR="00C45ADA" w:rsidRPr="00F230C3" w:rsidRDefault="00C45ADA" w:rsidP="00F05FF2">
      <w:pPr>
        <w:jc w:val="both"/>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 xml:space="preserve">7.10 - Constatada a conformidade da documentação com as exigências impostas pelo edital, a licitante será declarada vencedora, sendo-lhe adjudicado o objeto. Caso contrário, o Pregoeiro </w:t>
      </w:r>
      <w:r w:rsidRPr="00F230C3">
        <w:rPr>
          <w:rFonts w:ascii="Arial" w:hAnsi="Arial" w:cs="Arial"/>
          <w:b/>
          <w:sz w:val="22"/>
          <w:szCs w:val="22"/>
        </w:rPr>
        <w:t>inabilitará</w:t>
      </w:r>
      <w:r w:rsidRPr="00F230C3">
        <w:rPr>
          <w:rFonts w:ascii="Arial" w:hAnsi="Arial" w:cs="Arial"/>
          <w:sz w:val="22"/>
          <w:szCs w:val="22"/>
        </w:rPr>
        <w:t xml:space="preserve"> as licitantes que não atenderem todos os requisitos relativos à habilitação, exigíveis no </w:t>
      </w:r>
      <w:r w:rsidRPr="00F230C3">
        <w:rPr>
          <w:rFonts w:ascii="Arial" w:hAnsi="Arial" w:cs="Arial"/>
          <w:b/>
          <w:sz w:val="22"/>
          <w:szCs w:val="22"/>
        </w:rPr>
        <w:t>item 6 e seus subitens</w:t>
      </w:r>
      <w:r w:rsidRPr="00F230C3">
        <w:rPr>
          <w:rFonts w:ascii="Arial" w:hAnsi="Arial" w:cs="Arial"/>
          <w:sz w:val="22"/>
          <w:szCs w:val="22"/>
        </w:rPr>
        <w:t>, deste Edital.</w:t>
      </w:r>
    </w:p>
    <w:p w:rsidR="00C45ADA" w:rsidRPr="00F230C3" w:rsidRDefault="00C45ADA" w:rsidP="00F05FF2">
      <w:pPr>
        <w:pStyle w:val="PADRAO"/>
        <w:rPr>
          <w:rFonts w:ascii="Arial" w:hAnsi="Arial" w:cs="Arial"/>
          <w:sz w:val="22"/>
          <w:szCs w:val="22"/>
        </w:rPr>
      </w:pPr>
    </w:p>
    <w:p w:rsidR="00C45ADA" w:rsidRPr="00F230C3" w:rsidRDefault="00C45ADA" w:rsidP="00F05FF2">
      <w:pPr>
        <w:ind w:firstLine="709"/>
        <w:jc w:val="both"/>
        <w:rPr>
          <w:rFonts w:ascii="Arial" w:hAnsi="Arial" w:cs="Arial"/>
          <w:sz w:val="22"/>
          <w:szCs w:val="22"/>
        </w:rPr>
      </w:pPr>
      <w:r w:rsidRPr="00F230C3">
        <w:rPr>
          <w:rFonts w:ascii="Arial" w:hAnsi="Arial" w:cs="Arial"/>
          <w:sz w:val="22"/>
          <w:szCs w:val="22"/>
        </w:rPr>
        <w:t xml:space="preserve">7.11 - Se a proposta ou o lance de menor preço não for aceitável ou se a licitante desatender às exigências </w:t>
      </w:r>
      <w:proofErr w:type="spellStart"/>
      <w:r w:rsidRPr="00F230C3">
        <w:rPr>
          <w:rFonts w:ascii="Arial" w:hAnsi="Arial" w:cs="Arial"/>
          <w:sz w:val="22"/>
          <w:szCs w:val="22"/>
        </w:rPr>
        <w:t>habilitatórias</w:t>
      </w:r>
      <w:proofErr w:type="spellEnd"/>
      <w:r w:rsidRPr="00F230C3">
        <w:rPr>
          <w:rFonts w:ascii="Arial" w:hAnsi="Arial" w:cs="Arial"/>
          <w:sz w:val="22"/>
          <w:szCs w:val="22"/>
        </w:rPr>
        <w:t xml:space="preserve">, o Pregoeiro examinará a proposta ou o lance </w:t>
      </w:r>
      <w:r w:rsidR="00F05FF2" w:rsidRPr="00F230C3">
        <w:rPr>
          <w:rFonts w:ascii="Arial" w:hAnsi="Arial" w:cs="Arial"/>
          <w:sz w:val="22"/>
          <w:szCs w:val="22"/>
        </w:rPr>
        <w:t>subsequente</w:t>
      </w:r>
      <w:r w:rsidRPr="00F230C3">
        <w:rPr>
          <w:rFonts w:ascii="Arial" w:hAnsi="Arial" w:cs="Arial"/>
          <w:sz w:val="22"/>
          <w:szCs w:val="22"/>
        </w:rPr>
        <w:t>, verificando a sua aceitabilidade e procedendo à sua habilitação, na ordem de classificação, e assim sucessivamente, até a apuração de uma proposta ou lance que atenda ao Edital.</w:t>
      </w:r>
    </w:p>
    <w:p w:rsidR="00C45ADA" w:rsidRPr="00F230C3" w:rsidRDefault="00C45ADA" w:rsidP="00F05FF2">
      <w:pPr>
        <w:jc w:val="both"/>
        <w:rPr>
          <w:rFonts w:ascii="Arial" w:hAnsi="Arial" w:cs="Arial"/>
          <w:sz w:val="22"/>
          <w:szCs w:val="22"/>
        </w:rPr>
      </w:pPr>
    </w:p>
    <w:p w:rsidR="00C45ADA" w:rsidRPr="00F230C3" w:rsidRDefault="00C45ADA" w:rsidP="00F05FF2">
      <w:pPr>
        <w:ind w:firstLine="709"/>
        <w:jc w:val="both"/>
        <w:rPr>
          <w:rFonts w:ascii="Arial" w:hAnsi="Arial" w:cs="Arial"/>
          <w:sz w:val="22"/>
          <w:szCs w:val="22"/>
        </w:rPr>
      </w:pPr>
      <w:r w:rsidRPr="00F230C3">
        <w:rPr>
          <w:rFonts w:ascii="Arial" w:hAnsi="Arial" w:cs="Arial"/>
          <w:sz w:val="22"/>
          <w:szCs w:val="22"/>
        </w:rPr>
        <w:t xml:space="preserve">7.11.1 - Ocorrendo a situação referida no </w:t>
      </w:r>
      <w:r w:rsidRPr="00F230C3">
        <w:rPr>
          <w:rFonts w:ascii="Arial" w:hAnsi="Arial" w:cs="Arial"/>
          <w:b/>
          <w:sz w:val="22"/>
          <w:szCs w:val="22"/>
        </w:rPr>
        <w:t>item 7.8</w:t>
      </w:r>
      <w:r w:rsidRPr="00F230C3">
        <w:rPr>
          <w:rFonts w:ascii="Arial" w:hAnsi="Arial" w:cs="Arial"/>
          <w:sz w:val="22"/>
          <w:szCs w:val="22"/>
        </w:rPr>
        <w:t>, o Pregoeiro poderá negociar com a licitante para que seja obtido preço melhor.</w:t>
      </w:r>
    </w:p>
    <w:p w:rsidR="00C45ADA" w:rsidRPr="00F230C3" w:rsidRDefault="00C45ADA" w:rsidP="00F05FF2">
      <w:pPr>
        <w:jc w:val="both"/>
        <w:rPr>
          <w:rFonts w:ascii="Arial" w:hAnsi="Arial" w:cs="Arial"/>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7.12 - Observando-se o disposto no art. 43, § 3º, da Lei 8.666/93, excepcionalmente, o pregoeiro poderá suspender a Sessão Pública para realizar diligências visando esclarecer dúvidas surgidas acerca da especificação do objeto, ou da documentação apresentada.</w:t>
      </w:r>
    </w:p>
    <w:p w:rsidR="00C45ADA" w:rsidRPr="00F230C3" w:rsidRDefault="00C45ADA" w:rsidP="00F05FF2">
      <w:pPr>
        <w:widowControl w:val="0"/>
        <w:ind w:firstLine="709"/>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7.12.1 - Erros de natureza formal poderão ser sanados a critério do Pregoeiro, durante a Sessão Pública do Pregão, inclusive a consulta da regularidade, de documentos emitidos que possam ser consultados pela internet.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709"/>
        <w:jc w:val="both"/>
        <w:rPr>
          <w:rFonts w:ascii="Arial" w:hAnsi="Arial" w:cs="Arial"/>
          <w:color w:val="000000"/>
          <w:sz w:val="22"/>
          <w:szCs w:val="22"/>
        </w:rPr>
      </w:pPr>
      <w:r w:rsidRPr="00F230C3">
        <w:rPr>
          <w:rFonts w:ascii="Arial" w:hAnsi="Arial" w:cs="Arial"/>
          <w:color w:val="000000"/>
          <w:sz w:val="22"/>
          <w:szCs w:val="22"/>
        </w:rPr>
        <w:t>7.13 - Caso todas as propostas sejam julgadas desclassificadas (antes da fase de lances verbais) ou todas as licitantes sejam inabilitadas, o Pregoeiro poderá fixar aos licitantes o prazo de 8 (oito) dias úteis para apresentação de outras propostas ou de nova documentação, escoimadas das causas que ensejaram a sua desqualificação (art. 48, § 3º, da Lei 8.666/93).</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7.14 - Encerrado o julgamento das propostas e da habilitação, o pregoeiro declarará o vencedor, proporcionando, a seguir, a oportunidade às licitantes para que manifestem a intenção de recorrer, registrando na ata da Sessão a síntese de suas razões e a concessão do prazo de 3 (três) dias consecutivos para a apresentação das razões de recurso, bem como o registro de que todas as demais licitantes ficaram intimadas para, querendo, apresentarem contra</w:t>
      </w:r>
      <w:r w:rsidR="00F05FF2" w:rsidRPr="00F230C3">
        <w:rPr>
          <w:rFonts w:ascii="Arial" w:hAnsi="Arial" w:cs="Arial"/>
          <w:sz w:val="22"/>
          <w:szCs w:val="22"/>
        </w:rPr>
        <w:t>r</w:t>
      </w:r>
      <w:r w:rsidRPr="00F230C3">
        <w:rPr>
          <w:rFonts w:ascii="Arial" w:hAnsi="Arial" w:cs="Arial"/>
          <w:sz w:val="22"/>
          <w:szCs w:val="22"/>
        </w:rPr>
        <w:t>razões do recurso em igual número de dias, que começarão a correr do término do prazo da recorrente, sendo-lhes assegurada vista imediata dos autos.</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7.14.1 - A falta dessa manifestação, imediata e motivada, importará na decadência do direito de recurso por parte da licitante e a adjudicação do objeto da licitação pelo Pregoeiro ao vencedor.</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7.14.2 - A ausência do licitante ou sua saída antes do término da Sessão Pública do Pregão caracterizar-se-á como renúncia ao direito de recorrer.</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 xml:space="preserve">7.15 - Da Sessão Pública do Pregão será lavrada ata circunstanciada, contendo, sem prejuízo de outros, o registro dos licitantes credenciados, das propostas escritas e verbais apresentadas, na ordem de classificação, da análise da documentação exigida para a </w:t>
      </w:r>
      <w:r w:rsidRPr="00F230C3">
        <w:rPr>
          <w:rFonts w:ascii="Arial" w:hAnsi="Arial" w:cs="Arial"/>
          <w:sz w:val="22"/>
          <w:szCs w:val="22"/>
        </w:rPr>
        <w:lastRenderedPageBreak/>
        <w:t>habilitação e dos recursos interpostos, estes, em conformidade com as disposições do item acima.</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7.15.1 - A Ata Circunstanciada deverá ser assinada pelo Pregoeiro, sua Equipe de Apoio e por todos os licitantes presentes, salvo quando algum representante se ausentar antes do término da Sessão, fato que será devidamente consignado em ata.</w:t>
      </w:r>
    </w:p>
    <w:p w:rsidR="00C45ADA" w:rsidRPr="00F230C3" w:rsidRDefault="00C45ADA" w:rsidP="00F05FF2">
      <w:pPr>
        <w:pStyle w:val="PADRAO"/>
        <w:rPr>
          <w:rFonts w:ascii="Arial" w:hAnsi="Arial" w:cs="Arial"/>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7.16 - Caso haja necessidade de adiamento da Sessão Pública, será marcada nova data para continuação dos trabalhos, devendo ficar intimadas, no mesmo ato, as licitantes presentes.</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pStyle w:val="PADRAO"/>
        <w:ind w:firstLine="709"/>
        <w:rPr>
          <w:rFonts w:ascii="Arial" w:hAnsi="Arial" w:cs="Arial"/>
          <w:sz w:val="22"/>
          <w:szCs w:val="22"/>
        </w:rPr>
      </w:pPr>
      <w:r w:rsidRPr="00F230C3">
        <w:rPr>
          <w:rFonts w:ascii="Arial" w:hAnsi="Arial" w:cs="Arial"/>
          <w:sz w:val="22"/>
          <w:szCs w:val="22"/>
        </w:rPr>
        <w:t xml:space="preserve">7.17 - O Pregoeiro manterá em seu poder os envelopes com a Documentação de Habilitação das licitantes que não restarem vencedoras de qualquer item do objeto desta Licitação, </w:t>
      </w:r>
      <w:r w:rsidRPr="00F230C3">
        <w:rPr>
          <w:rFonts w:ascii="Arial" w:hAnsi="Arial" w:cs="Arial"/>
          <w:b/>
          <w:sz w:val="22"/>
          <w:szCs w:val="22"/>
        </w:rPr>
        <w:t>pelo prazo de 10 (dez) dias após a assinatura do(s) Contrato(s)</w:t>
      </w:r>
      <w:r w:rsidRPr="00F230C3">
        <w:rPr>
          <w:rFonts w:ascii="Arial" w:hAnsi="Arial" w:cs="Arial"/>
          <w:sz w:val="22"/>
          <w:szCs w:val="22"/>
        </w:rPr>
        <w:t>, devendo os seus responsáveis retirá-los em 10 (dez) dias após esse período, sob pena de inutilização dos mesmos.</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b/>
          <w:color w:val="000000"/>
          <w:sz w:val="22"/>
          <w:szCs w:val="22"/>
        </w:rPr>
      </w:pPr>
      <w:r w:rsidRPr="00F230C3">
        <w:rPr>
          <w:rFonts w:ascii="Arial" w:hAnsi="Arial" w:cs="Arial"/>
          <w:b/>
          <w:color w:val="000000"/>
          <w:sz w:val="22"/>
          <w:szCs w:val="22"/>
        </w:rPr>
        <w:t>8 - DOS CRITÉRIOS DE JULGAMENTO E ADJUDICAÇÃO</w:t>
      </w:r>
    </w:p>
    <w:p w:rsidR="00C45ADA" w:rsidRPr="00F230C3" w:rsidRDefault="00C45ADA" w:rsidP="00F05FF2">
      <w:pPr>
        <w:pStyle w:val="PADRAO"/>
        <w:ind w:right="-1"/>
        <w:rPr>
          <w:rFonts w:ascii="Arial" w:hAnsi="Arial" w:cs="Arial"/>
          <w:sz w:val="22"/>
          <w:szCs w:val="22"/>
        </w:rPr>
      </w:pPr>
    </w:p>
    <w:p w:rsidR="00C45ADA" w:rsidRPr="00F230C3" w:rsidRDefault="00C45ADA" w:rsidP="00F05FF2">
      <w:pPr>
        <w:pStyle w:val="PADRAO"/>
        <w:ind w:right="-1" w:firstLine="709"/>
        <w:rPr>
          <w:rFonts w:ascii="Arial" w:hAnsi="Arial" w:cs="Arial"/>
          <w:sz w:val="22"/>
          <w:szCs w:val="22"/>
        </w:rPr>
      </w:pPr>
      <w:r w:rsidRPr="00F230C3">
        <w:rPr>
          <w:rFonts w:ascii="Arial" w:hAnsi="Arial" w:cs="Arial"/>
          <w:sz w:val="22"/>
          <w:szCs w:val="22"/>
        </w:rPr>
        <w:t>8.1 - No julgamento das propostas, será(</w:t>
      </w:r>
      <w:proofErr w:type="spellStart"/>
      <w:r w:rsidRPr="00F230C3">
        <w:rPr>
          <w:rFonts w:ascii="Arial" w:hAnsi="Arial" w:cs="Arial"/>
          <w:sz w:val="22"/>
          <w:szCs w:val="22"/>
        </w:rPr>
        <w:t>ão</w:t>
      </w:r>
      <w:proofErr w:type="spellEnd"/>
      <w:r w:rsidRPr="00F230C3">
        <w:rPr>
          <w:rFonts w:ascii="Arial" w:hAnsi="Arial" w:cs="Arial"/>
          <w:sz w:val="22"/>
          <w:szCs w:val="22"/>
        </w:rPr>
        <w:t xml:space="preserve">) considerada(s) vencedora(s) a(s) licitante(s) que apresentar(em) o </w:t>
      </w:r>
      <w:r w:rsidRPr="00F230C3">
        <w:rPr>
          <w:rFonts w:ascii="Arial" w:hAnsi="Arial" w:cs="Arial"/>
          <w:b/>
          <w:sz w:val="22"/>
          <w:szCs w:val="22"/>
          <w:u w:val="single"/>
        </w:rPr>
        <w:t>MENOR PREÇO POR ITEM</w:t>
      </w:r>
      <w:r w:rsidRPr="00F230C3">
        <w:rPr>
          <w:rFonts w:ascii="Arial" w:hAnsi="Arial" w:cs="Arial"/>
          <w:sz w:val="22"/>
          <w:szCs w:val="22"/>
        </w:rPr>
        <w:t>, desde que atendidas as especificações constantes deste Edital.</w:t>
      </w:r>
    </w:p>
    <w:p w:rsidR="00C45ADA" w:rsidRPr="00F230C3" w:rsidRDefault="00C45ADA" w:rsidP="00F05FF2">
      <w:pPr>
        <w:ind w:right="-1"/>
        <w:jc w:val="both"/>
        <w:rPr>
          <w:rFonts w:ascii="Arial" w:hAnsi="Arial" w:cs="Arial"/>
          <w:sz w:val="22"/>
          <w:szCs w:val="22"/>
        </w:rPr>
      </w:pPr>
    </w:p>
    <w:p w:rsidR="00C45ADA" w:rsidRPr="00F230C3" w:rsidRDefault="00C45ADA" w:rsidP="00F05FF2">
      <w:pPr>
        <w:ind w:right="-1" w:firstLine="709"/>
        <w:jc w:val="both"/>
        <w:rPr>
          <w:rFonts w:ascii="Arial" w:hAnsi="Arial" w:cs="Arial"/>
          <w:b/>
          <w:sz w:val="22"/>
          <w:szCs w:val="22"/>
        </w:rPr>
      </w:pPr>
      <w:r w:rsidRPr="00F230C3">
        <w:rPr>
          <w:rFonts w:ascii="Arial" w:hAnsi="Arial" w:cs="Arial"/>
          <w:sz w:val="22"/>
          <w:szCs w:val="22"/>
        </w:rPr>
        <w:t xml:space="preserve">8.2 - No caso de empate entre duas ou mais propostas, e depois de obedecido o disposto no artigo 3º, § 2º, da Lei nº 8.666/93, a classificação será feita, obrigatoriamente, </w:t>
      </w:r>
      <w:r w:rsidRPr="00F230C3">
        <w:rPr>
          <w:rFonts w:ascii="Arial" w:hAnsi="Arial" w:cs="Arial"/>
          <w:b/>
          <w:sz w:val="22"/>
          <w:szCs w:val="22"/>
        </w:rPr>
        <w:t>por sorteio, que será realizado na própria Sessão.</w:t>
      </w:r>
    </w:p>
    <w:p w:rsidR="00C45ADA" w:rsidRPr="00F230C3" w:rsidRDefault="00C45ADA" w:rsidP="00F05FF2">
      <w:pPr>
        <w:ind w:right="-1" w:firstLine="709"/>
        <w:jc w:val="both"/>
        <w:rPr>
          <w:rFonts w:ascii="Arial" w:hAnsi="Arial" w:cs="Arial"/>
          <w:sz w:val="22"/>
          <w:szCs w:val="22"/>
        </w:rPr>
      </w:pPr>
    </w:p>
    <w:p w:rsidR="00C45ADA" w:rsidRPr="00F230C3" w:rsidRDefault="00C45ADA" w:rsidP="00F05FF2">
      <w:pPr>
        <w:ind w:right="-1" w:firstLine="709"/>
        <w:jc w:val="both"/>
        <w:rPr>
          <w:rFonts w:ascii="Arial" w:hAnsi="Arial" w:cs="Arial"/>
          <w:sz w:val="22"/>
          <w:szCs w:val="22"/>
        </w:rPr>
      </w:pPr>
      <w:r w:rsidRPr="00F230C3">
        <w:rPr>
          <w:rFonts w:ascii="Arial" w:hAnsi="Arial" w:cs="Arial"/>
          <w:sz w:val="22"/>
          <w:szCs w:val="22"/>
        </w:rPr>
        <w:t xml:space="preserve">8.3 - A adjudicação do objeto deste PREGÃO será formalizada pelo Pregoeiro, </w:t>
      </w:r>
      <w:r w:rsidRPr="00F230C3">
        <w:rPr>
          <w:rFonts w:ascii="Arial" w:hAnsi="Arial" w:cs="Arial"/>
          <w:b/>
          <w:sz w:val="22"/>
          <w:szCs w:val="22"/>
          <w:u w:val="single"/>
        </w:rPr>
        <w:t>PELO MENOR PREÇO POR ITEM</w:t>
      </w:r>
      <w:r w:rsidRPr="00F230C3">
        <w:rPr>
          <w:rFonts w:ascii="Arial" w:hAnsi="Arial" w:cs="Arial"/>
          <w:sz w:val="22"/>
          <w:szCs w:val="22"/>
        </w:rPr>
        <w:t>, à(s) licitante(s) cuja(s) proposta(s) seja(m) considerada(s) vencedora(s).</w:t>
      </w:r>
    </w:p>
    <w:p w:rsidR="00C45ADA" w:rsidRPr="00F230C3" w:rsidRDefault="00C45ADA" w:rsidP="00F05FF2">
      <w:pPr>
        <w:ind w:right="-1"/>
        <w:jc w:val="both"/>
        <w:rPr>
          <w:rFonts w:ascii="Arial" w:hAnsi="Arial" w:cs="Arial"/>
          <w:sz w:val="22"/>
          <w:szCs w:val="22"/>
        </w:rPr>
      </w:pPr>
    </w:p>
    <w:p w:rsidR="00C45ADA" w:rsidRPr="00F230C3" w:rsidRDefault="00C45ADA" w:rsidP="00F05FF2">
      <w:pPr>
        <w:ind w:right="-1" w:firstLine="709"/>
        <w:jc w:val="both"/>
        <w:rPr>
          <w:rFonts w:ascii="Arial" w:hAnsi="Arial" w:cs="Arial"/>
          <w:sz w:val="22"/>
          <w:szCs w:val="22"/>
        </w:rPr>
      </w:pPr>
      <w:r w:rsidRPr="00F230C3">
        <w:rPr>
          <w:rFonts w:ascii="Arial" w:hAnsi="Arial" w:cs="Arial"/>
          <w:sz w:val="22"/>
          <w:szCs w:val="22"/>
        </w:rPr>
        <w:t>8.4 - O resultado da licitação será homologado pela Autoridade Competente.</w:t>
      </w:r>
    </w:p>
    <w:p w:rsidR="00C45ADA" w:rsidRPr="00F230C3" w:rsidRDefault="00C45ADA" w:rsidP="00F05FF2">
      <w:pPr>
        <w:widowControl w:val="0"/>
        <w:ind w:right="-1"/>
        <w:jc w:val="both"/>
        <w:rPr>
          <w:rFonts w:ascii="Arial" w:hAnsi="Arial" w:cs="Arial"/>
          <w:color w:val="000000"/>
          <w:sz w:val="22"/>
          <w:szCs w:val="22"/>
        </w:rPr>
      </w:pPr>
    </w:p>
    <w:p w:rsidR="00303236" w:rsidRPr="00F230C3" w:rsidRDefault="00303236" w:rsidP="00303236">
      <w:pPr>
        <w:widowControl w:val="0"/>
        <w:ind w:right="-1"/>
        <w:jc w:val="both"/>
        <w:rPr>
          <w:rFonts w:ascii="Arial" w:hAnsi="Arial" w:cs="Arial"/>
          <w:color w:val="000000"/>
          <w:sz w:val="22"/>
          <w:szCs w:val="22"/>
        </w:rPr>
      </w:pPr>
    </w:p>
    <w:p w:rsidR="00303236" w:rsidRPr="00F230C3" w:rsidRDefault="00303236" w:rsidP="00303236">
      <w:pPr>
        <w:widowControl w:val="0"/>
        <w:jc w:val="both"/>
        <w:rPr>
          <w:rFonts w:ascii="Arial" w:hAnsi="Arial" w:cs="Arial"/>
          <w:b/>
          <w:color w:val="000000"/>
          <w:sz w:val="22"/>
          <w:szCs w:val="22"/>
        </w:rPr>
      </w:pPr>
      <w:r w:rsidRPr="00F230C3">
        <w:rPr>
          <w:rFonts w:ascii="Arial" w:hAnsi="Arial" w:cs="Arial"/>
          <w:b/>
          <w:color w:val="000000"/>
          <w:sz w:val="22"/>
          <w:szCs w:val="22"/>
        </w:rPr>
        <w:t>9 - DO PRAZO E FORMA DE ENTREGA</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9.1 -</w:t>
      </w:r>
      <w:r w:rsidRPr="00F230C3">
        <w:rPr>
          <w:rFonts w:ascii="Arial" w:hAnsi="Arial" w:cs="Arial"/>
          <w:b/>
          <w:bCs/>
          <w:sz w:val="22"/>
          <w:szCs w:val="22"/>
        </w:rPr>
        <w:t xml:space="preserve"> </w:t>
      </w:r>
      <w:r w:rsidRPr="00F230C3">
        <w:rPr>
          <w:rFonts w:ascii="Arial" w:hAnsi="Arial" w:cs="Arial"/>
          <w:sz w:val="22"/>
          <w:szCs w:val="22"/>
        </w:rPr>
        <w:t>A entrega deverá ser efetuada de forma parcelada, conforme a necessidade do Fundo, em até 10 (dez) dias consecutivos contados após o recebimento das Autorizações de Fornecimento, nas quais estarão sendo informados os produtos e suas quantidades. A(s) licitante(s) vencedora(s) deverá(ao) efetuar as entregas somente após receber as Autorizações de Fornecimento.</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9.1.1 - A entrega dos produtos deverá ser efetuada sempre que solicitada, e não serão tolerados atrasos sem justificativa prévia e por escrito.</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 xml:space="preserve">9.2 - </w:t>
      </w:r>
      <w:r w:rsidRPr="00F230C3">
        <w:rPr>
          <w:rFonts w:ascii="Arial" w:hAnsi="Arial" w:cs="Arial"/>
          <w:color w:val="000000"/>
          <w:sz w:val="22"/>
          <w:szCs w:val="22"/>
        </w:rPr>
        <w:t xml:space="preserve">Os produtos objeto desta licitação deverão ser entregues </w:t>
      </w:r>
      <w:r w:rsidRPr="00F230C3">
        <w:rPr>
          <w:rFonts w:ascii="Arial" w:hAnsi="Arial" w:cs="Arial"/>
          <w:sz w:val="22"/>
          <w:szCs w:val="22"/>
        </w:rPr>
        <w:t xml:space="preserve">na Secretaria Municipal de Saúde, localizada na Rua Francisco </w:t>
      </w:r>
      <w:proofErr w:type="spellStart"/>
      <w:r w:rsidRPr="00F230C3">
        <w:rPr>
          <w:rFonts w:ascii="Arial" w:hAnsi="Arial" w:cs="Arial"/>
          <w:sz w:val="22"/>
          <w:szCs w:val="22"/>
        </w:rPr>
        <w:t>Pucci</w:t>
      </w:r>
      <w:proofErr w:type="spellEnd"/>
      <w:r w:rsidRPr="00F230C3">
        <w:rPr>
          <w:rFonts w:ascii="Arial" w:hAnsi="Arial" w:cs="Arial"/>
          <w:sz w:val="22"/>
          <w:szCs w:val="22"/>
        </w:rPr>
        <w:t xml:space="preserve"> Primo, 79, Centro, neste Município, de segunda a sexta feira, no horário das 08h às 11h30 e das 13h30 às 17h.</w:t>
      </w:r>
    </w:p>
    <w:p w:rsidR="00F17462" w:rsidRDefault="00F17462" w:rsidP="00303236">
      <w:pPr>
        <w:autoSpaceDE w:val="0"/>
        <w:autoSpaceDN w:val="0"/>
        <w:adjustRightInd w:val="0"/>
        <w:ind w:firstLine="708"/>
        <w:jc w:val="both"/>
        <w:rPr>
          <w:rFonts w:ascii="Arial" w:hAnsi="Arial" w:cs="Arial"/>
          <w:color w:val="000000"/>
          <w:sz w:val="22"/>
          <w:szCs w:val="22"/>
        </w:rPr>
      </w:pPr>
    </w:p>
    <w:p w:rsidR="00F17462" w:rsidRPr="00F17462" w:rsidRDefault="00F17462" w:rsidP="00303236">
      <w:pPr>
        <w:autoSpaceDE w:val="0"/>
        <w:autoSpaceDN w:val="0"/>
        <w:adjustRightInd w:val="0"/>
        <w:ind w:firstLine="708"/>
        <w:jc w:val="both"/>
        <w:rPr>
          <w:rFonts w:ascii="Arial" w:hAnsi="Arial" w:cs="Arial"/>
          <w:color w:val="000000"/>
          <w:sz w:val="22"/>
          <w:szCs w:val="22"/>
        </w:rPr>
      </w:pPr>
      <w:r>
        <w:rPr>
          <w:rFonts w:ascii="Arial" w:hAnsi="Arial" w:cs="Arial"/>
          <w:color w:val="000000"/>
          <w:sz w:val="22"/>
          <w:szCs w:val="22"/>
        </w:rPr>
        <w:t xml:space="preserve">9.2.1 - Juntamente com o </w:t>
      </w:r>
      <w:r w:rsidRPr="00F17462">
        <w:rPr>
          <w:rFonts w:ascii="Arial" w:hAnsi="Arial" w:cs="Arial"/>
          <w:color w:val="000000"/>
          <w:sz w:val="22"/>
          <w:szCs w:val="22"/>
        </w:rPr>
        <w:t xml:space="preserve">medicamento entregue deverá ser fornecido cópia do </w:t>
      </w:r>
      <w:r w:rsidRPr="00F17462">
        <w:rPr>
          <w:rFonts w:ascii="Arial" w:hAnsi="Arial" w:cs="Arial"/>
          <w:bCs/>
          <w:sz w:val="22"/>
          <w:szCs w:val="22"/>
        </w:rPr>
        <w:t>Certificado de Boas Práticas de Fabricação e Controle (</w:t>
      </w:r>
      <w:proofErr w:type="spellStart"/>
      <w:r w:rsidRPr="00F17462">
        <w:rPr>
          <w:rFonts w:ascii="Arial" w:hAnsi="Arial" w:cs="Arial"/>
          <w:bCs/>
          <w:sz w:val="22"/>
          <w:szCs w:val="22"/>
        </w:rPr>
        <w:t>BPFeC</w:t>
      </w:r>
      <w:proofErr w:type="spellEnd"/>
      <w:r w:rsidRPr="00F17462">
        <w:rPr>
          <w:rFonts w:ascii="Arial" w:hAnsi="Arial" w:cs="Arial"/>
          <w:bCs/>
          <w:sz w:val="22"/>
          <w:szCs w:val="22"/>
        </w:rPr>
        <w:t xml:space="preserve">), emitido pela Agência </w:t>
      </w:r>
      <w:r w:rsidRPr="00F17462">
        <w:rPr>
          <w:rFonts w:ascii="Arial" w:hAnsi="Arial" w:cs="Arial"/>
          <w:bCs/>
          <w:sz w:val="22"/>
          <w:szCs w:val="22"/>
        </w:rPr>
        <w:lastRenderedPageBreak/>
        <w:t xml:space="preserve">Nacional de Vigilância Sanitária (ANVISA) em nome do(s) fabricante(s) do(s) medicamento(s) </w:t>
      </w:r>
      <w:r>
        <w:rPr>
          <w:rFonts w:ascii="Arial" w:hAnsi="Arial" w:cs="Arial"/>
          <w:bCs/>
          <w:sz w:val="22"/>
          <w:szCs w:val="22"/>
        </w:rPr>
        <w:t>entregue</w:t>
      </w:r>
      <w:r w:rsidRPr="00F17462">
        <w:rPr>
          <w:rFonts w:ascii="Arial" w:hAnsi="Arial" w:cs="Arial"/>
          <w:bCs/>
          <w:sz w:val="22"/>
          <w:szCs w:val="22"/>
        </w:rPr>
        <w:t xml:space="preserve">(s). </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widowControl w:val="0"/>
        <w:ind w:firstLine="709"/>
        <w:jc w:val="both"/>
        <w:rPr>
          <w:rFonts w:ascii="Arial" w:hAnsi="Arial" w:cs="Arial"/>
          <w:color w:val="000000"/>
          <w:sz w:val="22"/>
          <w:szCs w:val="22"/>
        </w:rPr>
      </w:pPr>
      <w:r w:rsidRPr="00F230C3">
        <w:rPr>
          <w:rFonts w:ascii="Arial" w:hAnsi="Arial" w:cs="Arial"/>
          <w:color w:val="000000"/>
          <w:sz w:val="22"/>
          <w:szCs w:val="22"/>
        </w:rPr>
        <w:t xml:space="preserve">9.3 - O prazo mínimo exigido para a validade dos </w:t>
      </w:r>
      <w:r w:rsidR="00F17462">
        <w:rPr>
          <w:rFonts w:ascii="Arial" w:hAnsi="Arial" w:cs="Arial"/>
          <w:color w:val="000000"/>
          <w:sz w:val="22"/>
          <w:szCs w:val="22"/>
        </w:rPr>
        <w:t>produtos</w:t>
      </w:r>
      <w:r w:rsidRPr="00F230C3">
        <w:rPr>
          <w:rFonts w:ascii="Arial" w:hAnsi="Arial" w:cs="Arial"/>
          <w:color w:val="000000"/>
          <w:sz w:val="22"/>
          <w:szCs w:val="22"/>
        </w:rPr>
        <w:t>, objetos desta licitação deverá ser de no mínimo 12 (doze) meses a contar da data de recebimento dos mesmos.</w:t>
      </w:r>
    </w:p>
    <w:p w:rsidR="00303236" w:rsidRPr="00F230C3" w:rsidRDefault="00303236" w:rsidP="00303236">
      <w:pPr>
        <w:widowControl w:val="0"/>
        <w:ind w:firstLine="709"/>
        <w:jc w:val="both"/>
        <w:rPr>
          <w:rFonts w:ascii="Arial" w:hAnsi="Arial" w:cs="Arial"/>
          <w:color w:val="000000"/>
          <w:sz w:val="22"/>
          <w:szCs w:val="22"/>
        </w:rPr>
      </w:pPr>
    </w:p>
    <w:p w:rsidR="00303236" w:rsidRPr="00F230C3" w:rsidRDefault="00303236" w:rsidP="00303236">
      <w:pPr>
        <w:widowControl w:val="0"/>
        <w:ind w:firstLine="709"/>
        <w:jc w:val="both"/>
        <w:rPr>
          <w:rFonts w:ascii="Arial" w:hAnsi="Arial" w:cs="Arial"/>
          <w:b/>
          <w:color w:val="000000"/>
          <w:sz w:val="22"/>
          <w:szCs w:val="22"/>
        </w:rPr>
      </w:pPr>
      <w:r w:rsidRPr="00F230C3">
        <w:rPr>
          <w:rFonts w:ascii="Arial" w:hAnsi="Arial" w:cs="Arial"/>
          <w:color w:val="000000"/>
          <w:sz w:val="22"/>
          <w:szCs w:val="22"/>
        </w:rPr>
        <w:t xml:space="preserve">9.4 - Imediatamente após a entrega dos produtos, objeto desta Licitação, os mesmos serão devidamente inspecionados pelo Departamento Responsável. No caso de se constatar qualquer irregularidade ou incompatibilidade nos itens fornecidos em relação à proposta comercial da contratada ou em relação às condições expressas neste Edital, os mesmos serão sumariamente rejeitados, sujeitando-se a contratada às penalidades constantes do </w:t>
      </w:r>
      <w:r w:rsidRPr="00F230C3">
        <w:rPr>
          <w:rFonts w:ascii="Arial" w:hAnsi="Arial" w:cs="Arial"/>
          <w:b/>
          <w:color w:val="000000"/>
          <w:sz w:val="22"/>
          <w:szCs w:val="22"/>
        </w:rPr>
        <w:t>item 1</w:t>
      </w:r>
      <w:r w:rsidR="00F230C3" w:rsidRPr="00F230C3">
        <w:rPr>
          <w:rFonts w:ascii="Arial" w:hAnsi="Arial" w:cs="Arial"/>
          <w:b/>
          <w:color w:val="000000"/>
          <w:sz w:val="22"/>
          <w:szCs w:val="22"/>
        </w:rPr>
        <w:t>4</w:t>
      </w:r>
      <w:r w:rsidRPr="00F230C3">
        <w:rPr>
          <w:rFonts w:ascii="Arial" w:hAnsi="Arial" w:cs="Arial"/>
          <w:b/>
          <w:color w:val="000000"/>
          <w:sz w:val="22"/>
          <w:szCs w:val="22"/>
        </w:rPr>
        <w:t xml:space="preserve"> e seus subitens.</w:t>
      </w:r>
    </w:p>
    <w:p w:rsidR="00303236" w:rsidRPr="00F230C3" w:rsidRDefault="00303236" w:rsidP="00303236">
      <w:pPr>
        <w:widowControl w:val="0"/>
        <w:jc w:val="both"/>
        <w:rPr>
          <w:rFonts w:ascii="Arial" w:hAnsi="Arial" w:cs="Arial"/>
          <w:b/>
          <w:color w:val="000000"/>
          <w:sz w:val="22"/>
          <w:szCs w:val="22"/>
        </w:rPr>
      </w:pPr>
    </w:p>
    <w:p w:rsidR="00303236" w:rsidRPr="00F230C3" w:rsidRDefault="00303236" w:rsidP="00303236">
      <w:pPr>
        <w:widowControl w:val="0"/>
        <w:jc w:val="both"/>
        <w:rPr>
          <w:rFonts w:ascii="Arial" w:hAnsi="Arial" w:cs="Arial"/>
          <w:b/>
          <w:color w:val="000000"/>
          <w:sz w:val="22"/>
          <w:szCs w:val="22"/>
        </w:rPr>
      </w:pPr>
    </w:p>
    <w:p w:rsidR="00303236" w:rsidRPr="00F230C3" w:rsidRDefault="00303236" w:rsidP="00303236">
      <w:pPr>
        <w:widowControl w:val="0"/>
        <w:jc w:val="both"/>
        <w:rPr>
          <w:rFonts w:ascii="Arial" w:hAnsi="Arial" w:cs="Arial"/>
          <w:b/>
          <w:color w:val="000000"/>
          <w:sz w:val="22"/>
          <w:szCs w:val="22"/>
        </w:rPr>
      </w:pPr>
      <w:r w:rsidRPr="00F230C3">
        <w:rPr>
          <w:rFonts w:ascii="Arial" w:hAnsi="Arial" w:cs="Arial"/>
          <w:b/>
          <w:color w:val="000000"/>
          <w:sz w:val="22"/>
          <w:szCs w:val="22"/>
        </w:rPr>
        <w:t>10 - DAS CONDIÇÕES DE PAGAMENTO</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ind w:firstLine="709"/>
        <w:jc w:val="both"/>
        <w:rPr>
          <w:rFonts w:ascii="Arial" w:hAnsi="Arial" w:cs="Arial"/>
          <w:b/>
          <w:sz w:val="22"/>
          <w:szCs w:val="22"/>
        </w:rPr>
      </w:pPr>
      <w:r w:rsidRPr="00F230C3">
        <w:rPr>
          <w:rFonts w:ascii="Arial" w:hAnsi="Arial" w:cs="Arial"/>
          <w:color w:val="000000"/>
          <w:sz w:val="22"/>
          <w:szCs w:val="22"/>
        </w:rPr>
        <w:t>10.1 - O Fundo Municipal de Saúde de Cerro Negro efetuará o pagamento do objeto desta licitação no prazo máximo de 30 (trinta) dias após a data de apresentação das respectivas notas fiscais, devidamente atestadas pelos servidores responsáveis pelo recebimento dos materiais, através de depósito em conta corrente de titularidade da licitante vencedora.</w:t>
      </w:r>
    </w:p>
    <w:p w:rsidR="00303236" w:rsidRPr="00F230C3" w:rsidRDefault="00303236" w:rsidP="00303236">
      <w:pPr>
        <w:widowControl w:val="0"/>
        <w:ind w:firstLine="709"/>
        <w:jc w:val="both"/>
        <w:rPr>
          <w:rFonts w:ascii="Arial" w:hAnsi="Arial" w:cs="Arial"/>
          <w:color w:val="000000"/>
          <w:sz w:val="22"/>
          <w:szCs w:val="22"/>
        </w:rPr>
      </w:pPr>
    </w:p>
    <w:p w:rsidR="00303236" w:rsidRPr="00F230C3" w:rsidRDefault="00303236" w:rsidP="00303236">
      <w:pPr>
        <w:widowControl w:val="0"/>
        <w:ind w:firstLine="709"/>
        <w:jc w:val="both"/>
        <w:rPr>
          <w:rFonts w:ascii="Arial" w:hAnsi="Arial" w:cs="Arial"/>
          <w:color w:val="000000"/>
          <w:sz w:val="22"/>
          <w:szCs w:val="22"/>
        </w:rPr>
      </w:pPr>
      <w:r w:rsidRPr="00F230C3">
        <w:rPr>
          <w:rFonts w:ascii="Arial" w:hAnsi="Arial" w:cs="Arial"/>
          <w:color w:val="000000"/>
          <w:sz w:val="22"/>
          <w:szCs w:val="22"/>
        </w:rPr>
        <w:t>10.2 - As despesas decorrentes do fornecimento desta licitação correrão as dotações previstas na Lei Orçamentária do Exercício vigente, sendo que todas estarão dispostas nas Autorizações de Fornecimento.</w:t>
      </w:r>
    </w:p>
    <w:p w:rsidR="00303236" w:rsidRPr="00F230C3" w:rsidRDefault="00303236" w:rsidP="00303236">
      <w:pPr>
        <w:widowControl w:val="0"/>
        <w:ind w:firstLine="709"/>
        <w:jc w:val="both"/>
        <w:rPr>
          <w:rFonts w:ascii="Arial" w:hAnsi="Arial" w:cs="Arial"/>
          <w:color w:val="000000"/>
          <w:sz w:val="22"/>
          <w:szCs w:val="22"/>
        </w:rPr>
      </w:pPr>
    </w:p>
    <w:p w:rsidR="00303236" w:rsidRPr="00F230C3" w:rsidRDefault="00303236" w:rsidP="00303236">
      <w:pPr>
        <w:widowControl w:val="0"/>
        <w:ind w:firstLine="709"/>
        <w:jc w:val="both"/>
        <w:rPr>
          <w:rFonts w:ascii="Arial" w:hAnsi="Arial" w:cs="Arial"/>
          <w:color w:val="000000"/>
          <w:sz w:val="22"/>
          <w:szCs w:val="22"/>
        </w:rPr>
      </w:pPr>
      <w:r w:rsidRPr="00F230C3">
        <w:rPr>
          <w:rFonts w:ascii="Arial" w:hAnsi="Arial" w:cs="Arial"/>
          <w:color w:val="000000"/>
          <w:sz w:val="22"/>
          <w:szCs w:val="22"/>
        </w:rPr>
        <w:t>10.3 - Durante todo o prazo de validade da Ata de Registro de Preços o(s) fornecedor(es) ficará(</w:t>
      </w:r>
      <w:proofErr w:type="spellStart"/>
      <w:r w:rsidRPr="00F230C3">
        <w:rPr>
          <w:rFonts w:ascii="Arial" w:hAnsi="Arial" w:cs="Arial"/>
          <w:color w:val="000000"/>
          <w:sz w:val="22"/>
          <w:szCs w:val="22"/>
        </w:rPr>
        <w:t>ão</w:t>
      </w:r>
      <w:proofErr w:type="spellEnd"/>
      <w:r w:rsidRPr="00F230C3">
        <w:rPr>
          <w:rFonts w:ascii="Arial" w:hAnsi="Arial" w:cs="Arial"/>
          <w:color w:val="000000"/>
          <w:sz w:val="22"/>
          <w:szCs w:val="22"/>
        </w:rPr>
        <w:t xml:space="preserve">) obrigado(s) a manter atualizados todos os documentos relacionados nas alíneas </w:t>
      </w:r>
      <w:r w:rsidRPr="00F230C3">
        <w:rPr>
          <w:rFonts w:ascii="Arial" w:hAnsi="Arial" w:cs="Arial"/>
          <w:b/>
          <w:color w:val="000000"/>
          <w:sz w:val="22"/>
          <w:szCs w:val="22"/>
        </w:rPr>
        <w:t xml:space="preserve">“a” </w:t>
      </w:r>
      <w:r w:rsidRPr="00F230C3">
        <w:rPr>
          <w:rFonts w:ascii="Arial" w:hAnsi="Arial" w:cs="Arial"/>
          <w:color w:val="000000"/>
          <w:sz w:val="22"/>
          <w:szCs w:val="22"/>
        </w:rPr>
        <w:t>a</w:t>
      </w:r>
      <w:r w:rsidRPr="00F230C3">
        <w:rPr>
          <w:rFonts w:ascii="Arial" w:hAnsi="Arial" w:cs="Arial"/>
          <w:b/>
          <w:color w:val="000000"/>
          <w:sz w:val="22"/>
          <w:szCs w:val="22"/>
        </w:rPr>
        <w:t xml:space="preserve"> “e”</w:t>
      </w:r>
      <w:r w:rsidRPr="00F230C3">
        <w:rPr>
          <w:rFonts w:ascii="Arial" w:hAnsi="Arial" w:cs="Arial"/>
          <w:color w:val="000000"/>
          <w:sz w:val="22"/>
          <w:szCs w:val="22"/>
        </w:rPr>
        <w:t xml:space="preserve"> do </w:t>
      </w:r>
      <w:r w:rsidRPr="00F230C3">
        <w:rPr>
          <w:rFonts w:ascii="Arial" w:hAnsi="Arial" w:cs="Arial"/>
          <w:b/>
          <w:color w:val="000000"/>
          <w:sz w:val="22"/>
          <w:szCs w:val="22"/>
        </w:rPr>
        <w:t>item 6.1</w:t>
      </w:r>
      <w:r w:rsidRPr="00F230C3">
        <w:rPr>
          <w:rFonts w:ascii="Arial" w:hAnsi="Arial" w:cs="Arial"/>
          <w:color w:val="000000"/>
          <w:sz w:val="22"/>
          <w:szCs w:val="22"/>
        </w:rPr>
        <w:t xml:space="preserve"> deste Edital, para que a Administração Municipal possa efetuar o pagamento.</w:t>
      </w:r>
    </w:p>
    <w:p w:rsidR="00303236" w:rsidRPr="00F230C3" w:rsidRDefault="00303236" w:rsidP="00303236">
      <w:pPr>
        <w:widowControl w:val="0"/>
        <w:ind w:firstLine="709"/>
        <w:jc w:val="both"/>
        <w:rPr>
          <w:rFonts w:ascii="Arial" w:hAnsi="Arial" w:cs="Arial"/>
          <w:color w:val="000000"/>
          <w:sz w:val="22"/>
          <w:szCs w:val="22"/>
        </w:rPr>
      </w:pPr>
    </w:p>
    <w:p w:rsidR="00303236" w:rsidRPr="00F230C3" w:rsidRDefault="00303236" w:rsidP="00303236">
      <w:pPr>
        <w:widowControl w:val="0"/>
        <w:ind w:firstLine="709"/>
        <w:jc w:val="both"/>
        <w:rPr>
          <w:rFonts w:ascii="Arial" w:hAnsi="Arial" w:cs="Arial"/>
          <w:color w:val="000000"/>
          <w:sz w:val="22"/>
          <w:szCs w:val="22"/>
        </w:rPr>
      </w:pPr>
    </w:p>
    <w:p w:rsidR="00303236" w:rsidRPr="00F230C3" w:rsidRDefault="00303236" w:rsidP="00303236">
      <w:pPr>
        <w:widowControl w:val="0"/>
        <w:jc w:val="both"/>
        <w:rPr>
          <w:rFonts w:ascii="Arial" w:hAnsi="Arial" w:cs="Arial"/>
          <w:b/>
          <w:color w:val="000000"/>
          <w:sz w:val="22"/>
          <w:szCs w:val="22"/>
        </w:rPr>
      </w:pPr>
      <w:r w:rsidRPr="00F230C3">
        <w:rPr>
          <w:rFonts w:ascii="Arial" w:hAnsi="Arial" w:cs="Arial"/>
          <w:b/>
          <w:color w:val="000000"/>
          <w:sz w:val="22"/>
          <w:szCs w:val="22"/>
        </w:rPr>
        <w:t>11 - DA IMPUGNAÇÃO DO EDITAL E DOS RECURSOS ADMINISTRATIVOS</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pStyle w:val="Estilo1"/>
        <w:spacing w:after="0" w:line="240" w:lineRule="auto"/>
        <w:ind w:left="0" w:right="-1" w:firstLine="709"/>
        <w:rPr>
          <w:rFonts w:ascii="Arial" w:hAnsi="Arial" w:cs="Arial"/>
          <w:sz w:val="22"/>
          <w:szCs w:val="22"/>
        </w:rPr>
      </w:pPr>
      <w:r w:rsidRPr="00F230C3">
        <w:rPr>
          <w:rFonts w:ascii="Arial" w:hAnsi="Arial" w:cs="Arial"/>
          <w:sz w:val="22"/>
          <w:szCs w:val="22"/>
        </w:rPr>
        <w:t>11.1 - Até o segundo dia útil que anteceder a data fixada para o recebimento das propostas, qualquer empresa interessada em participar da licitação poderá impugnar o ato convocatório do Pregão.</w:t>
      </w:r>
    </w:p>
    <w:p w:rsidR="00303236" w:rsidRPr="00F230C3" w:rsidRDefault="00303236" w:rsidP="00303236">
      <w:pPr>
        <w:pStyle w:val="Estilo1"/>
        <w:spacing w:after="0" w:line="240" w:lineRule="auto"/>
        <w:ind w:left="0" w:right="-1"/>
        <w:rPr>
          <w:rFonts w:ascii="Arial" w:hAnsi="Arial" w:cs="Arial"/>
          <w:sz w:val="22"/>
          <w:szCs w:val="22"/>
        </w:rPr>
      </w:pPr>
    </w:p>
    <w:p w:rsidR="00303236" w:rsidRPr="00F230C3" w:rsidRDefault="00303236" w:rsidP="00303236">
      <w:pPr>
        <w:pStyle w:val="Estilo1"/>
        <w:spacing w:after="0" w:line="240" w:lineRule="auto"/>
        <w:ind w:left="0" w:right="-1" w:firstLine="709"/>
        <w:rPr>
          <w:rFonts w:ascii="Arial" w:hAnsi="Arial" w:cs="Arial"/>
          <w:sz w:val="22"/>
          <w:szCs w:val="22"/>
        </w:rPr>
      </w:pPr>
      <w:r w:rsidRPr="00F230C3">
        <w:rPr>
          <w:rFonts w:ascii="Arial" w:hAnsi="Arial" w:cs="Arial"/>
          <w:sz w:val="22"/>
          <w:szCs w:val="22"/>
        </w:rPr>
        <w:t>11.1.1 - A impugnação deverá ser protocolada junto ao Departamento de Compras deste Município, que a encaminhará, devidamente informada, à Autoridade Competente para apreciação e decisão, ficando suspensos os procedimentos de abertura dos envelopes até seu julgamento.</w:t>
      </w:r>
    </w:p>
    <w:p w:rsidR="00303236" w:rsidRPr="00F230C3" w:rsidRDefault="00303236" w:rsidP="00303236">
      <w:pPr>
        <w:pStyle w:val="Estilo1"/>
        <w:spacing w:after="0" w:line="240" w:lineRule="auto"/>
        <w:ind w:left="0" w:right="-1"/>
        <w:rPr>
          <w:rFonts w:ascii="Arial" w:hAnsi="Arial" w:cs="Arial"/>
          <w:sz w:val="22"/>
          <w:szCs w:val="22"/>
        </w:rPr>
      </w:pPr>
    </w:p>
    <w:p w:rsidR="00303236" w:rsidRPr="00F230C3" w:rsidRDefault="00303236" w:rsidP="00303236">
      <w:pPr>
        <w:pStyle w:val="Estilo1"/>
        <w:spacing w:after="0" w:line="240" w:lineRule="auto"/>
        <w:ind w:left="0" w:right="-1" w:firstLine="709"/>
        <w:rPr>
          <w:rFonts w:ascii="Arial" w:hAnsi="Arial" w:cs="Arial"/>
          <w:sz w:val="22"/>
          <w:szCs w:val="22"/>
        </w:rPr>
      </w:pPr>
      <w:r w:rsidRPr="00F230C3">
        <w:rPr>
          <w:rFonts w:ascii="Arial" w:hAnsi="Arial" w:cs="Arial"/>
          <w:sz w:val="22"/>
          <w:szCs w:val="22"/>
        </w:rPr>
        <w:t>11.2 - Tendo a licitante manifestado a intenção de recorrer na Sessão do Pregão, terá ela o prazo de 03 (três) dias consecutivos para apresentação das razões de recurso.</w:t>
      </w:r>
    </w:p>
    <w:p w:rsidR="00303236" w:rsidRPr="00F230C3" w:rsidRDefault="00303236" w:rsidP="00303236">
      <w:pPr>
        <w:pStyle w:val="Estilo1"/>
        <w:spacing w:after="0" w:line="240" w:lineRule="auto"/>
        <w:ind w:left="0" w:right="-1"/>
        <w:rPr>
          <w:rFonts w:ascii="Arial" w:hAnsi="Arial" w:cs="Arial"/>
          <w:sz w:val="22"/>
          <w:szCs w:val="22"/>
        </w:rPr>
      </w:pPr>
    </w:p>
    <w:p w:rsidR="00303236" w:rsidRPr="00F230C3" w:rsidRDefault="00303236" w:rsidP="00303236">
      <w:pPr>
        <w:pStyle w:val="Estilo1"/>
        <w:spacing w:after="0" w:line="240" w:lineRule="auto"/>
        <w:ind w:left="0" w:right="-1" w:firstLine="709"/>
        <w:rPr>
          <w:rFonts w:ascii="Arial" w:hAnsi="Arial" w:cs="Arial"/>
          <w:sz w:val="22"/>
          <w:szCs w:val="22"/>
        </w:rPr>
      </w:pPr>
      <w:r w:rsidRPr="00F230C3">
        <w:rPr>
          <w:rFonts w:ascii="Arial" w:hAnsi="Arial" w:cs="Arial"/>
          <w:sz w:val="22"/>
          <w:szCs w:val="22"/>
        </w:rPr>
        <w:t xml:space="preserve">11.3 - O recurso deverá ser dirigido ao Pregoeiro que poderá reconsiderar sua decisão, ou, fazê-lo subir, devidamente </w:t>
      </w:r>
      <w:proofErr w:type="spellStart"/>
      <w:r w:rsidRPr="00F230C3">
        <w:rPr>
          <w:rFonts w:ascii="Arial" w:hAnsi="Arial" w:cs="Arial"/>
          <w:sz w:val="22"/>
          <w:szCs w:val="22"/>
        </w:rPr>
        <w:t>informado</w:t>
      </w:r>
      <w:proofErr w:type="spellEnd"/>
      <w:r w:rsidRPr="00F230C3">
        <w:rPr>
          <w:rFonts w:ascii="Arial" w:hAnsi="Arial" w:cs="Arial"/>
          <w:sz w:val="22"/>
          <w:szCs w:val="22"/>
        </w:rPr>
        <w:t>, para apreciação e decisão.</w:t>
      </w:r>
    </w:p>
    <w:p w:rsidR="00303236" w:rsidRPr="00F230C3" w:rsidRDefault="00303236" w:rsidP="00303236">
      <w:pPr>
        <w:pStyle w:val="Estilo1"/>
        <w:spacing w:after="0" w:line="240" w:lineRule="auto"/>
        <w:ind w:left="0" w:right="-1"/>
        <w:rPr>
          <w:rFonts w:ascii="Arial" w:hAnsi="Arial" w:cs="Arial"/>
          <w:sz w:val="22"/>
          <w:szCs w:val="22"/>
        </w:rPr>
      </w:pPr>
    </w:p>
    <w:p w:rsidR="00303236" w:rsidRPr="00F230C3" w:rsidRDefault="00303236" w:rsidP="00303236">
      <w:pPr>
        <w:pStyle w:val="Estilo1"/>
        <w:spacing w:after="0" w:line="240" w:lineRule="auto"/>
        <w:ind w:left="0" w:right="-1" w:firstLine="709"/>
        <w:rPr>
          <w:rFonts w:ascii="Arial" w:hAnsi="Arial" w:cs="Arial"/>
          <w:sz w:val="22"/>
          <w:szCs w:val="22"/>
        </w:rPr>
      </w:pPr>
      <w:r w:rsidRPr="00F230C3">
        <w:rPr>
          <w:rFonts w:ascii="Arial" w:hAnsi="Arial" w:cs="Arial"/>
          <w:sz w:val="22"/>
          <w:szCs w:val="22"/>
        </w:rPr>
        <w:t>11.4 - As demais licitantes, já intimadas na Sessão Pública acima referida, terão o prazo de 03 (três) dias consecutivos para apresentarem as contrarrazões, que começará a correr do término do prazo da recorrente.</w:t>
      </w:r>
    </w:p>
    <w:p w:rsidR="00303236" w:rsidRPr="00F230C3" w:rsidRDefault="00303236" w:rsidP="00303236">
      <w:pPr>
        <w:pStyle w:val="Estilo1"/>
        <w:spacing w:after="0" w:line="240" w:lineRule="auto"/>
        <w:ind w:left="0" w:right="-1"/>
        <w:rPr>
          <w:rFonts w:ascii="Arial" w:hAnsi="Arial" w:cs="Arial"/>
          <w:sz w:val="22"/>
          <w:szCs w:val="22"/>
        </w:rPr>
      </w:pPr>
    </w:p>
    <w:p w:rsidR="00303236" w:rsidRPr="00F230C3" w:rsidRDefault="00303236" w:rsidP="00303236">
      <w:pPr>
        <w:pStyle w:val="Estilo1"/>
        <w:spacing w:after="0" w:line="240" w:lineRule="auto"/>
        <w:ind w:left="0" w:right="-1" w:firstLine="709"/>
        <w:rPr>
          <w:rFonts w:ascii="Arial" w:hAnsi="Arial" w:cs="Arial"/>
          <w:sz w:val="22"/>
          <w:szCs w:val="22"/>
        </w:rPr>
      </w:pPr>
      <w:r w:rsidRPr="00F230C3">
        <w:rPr>
          <w:rFonts w:ascii="Arial" w:hAnsi="Arial" w:cs="Arial"/>
          <w:sz w:val="22"/>
          <w:szCs w:val="22"/>
        </w:rPr>
        <w:t>11.5 - A manifestação na Sessão Pública e a motivação, no caso de recurso, são pressupostos de admissibilidade dos recursos.</w:t>
      </w:r>
    </w:p>
    <w:p w:rsidR="00303236" w:rsidRPr="00F230C3" w:rsidRDefault="00303236" w:rsidP="00303236">
      <w:pPr>
        <w:pStyle w:val="Estilo1"/>
        <w:spacing w:after="0" w:line="240" w:lineRule="auto"/>
        <w:ind w:left="0" w:right="-1"/>
        <w:rPr>
          <w:rFonts w:ascii="Arial" w:hAnsi="Arial" w:cs="Arial"/>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11.6 - Decididos os recursos, a Autoridade Competente fará a adjudicação do objeto do certame à(s) licitante(s) vencedora(s).</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autoSpaceDE w:val="0"/>
        <w:autoSpaceDN w:val="0"/>
        <w:adjustRightInd w:val="0"/>
        <w:rPr>
          <w:rFonts w:ascii="Arial" w:hAnsi="Arial" w:cs="Arial"/>
          <w:b/>
          <w:bCs/>
          <w:sz w:val="22"/>
          <w:szCs w:val="22"/>
        </w:rPr>
      </w:pPr>
      <w:r w:rsidRPr="00F230C3">
        <w:rPr>
          <w:rFonts w:ascii="Arial" w:hAnsi="Arial" w:cs="Arial"/>
          <w:b/>
          <w:bCs/>
          <w:sz w:val="22"/>
          <w:szCs w:val="22"/>
        </w:rPr>
        <w:t>12 - DO REGISTRO DOS PREÇOS</w:t>
      </w:r>
    </w:p>
    <w:p w:rsidR="00303236" w:rsidRPr="00F230C3" w:rsidRDefault="00303236" w:rsidP="00303236">
      <w:pPr>
        <w:autoSpaceDE w:val="0"/>
        <w:autoSpaceDN w:val="0"/>
        <w:adjustRightInd w:val="0"/>
        <w:rPr>
          <w:rFonts w:ascii="Arial" w:hAnsi="Arial" w:cs="Arial"/>
          <w:b/>
          <w:bCs/>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12.1 </w:t>
      </w:r>
      <w:r w:rsidRPr="00F230C3">
        <w:rPr>
          <w:rFonts w:ascii="Arial" w:hAnsi="Arial" w:cs="Arial"/>
          <w:sz w:val="22"/>
          <w:szCs w:val="22"/>
        </w:rPr>
        <w:t xml:space="preserve">- Após a homologação do resultado da licitação e adjudicação do objeto pela autoridade competente, será efetuado o registro dos preços e do fornecedor correspondente mediante a assinatura da Ata de Registro de Preços </w:t>
      </w:r>
      <w:r w:rsidRPr="00F230C3">
        <w:rPr>
          <w:rFonts w:ascii="Arial" w:hAnsi="Arial" w:cs="Arial"/>
          <w:b/>
          <w:sz w:val="22"/>
          <w:szCs w:val="22"/>
        </w:rPr>
        <w:t>(</w:t>
      </w:r>
      <w:r w:rsidRPr="00F230C3">
        <w:rPr>
          <w:rFonts w:ascii="Arial" w:hAnsi="Arial" w:cs="Arial"/>
          <w:b/>
          <w:bCs/>
          <w:sz w:val="22"/>
          <w:szCs w:val="22"/>
        </w:rPr>
        <w:t>Anexo “D”</w:t>
      </w:r>
      <w:r w:rsidRPr="00F230C3">
        <w:rPr>
          <w:rFonts w:ascii="Arial" w:hAnsi="Arial" w:cs="Arial"/>
          <w:b/>
          <w:sz w:val="22"/>
          <w:szCs w:val="22"/>
        </w:rPr>
        <w:t>)</w:t>
      </w:r>
      <w:r w:rsidRPr="00F230C3">
        <w:rPr>
          <w:rFonts w:ascii="Arial" w:hAnsi="Arial" w:cs="Arial"/>
          <w:sz w:val="22"/>
          <w:szCs w:val="22"/>
        </w:rPr>
        <w:t xml:space="preserve"> pelo responsável pelo Órgão Gerenciador e pela(s) licitante(s) vencedora(s) do certame, ficando vedada à transferência ou cessão da Ata de Registro de Preços a terceiros.</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12.1.1 </w:t>
      </w:r>
      <w:r w:rsidRPr="00F230C3">
        <w:rPr>
          <w:rFonts w:ascii="Arial" w:hAnsi="Arial" w:cs="Arial"/>
          <w:sz w:val="22"/>
          <w:szCs w:val="22"/>
        </w:rPr>
        <w:t xml:space="preserve">- É facultado à Administração, quando a(s) proponente(s) vencedora(s) não atender(em) à convocação para assinatura da Ata de Registro de Preços, a ser realizada até 5 (cinco) dias após a homologação da licitação, nos termos supra referidos, convocar outro licitante, desde que respeitada a ordem de classificação, para após aprovado o respectivo laudo, comprovados os requisitos </w:t>
      </w:r>
      <w:proofErr w:type="spellStart"/>
      <w:r w:rsidRPr="00F230C3">
        <w:rPr>
          <w:rFonts w:ascii="Arial" w:hAnsi="Arial" w:cs="Arial"/>
          <w:sz w:val="22"/>
          <w:szCs w:val="22"/>
        </w:rPr>
        <w:t>habilitatórios</w:t>
      </w:r>
      <w:proofErr w:type="spellEnd"/>
      <w:r w:rsidRPr="00F230C3">
        <w:rPr>
          <w:rFonts w:ascii="Arial" w:hAnsi="Arial" w:cs="Arial"/>
          <w:sz w:val="22"/>
          <w:szCs w:val="22"/>
        </w:rPr>
        <w:t xml:space="preserve"> e feita a negociação, assinar a ata de registro de preços, sem prejuízo das multas previstas em edital e no contrato e das demais cominações legais.</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 xml:space="preserve">12.1.2 - A convocação para assinatura da Ata de Registro de Preços se fará através do Diário Oficial dos Municípios de Santa Catarina DOM/SC e/ou diretamente as adjudicatárias através de e-mail. Os representantes legais das empresas que tiverem os preços registrados terão o prazo de 5 (cinco) dias úteis para comparecerem ao Setor de Compras do Município de Cerro Negro para assinarem a Ata, sob pena das sanções previstas no </w:t>
      </w:r>
      <w:r w:rsidRPr="00F230C3">
        <w:rPr>
          <w:rFonts w:ascii="Arial" w:hAnsi="Arial" w:cs="Arial"/>
          <w:b/>
          <w:sz w:val="22"/>
          <w:szCs w:val="22"/>
        </w:rPr>
        <w:t>item 14</w:t>
      </w:r>
      <w:r w:rsidRPr="00F230C3">
        <w:rPr>
          <w:rFonts w:ascii="Arial" w:hAnsi="Arial" w:cs="Arial"/>
          <w:sz w:val="22"/>
          <w:szCs w:val="22"/>
        </w:rPr>
        <w:t xml:space="preserve"> deste Edital.</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12.2 </w:t>
      </w:r>
      <w:r w:rsidRPr="00F230C3">
        <w:rPr>
          <w:rFonts w:ascii="Arial" w:hAnsi="Arial" w:cs="Arial"/>
          <w:sz w:val="22"/>
          <w:szCs w:val="22"/>
        </w:rPr>
        <w:t xml:space="preserve">- Para a assinatura da Ata de Registro de Preços, será considerado o simples fato </w:t>
      </w:r>
      <w:proofErr w:type="gramStart"/>
      <w:r w:rsidRPr="00F230C3">
        <w:rPr>
          <w:rFonts w:ascii="Arial" w:hAnsi="Arial" w:cs="Arial"/>
          <w:sz w:val="22"/>
          <w:szCs w:val="22"/>
        </w:rPr>
        <w:t>da</w:t>
      </w:r>
      <w:proofErr w:type="gramEnd"/>
      <w:r w:rsidRPr="00F230C3">
        <w:rPr>
          <w:rFonts w:ascii="Arial" w:hAnsi="Arial" w:cs="Arial"/>
          <w:sz w:val="22"/>
          <w:szCs w:val="22"/>
        </w:rPr>
        <w:t xml:space="preserve"> empresa vencedora participar do certame licitatório e ter apresentado sua proposta final, por esta Comissão, como ato concreto, tendo em vista a realização de Pregão Presencial. Em caso de não atendimento ou recusa em fazê-lo, da primeira colocada, fica facultado ao Órgão Gerenciador convocar a segunda colocada para, ao mesmo preço e condições da primeira colocada, estar em condições de fornecer materiais, sem prejuízo das sanções previstas neste Edital.</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12.3 </w:t>
      </w:r>
      <w:r w:rsidRPr="00F230C3">
        <w:rPr>
          <w:rFonts w:ascii="Arial" w:hAnsi="Arial" w:cs="Arial"/>
          <w:sz w:val="22"/>
          <w:szCs w:val="22"/>
        </w:rPr>
        <w:t>- A efetivação da contratação de fornecimento se dará após assinatura da Ata de Registro de Preços que terá validade de 12 meses consecutivos, contados a partir da sua data de assinatura.</w:t>
      </w:r>
    </w:p>
    <w:p w:rsidR="00303236" w:rsidRPr="00F230C3" w:rsidRDefault="00303236" w:rsidP="00303236">
      <w:pPr>
        <w:autoSpaceDE w:val="0"/>
        <w:autoSpaceDN w:val="0"/>
        <w:adjustRightInd w:val="0"/>
        <w:ind w:left="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12.4 </w:t>
      </w:r>
      <w:r w:rsidRPr="00F230C3">
        <w:rPr>
          <w:rFonts w:ascii="Arial" w:hAnsi="Arial" w:cs="Arial"/>
          <w:sz w:val="22"/>
          <w:szCs w:val="22"/>
        </w:rPr>
        <w:t>- O fornecedor terá seu registro cancelado quando descumprir as condições da Ata de Registro de Preços ou não reduzir o preço registrado quando esse se tornar superior aqueles praticados no mercado.</w:t>
      </w:r>
    </w:p>
    <w:p w:rsidR="00303236" w:rsidRPr="00F230C3" w:rsidRDefault="00303236" w:rsidP="00303236">
      <w:pPr>
        <w:autoSpaceDE w:val="0"/>
        <w:autoSpaceDN w:val="0"/>
        <w:adjustRightInd w:val="0"/>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12.5 </w:t>
      </w:r>
      <w:r w:rsidRPr="00F230C3">
        <w:rPr>
          <w:rFonts w:ascii="Arial" w:hAnsi="Arial" w:cs="Arial"/>
          <w:sz w:val="22"/>
          <w:szCs w:val="22"/>
        </w:rPr>
        <w:t>- Os preços relacionados na Ata de Registro de Preços poderão sofrer alterações, obedecidas as disposições contidas no Art. 65 da Lei 8.666/93, em decorrência de eventual redução daqueles praticados no mercado, ou de fato que eleve o custo dos bens registrados.</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lastRenderedPageBreak/>
        <w:t>12.6 - Durante o prazo de validade do Registro de Preços, a Administração Municipal poderá ou não contratar todo ou quantidades parciais do objeto deste Pregão.</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jc w:val="both"/>
        <w:rPr>
          <w:rFonts w:ascii="Arial" w:hAnsi="Arial" w:cs="Arial"/>
          <w:b/>
          <w:color w:val="000000"/>
          <w:sz w:val="22"/>
          <w:szCs w:val="22"/>
        </w:rPr>
      </w:pPr>
      <w:r w:rsidRPr="00F230C3">
        <w:rPr>
          <w:rFonts w:ascii="Arial" w:hAnsi="Arial" w:cs="Arial"/>
          <w:b/>
          <w:color w:val="000000"/>
          <w:sz w:val="22"/>
          <w:szCs w:val="22"/>
        </w:rPr>
        <w:t>13 - DA RESCISÃO CONTRATUAL</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pStyle w:val="Recuodecorpodetexto3"/>
        <w:rPr>
          <w:rFonts w:cs="Arial"/>
          <w:color w:val="000000"/>
          <w:sz w:val="22"/>
          <w:szCs w:val="22"/>
        </w:rPr>
      </w:pPr>
      <w:r w:rsidRPr="00F230C3">
        <w:rPr>
          <w:rFonts w:cs="Arial"/>
          <w:color w:val="000000"/>
          <w:sz w:val="22"/>
          <w:szCs w:val="22"/>
        </w:rPr>
        <w:t xml:space="preserve">13.1 - A inexecução total ou parcial do Contrato decorrente desta licitação ensejará sua rescisão administrativa, nas hipóteses previstas nos </w:t>
      </w:r>
      <w:proofErr w:type="spellStart"/>
      <w:r w:rsidRPr="00F230C3">
        <w:rPr>
          <w:rFonts w:cs="Arial"/>
          <w:color w:val="000000"/>
          <w:sz w:val="22"/>
          <w:szCs w:val="22"/>
        </w:rPr>
        <w:t>arts</w:t>
      </w:r>
      <w:proofErr w:type="spellEnd"/>
      <w:r w:rsidRPr="00F230C3">
        <w:rPr>
          <w:rFonts w:cs="Arial"/>
          <w:color w:val="000000"/>
          <w:sz w:val="22"/>
          <w:szCs w:val="22"/>
        </w:rPr>
        <w:t>. 77 e 78 da Lei nº 8.666/93 e posteriores alterações, com as consequências previstas no art. 80 da referida Lei, sem que caiba à empresa contratada direito a qualquer indenização.</w:t>
      </w:r>
    </w:p>
    <w:p w:rsidR="00303236" w:rsidRPr="00F230C3" w:rsidRDefault="00303236" w:rsidP="00303236">
      <w:pPr>
        <w:pStyle w:val="Recuodecorpodetexto3"/>
        <w:ind w:firstLine="0"/>
        <w:rPr>
          <w:rFonts w:cs="Arial"/>
          <w:color w:val="000000"/>
          <w:sz w:val="22"/>
          <w:szCs w:val="22"/>
        </w:rPr>
      </w:pPr>
    </w:p>
    <w:p w:rsidR="00303236" w:rsidRPr="00F230C3" w:rsidRDefault="00303236" w:rsidP="00303236">
      <w:pPr>
        <w:pStyle w:val="Recuodecorpodetexto3"/>
        <w:rPr>
          <w:rFonts w:cs="Arial"/>
          <w:color w:val="000000"/>
          <w:sz w:val="22"/>
          <w:szCs w:val="22"/>
        </w:rPr>
      </w:pPr>
      <w:r w:rsidRPr="00F230C3">
        <w:rPr>
          <w:rFonts w:cs="Arial"/>
          <w:color w:val="000000"/>
          <w:sz w:val="22"/>
          <w:szCs w:val="22"/>
        </w:rPr>
        <w:t>13.2 - A rescisão contratual poderá ser:</w:t>
      </w:r>
    </w:p>
    <w:p w:rsidR="00303236" w:rsidRPr="00F230C3" w:rsidRDefault="00303236" w:rsidP="00303236">
      <w:pPr>
        <w:pStyle w:val="Recuodecorpodetexto3"/>
        <w:ind w:firstLine="0"/>
        <w:rPr>
          <w:rFonts w:cs="Arial"/>
          <w:color w:val="000000"/>
          <w:sz w:val="22"/>
          <w:szCs w:val="22"/>
        </w:rPr>
      </w:pPr>
    </w:p>
    <w:p w:rsidR="00303236" w:rsidRPr="00F230C3" w:rsidRDefault="00303236" w:rsidP="00303236">
      <w:pPr>
        <w:pStyle w:val="Recuodecorpodetexto3"/>
        <w:rPr>
          <w:rFonts w:cs="Arial"/>
          <w:color w:val="000000"/>
          <w:sz w:val="22"/>
          <w:szCs w:val="22"/>
        </w:rPr>
      </w:pPr>
      <w:r w:rsidRPr="00F230C3">
        <w:rPr>
          <w:rFonts w:cs="Arial"/>
          <w:color w:val="000000"/>
          <w:sz w:val="22"/>
          <w:szCs w:val="22"/>
        </w:rPr>
        <w:t>13.2.1 - determinada por ato unilateral da Administração, nos casos enunciados nos incisos I a XII e XVII do art. 78 da Lei 8.666/93;</w:t>
      </w:r>
    </w:p>
    <w:p w:rsidR="00303236" w:rsidRPr="00F230C3" w:rsidRDefault="00303236" w:rsidP="00303236">
      <w:pPr>
        <w:pStyle w:val="Recuodecorpodetexto3"/>
        <w:ind w:firstLine="0"/>
        <w:rPr>
          <w:rFonts w:cs="Arial"/>
          <w:color w:val="000000"/>
          <w:sz w:val="22"/>
          <w:szCs w:val="22"/>
        </w:rPr>
      </w:pPr>
    </w:p>
    <w:p w:rsidR="00303236" w:rsidRPr="00F230C3" w:rsidRDefault="00303236" w:rsidP="00303236">
      <w:pPr>
        <w:pStyle w:val="Recuodecorpodetexto3"/>
        <w:rPr>
          <w:rFonts w:cs="Arial"/>
          <w:color w:val="000000"/>
          <w:sz w:val="22"/>
          <w:szCs w:val="22"/>
        </w:rPr>
      </w:pPr>
      <w:r w:rsidRPr="00F230C3">
        <w:rPr>
          <w:rFonts w:cs="Arial"/>
          <w:color w:val="000000"/>
          <w:sz w:val="22"/>
          <w:szCs w:val="22"/>
        </w:rPr>
        <w:t>13.2.2 - amigável, mediante autorização da autoridade competente, reduzida a termo no processo licitatório, desde que demonstrada conveniência para a Administração.</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jc w:val="both"/>
        <w:rPr>
          <w:rFonts w:ascii="Arial" w:hAnsi="Arial" w:cs="Arial"/>
          <w:b/>
          <w:color w:val="000000"/>
          <w:sz w:val="22"/>
          <w:szCs w:val="22"/>
        </w:rPr>
      </w:pPr>
      <w:r w:rsidRPr="00F230C3">
        <w:rPr>
          <w:rFonts w:ascii="Arial" w:hAnsi="Arial" w:cs="Arial"/>
          <w:b/>
          <w:color w:val="000000"/>
          <w:sz w:val="22"/>
          <w:szCs w:val="22"/>
        </w:rPr>
        <w:t>14 - DAS PENALIDADES</w:t>
      </w:r>
    </w:p>
    <w:p w:rsidR="00303236" w:rsidRPr="00F230C3" w:rsidRDefault="00303236" w:rsidP="00303236">
      <w:pPr>
        <w:pStyle w:val="Corpodetexto2"/>
        <w:rPr>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snapToGrid/>
          <w:sz w:val="22"/>
          <w:szCs w:val="22"/>
        </w:rPr>
        <w:t>14.1 - A recusa imotivada do adjudicatário em assinar a Ata de Registro de Preços no prazo assinalado neste edital, sujeitá-lo-á à multa de 20% (vinte por cento) sobre o valor total da mesma, contada a partir do primeiro dia</w:t>
      </w:r>
      <w:r w:rsidRPr="00F230C3">
        <w:rPr>
          <w:rFonts w:ascii="Arial" w:hAnsi="Arial" w:cs="Arial"/>
          <w:color w:val="auto"/>
          <w:sz w:val="22"/>
          <w:szCs w:val="22"/>
        </w:rPr>
        <w:t xml:space="preserve"> após ter expirado o prazo que a empresa teria para assiná-la, nos termos do </w:t>
      </w:r>
      <w:r w:rsidRPr="00F230C3">
        <w:rPr>
          <w:rFonts w:ascii="Arial" w:hAnsi="Arial" w:cs="Arial"/>
          <w:b/>
          <w:color w:val="auto"/>
          <w:sz w:val="22"/>
          <w:szCs w:val="22"/>
        </w:rPr>
        <w:t>item 12.1.1</w:t>
      </w:r>
      <w:r w:rsidRPr="00F230C3">
        <w:rPr>
          <w:rFonts w:ascii="Arial" w:hAnsi="Arial" w:cs="Arial"/>
          <w:color w:val="auto"/>
          <w:sz w:val="22"/>
          <w:szCs w:val="22"/>
        </w:rPr>
        <w:t xml:space="preserve"> do presente instrumento convocatório.</w:t>
      </w:r>
    </w:p>
    <w:p w:rsidR="00303236" w:rsidRPr="00F230C3" w:rsidRDefault="00303236" w:rsidP="00303236">
      <w:pPr>
        <w:pStyle w:val="Normal2"/>
        <w:tabs>
          <w:tab w:val="clear" w:pos="536"/>
          <w:tab w:val="clear" w:pos="2270"/>
          <w:tab w:val="clear" w:pos="4294"/>
        </w:tabs>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14.1.1 - Entende-se por valor total da Ata de Registro de Preços o montante dos preços totais finais oferecidos pela(s) licitante(s) após a etapa de lances, considerando os itens do objeto que lhe tenham sido adjudicados.</w:t>
      </w: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14.2 - Pelo atraso na entrega dos materiais a detentora da Ata estará sujeita a multa de 0,33 % (trinta e três centésimos por cento) sobre o valor dos materiais não entregues por dia de atraso.</w:t>
      </w:r>
    </w:p>
    <w:p w:rsidR="00303236" w:rsidRPr="00F230C3" w:rsidRDefault="00303236" w:rsidP="00303236">
      <w:pPr>
        <w:pStyle w:val="Normal2"/>
        <w:tabs>
          <w:tab w:val="clear" w:pos="536"/>
          <w:tab w:val="clear" w:pos="2270"/>
          <w:tab w:val="clear" w:pos="4294"/>
        </w:tabs>
        <w:rPr>
          <w:rFonts w:ascii="Arial" w:hAnsi="Arial" w:cs="Arial"/>
          <w:color w:val="auto"/>
          <w:sz w:val="22"/>
          <w:szCs w:val="22"/>
        </w:rPr>
      </w:pPr>
    </w:p>
    <w:p w:rsidR="00303236" w:rsidRPr="00F230C3" w:rsidRDefault="00303236" w:rsidP="00303236">
      <w:pPr>
        <w:pStyle w:val="Recuodecorpodetexto"/>
        <w:widowControl w:val="0"/>
        <w:rPr>
          <w:rFonts w:cs="Arial"/>
          <w:color w:val="000000"/>
          <w:sz w:val="22"/>
          <w:szCs w:val="22"/>
        </w:rPr>
      </w:pPr>
      <w:r w:rsidRPr="00F230C3">
        <w:rPr>
          <w:rFonts w:cs="Arial"/>
          <w:color w:val="000000"/>
          <w:sz w:val="22"/>
          <w:szCs w:val="22"/>
        </w:rPr>
        <w:t>14.3 - Pelo atraso superior a 30 (trinta) dias na entrega (contado da data de recebimento da Autorização de Fornecimento) ou pela inexecução total ou parcial do objeto deste Edital, a CONTRATANTE poderá, garantida a prévia defesa, aplicar à CONTRATADA a sanção prevista no art. 7 da Lei 10.520/02, e, multa de 20% (vinte por cento) sobre o valor total do(s) material(</w:t>
      </w:r>
      <w:proofErr w:type="spellStart"/>
      <w:r w:rsidRPr="00F230C3">
        <w:rPr>
          <w:rFonts w:cs="Arial"/>
          <w:color w:val="000000"/>
          <w:sz w:val="22"/>
          <w:szCs w:val="22"/>
        </w:rPr>
        <w:t>is</w:t>
      </w:r>
      <w:proofErr w:type="spellEnd"/>
      <w:r w:rsidRPr="00F230C3">
        <w:rPr>
          <w:rFonts w:cs="Arial"/>
          <w:color w:val="000000"/>
          <w:sz w:val="22"/>
          <w:szCs w:val="22"/>
        </w:rPr>
        <w:t>) registrado(s).</w:t>
      </w:r>
    </w:p>
    <w:p w:rsidR="00303236" w:rsidRPr="00F230C3" w:rsidRDefault="00303236" w:rsidP="00303236">
      <w:pPr>
        <w:pStyle w:val="Normal2"/>
        <w:tabs>
          <w:tab w:val="clear" w:pos="536"/>
          <w:tab w:val="clear" w:pos="2270"/>
          <w:tab w:val="clear" w:pos="4294"/>
        </w:tabs>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14.4 - A Administração Municipal poderá deixar de aplicar as penalidades previstas nesta cláusula, se admitidas as justificativas apresentadas pela(s) licitante(s) vencedora(s), nos termos do que dispõe o artigo 43, parágrafo 6º c/c artigo 81, e artigo 87, “caput”, da Lei nº 8.666/93.</w:t>
      </w:r>
    </w:p>
    <w:p w:rsidR="00303236" w:rsidRPr="00F230C3" w:rsidRDefault="00303236" w:rsidP="00303236">
      <w:pPr>
        <w:pStyle w:val="Normal2"/>
        <w:tabs>
          <w:tab w:val="clear" w:pos="536"/>
          <w:tab w:val="clear" w:pos="2270"/>
          <w:tab w:val="clear" w:pos="4294"/>
        </w:tabs>
        <w:rPr>
          <w:rFonts w:ascii="Arial" w:hAnsi="Arial" w:cs="Arial"/>
          <w:color w:val="auto"/>
          <w:sz w:val="22"/>
          <w:szCs w:val="22"/>
        </w:rPr>
      </w:pPr>
    </w:p>
    <w:p w:rsidR="00303236" w:rsidRPr="00F230C3" w:rsidRDefault="00303236" w:rsidP="00303236">
      <w:pPr>
        <w:pStyle w:val="Corpodetexto2"/>
        <w:rPr>
          <w:sz w:val="22"/>
          <w:szCs w:val="22"/>
        </w:rPr>
      </w:pPr>
    </w:p>
    <w:p w:rsidR="00303236" w:rsidRPr="00F230C3" w:rsidRDefault="00303236" w:rsidP="00303236">
      <w:pPr>
        <w:widowControl w:val="0"/>
        <w:jc w:val="both"/>
        <w:rPr>
          <w:rFonts w:ascii="Arial" w:hAnsi="Arial" w:cs="Arial"/>
          <w:b/>
          <w:color w:val="000000"/>
          <w:sz w:val="22"/>
          <w:szCs w:val="22"/>
        </w:rPr>
      </w:pPr>
      <w:r w:rsidRPr="00F230C3">
        <w:rPr>
          <w:rFonts w:ascii="Arial" w:hAnsi="Arial" w:cs="Arial"/>
          <w:b/>
          <w:color w:val="000000"/>
          <w:sz w:val="22"/>
          <w:szCs w:val="22"/>
        </w:rPr>
        <w:t>15 - DO CONTRATO E DOS PREÇOS</w:t>
      </w:r>
    </w:p>
    <w:p w:rsidR="00303236" w:rsidRPr="00F230C3" w:rsidRDefault="00303236" w:rsidP="00303236">
      <w:pPr>
        <w:pStyle w:val="Corpodetexto2"/>
        <w:rPr>
          <w:b w:val="0"/>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15.1 - A contratação do objeto licitado será efetivada após a assinatura da Ata de Registro de Preços, através da emissão da(s) Autorização(</w:t>
      </w:r>
      <w:proofErr w:type="spellStart"/>
      <w:r w:rsidRPr="00F230C3">
        <w:rPr>
          <w:rFonts w:ascii="Arial" w:hAnsi="Arial" w:cs="Arial"/>
          <w:color w:val="auto"/>
          <w:sz w:val="22"/>
          <w:szCs w:val="22"/>
        </w:rPr>
        <w:t>ões</w:t>
      </w:r>
      <w:proofErr w:type="spellEnd"/>
      <w:r w:rsidRPr="00F230C3">
        <w:rPr>
          <w:rFonts w:ascii="Arial" w:hAnsi="Arial" w:cs="Arial"/>
          <w:color w:val="auto"/>
          <w:sz w:val="22"/>
          <w:szCs w:val="22"/>
        </w:rPr>
        <w:t>) de Fornecimento.</w:t>
      </w: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lastRenderedPageBreak/>
        <w:t xml:space="preserve">15.2 - A existência de preços registrados não obriga a Administração a firmar as contratações que deles poderão advir, </w:t>
      </w:r>
      <w:proofErr w:type="spellStart"/>
      <w:r w:rsidRPr="00F230C3">
        <w:rPr>
          <w:rFonts w:ascii="Arial" w:hAnsi="Arial" w:cs="Arial"/>
          <w:color w:val="auto"/>
          <w:sz w:val="22"/>
          <w:szCs w:val="22"/>
        </w:rPr>
        <w:t>facultando-se-lhe</w:t>
      </w:r>
      <w:proofErr w:type="spellEnd"/>
      <w:r w:rsidRPr="00F230C3">
        <w:rPr>
          <w:rFonts w:ascii="Arial" w:hAnsi="Arial" w:cs="Arial"/>
          <w:color w:val="auto"/>
          <w:sz w:val="22"/>
          <w:szCs w:val="22"/>
        </w:rPr>
        <w:t xml:space="preserve"> a realização de licitação específica para a aquisição pretendida, sendo assegurado ao beneficiário do registro preferência de fornecimento em igualdade de condições.</w:t>
      </w: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15.3 - O Contratado fica obrigado a aceitar, nas mesmas condições contratuais, os acréscimos dos itens licitados, respeitados os limites legais, conforme estabelece o § 1° do art. 65 da Lei 8.666/93.</w:t>
      </w: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15.4 - Os preços, durante a vigência da Ata, serão fixos e irreajustáveis, exceto nas hipóteses devidamente comprovadas, de ocorrência de situação prevista na alínea “d” do inciso II do art. 65 da Lei 8666/93 ou de redução dos preços praticados no mercado.</w:t>
      </w: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15.4.1 - A Ata poderá sofrer alterações de acordo com as condições estabelecidas no art. 65 da Lei 8.666/93</w:t>
      </w: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15.5 - Mesmo comprovada a ocorrência da situação prevista na alínea “d” do inciso II do art. 65 da Lei 8666/93, a Administração, se julgar conveniente, poderá optar por cancelar a Ata e iniciar outro processo licitatório.</w:t>
      </w: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15.6 - O presente Edital e seus Anexos, bem como a proposta do licitante vencedor deste certame, farão parte integrante da Ata de Registro de Preços, independente de transcrição.</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autoSpaceDE w:val="0"/>
        <w:autoSpaceDN w:val="0"/>
        <w:adjustRightInd w:val="0"/>
        <w:rPr>
          <w:rFonts w:ascii="Arial" w:hAnsi="Arial" w:cs="Arial"/>
          <w:b/>
          <w:bCs/>
          <w:sz w:val="22"/>
          <w:szCs w:val="22"/>
        </w:rPr>
      </w:pPr>
      <w:r w:rsidRPr="00F230C3">
        <w:rPr>
          <w:rFonts w:ascii="Arial" w:hAnsi="Arial" w:cs="Arial"/>
          <w:b/>
          <w:bCs/>
          <w:sz w:val="22"/>
          <w:szCs w:val="22"/>
        </w:rPr>
        <w:t>16 - DO CANCELAMENTO DA ATA DE REGISTRO DE PREÇOS</w:t>
      </w:r>
    </w:p>
    <w:p w:rsidR="00303236" w:rsidRPr="00F230C3" w:rsidRDefault="00303236" w:rsidP="00303236">
      <w:pPr>
        <w:autoSpaceDE w:val="0"/>
        <w:autoSpaceDN w:val="0"/>
        <w:adjustRightInd w:val="0"/>
        <w:rPr>
          <w:rFonts w:ascii="Arial" w:hAnsi="Arial" w:cs="Arial"/>
          <w:b/>
          <w:bCs/>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16.1 </w:t>
      </w:r>
      <w:r w:rsidRPr="00F230C3">
        <w:rPr>
          <w:rFonts w:ascii="Arial" w:hAnsi="Arial" w:cs="Arial"/>
          <w:sz w:val="22"/>
          <w:szCs w:val="22"/>
        </w:rPr>
        <w:t>- A Ata de Registro de Preços poderá ser cancelada pela Administração:</w:t>
      </w:r>
    </w:p>
    <w:p w:rsidR="00303236" w:rsidRPr="00F230C3" w:rsidRDefault="00303236" w:rsidP="00303236">
      <w:pPr>
        <w:autoSpaceDE w:val="0"/>
        <w:autoSpaceDN w:val="0"/>
        <w:adjustRightInd w:val="0"/>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16.1.1 - Automaticamente:</w:t>
      </w:r>
    </w:p>
    <w:p w:rsidR="00303236" w:rsidRPr="00F230C3" w:rsidRDefault="00303236" w:rsidP="00303236">
      <w:pPr>
        <w:autoSpaceDE w:val="0"/>
        <w:autoSpaceDN w:val="0"/>
        <w:adjustRightInd w:val="0"/>
        <w:ind w:left="720"/>
        <w:jc w:val="both"/>
        <w:rPr>
          <w:rFonts w:ascii="Arial" w:hAnsi="Arial" w:cs="Arial"/>
          <w:sz w:val="22"/>
          <w:szCs w:val="22"/>
        </w:rPr>
      </w:pPr>
    </w:p>
    <w:p w:rsidR="00303236" w:rsidRPr="00F230C3" w:rsidRDefault="00303236" w:rsidP="00303236">
      <w:pPr>
        <w:autoSpaceDE w:val="0"/>
        <w:autoSpaceDN w:val="0"/>
        <w:adjustRightInd w:val="0"/>
        <w:ind w:left="720"/>
        <w:jc w:val="both"/>
        <w:rPr>
          <w:rFonts w:ascii="Arial" w:hAnsi="Arial" w:cs="Arial"/>
          <w:sz w:val="22"/>
          <w:szCs w:val="22"/>
        </w:rPr>
      </w:pPr>
      <w:r w:rsidRPr="00F230C3">
        <w:rPr>
          <w:rFonts w:ascii="Arial" w:hAnsi="Arial" w:cs="Arial"/>
          <w:sz w:val="22"/>
          <w:szCs w:val="22"/>
        </w:rPr>
        <w:t>16.1.1.1 - por decurso de prazo de vigência;</w:t>
      </w:r>
    </w:p>
    <w:p w:rsidR="00303236" w:rsidRPr="00F230C3" w:rsidRDefault="00303236" w:rsidP="00303236">
      <w:pPr>
        <w:autoSpaceDE w:val="0"/>
        <w:autoSpaceDN w:val="0"/>
        <w:adjustRightInd w:val="0"/>
        <w:ind w:left="720"/>
        <w:jc w:val="both"/>
        <w:rPr>
          <w:rFonts w:ascii="Arial" w:hAnsi="Arial" w:cs="Arial"/>
          <w:sz w:val="22"/>
          <w:szCs w:val="22"/>
        </w:rPr>
      </w:pPr>
    </w:p>
    <w:p w:rsidR="00303236" w:rsidRPr="00F230C3" w:rsidRDefault="00303236" w:rsidP="00303236">
      <w:pPr>
        <w:autoSpaceDE w:val="0"/>
        <w:autoSpaceDN w:val="0"/>
        <w:adjustRightInd w:val="0"/>
        <w:ind w:left="720"/>
        <w:jc w:val="both"/>
        <w:rPr>
          <w:rFonts w:ascii="Arial" w:hAnsi="Arial" w:cs="Arial"/>
          <w:sz w:val="22"/>
          <w:szCs w:val="22"/>
        </w:rPr>
      </w:pPr>
      <w:r w:rsidRPr="00F230C3">
        <w:rPr>
          <w:rFonts w:ascii="Arial" w:hAnsi="Arial" w:cs="Arial"/>
          <w:sz w:val="22"/>
          <w:szCs w:val="22"/>
        </w:rPr>
        <w:t>16.1.1.2 - quando não restarem fornecedores registrados;</w:t>
      </w:r>
    </w:p>
    <w:p w:rsidR="00303236" w:rsidRPr="00F230C3" w:rsidRDefault="00303236" w:rsidP="00303236">
      <w:pPr>
        <w:autoSpaceDE w:val="0"/>
        <w:autoSpaceDN w:val="0"/>
        <w:adjustRightInd w:val="0"/>
        <w:ind w:left="720"/>
        <w:jc w:val="both"/>
        <w:rPr>
          <w:rFonts w:ascii="Arial" w:hAnsi="Arial" w:cs="Arial"/>
          <w:sz w:val="22"/>
          <w:szCs w:val="22"/>
        </w:rPr>
      </w:pPr>
    </w:p>
    <w:p w:rsidR="00303236" w:rsidRPr="00F230C3" w:rsidRDefault="00303236" w:rsidP="00303236">
      <w:pPr>
        <w:autoSpaceDE w:val="0"/>
        <w:autoSpaceDN w:val="0"/>
        <w:adjustRightInd w:val="0"/>
        <w:ind w:left="720"/>
        <w:jc w:val="both"/>
        <w:rPr>
          <w:rFonts w:ascii="Arial" w:hAnsi="Arial" w:cs="Arial"/>
          <w:sz w:val="22"/>
          <w:szCs w:val="22"/>
        </w:rPr>
      </w:pPr>
      <w:r w:rsidRPr="00F230C3">
        <w:rPr>
          <w:rFonts w:ascii="Arial" w:hAnsi="Arial" w:cs="Arial"/>
          <w:sz w:val="22"/>
          <w:szCs w:val="22"/>
        </w:rPr>
        <w:t>16.1.1.3 - pela Administração Municipal, quando caracterizado o interesse público.</w:t>
      </w:r>
    </w:p>
    <w:p w:rsidR="00303236" w:rsidRPr="00F230C3" w:rsidRDefault="00303236" w:rsidP="00303236">
      <w:pPr>
        <w:autoSpaceDE w:val="0"/>
        <w:autoSpaceDN w:val="0"/>
        <w:adjustRightInd w:val="0"/>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16.2 </w:t>
      </w:r>
      <w:r w:rsidRPr="00F230C3">
        <w:rPr>
          <w:rFonts w:ascii="Arial" w:hAnsi="Arial" w:cs="Arial"/>
          <w:sz w:val="22"/>
          <w:szCs w:val="22"/>
        </w:rPr>
        <w:t>- O Proponente terá o seu registro de preços cancelado na Ata, por intermédio de processo administrativo específico, assegurado o contraditório e ampla defesa:</w:t>
      </w:r>
    </w:p>
    <w:p w:rsidR="00303236" w:rsidRPr="00F230C3" w:rsidRDefault="00303236" w:rsidP="00303236">
      <w:pPr>
        <w:autoSpaceDE w:val="0"/>
        <w:autoSpaceDN w:val="0"/>
        <w:adjustRightInd w:val="0"/>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16.2.1 - A pedido, quando:</w:t>
      </w:r>
    </w:p>
    <w:p w:rsidR="00303236" w:rsidRPr="00F230C3" w:rsidRDefault="00303236" w:rsidP="00303236">
      <w:pPr>
        <w:autoSpaceDE w:val="0"/>
        <w:autoSpaceDN w:val="0"/>
        <w:adjustRightInd w:val="0"/>
        <w:ind w:left="720"/>
        <w:jc w:val="both"/>
        <w:rPr>
          <w:rFonts w:ascii="Arial" w:hAnsi="Arial" w:cs="Arial"/>
          <w:sz w:val="22"/>
          <w:szCs w:val="22"/>
        </w:rPr>
      </w:pPr>
    </w:p>
    <w:p w:rsidR="00303236" w:rsidRPr="00F230C3" w:rsidRDefault="00303236" w:rsidP="00303236">
      <w:pPr>
        <w:autoSpaceDE w:val="0"/>
        <w:autoSpaceDN w:val="0"/>
        <w:adjustRightInd w:val="0"/>
        <w:ind w:firstLine="720"/>
        <w:jc w:val="both"/>
        <w:rPr>
          <w:rFonts w:ascii="Arial" w:hAnsi="Arial" w:cs="Arial"/>
          <w:sz w:val="22"/>
          <w:szCs w:val="22"/>
        </w:rPr>
      </w:pPr>
      <w:r w:rsidRPr="00F230C3">
        <w:rPr>
          <w:rFonts w:ascii="Arial" w:hAnsi="Arial" w:cs="Arial"/>
          <w:sz w:val="22"/>
          <w:szCs w:val="22"/>
        </w:rPr>
        <w:t>16.2.1.1 - comprovar estar impossibilitado de cumprir as exigências da Ata, por ocorrência de casos fortuitos ou de força maior;</w:t>
      </w:r>
    </w:p>
    <w:p w:rsidR="00303236" w:rsidRPr="00F230C3" w:rsidRDefault="00303236" w:rsidP="00303236">
      <w:pPr>
        <w:autoSpaceDE w:val="0"/>
        <w:autoSpaceDN w:val="0"/>
        <w:adjustRightInd w:val="0"/>
        <w:ind w:firstLine="720"/>
        <w:jc w:val="both"/>
        <w:rPr>
          <w:rFonts w:ascii="Arial" w:hAnsi="Arial" w:cs="Arial"/>
          <w:sz w:val="22"/>
          <w:szCs w:val="22"/>
        </w:rPr>
      </w:pPr>
    </w:p>
    <w:p w:rsidR="00303236" w:rsidRPr="00F230C3" w:rsidRDefault="00303236" w:rsidP="00303236">
      <w:pPr>
        <w:autoSpaceDE w:val="0"/>
        <w:autoSpaceDN w:val="0"/>
        <w:adjustRightInd w:val="0"/>
        <w:ind w:firstLine="720"/>
        <w:jc w:val="both"/>
        <w:rPr>
          <w:rFonts w:ascii="Arial" w:hAnsi="Arial" w:cs="Arial"/>
          <w:sz w:val="22"/>
          <w:szCs w:val="22"/>
        </w:rPr>
      </w:pPr>
      <w:r w:rsidRPr="00F230C3">
        <w:rPr>
          <w:rFonts w:ascii="Arial" w:hAnsi="Arial" w:cs="Arial"/>
          <w:sz w:val="22"/>
          <w:szCs w:val="22"/>
        </w:rPr>
        <w:t>16.2.1.2 - o seu preço registrado se tornar, comprovadamente, inexequível em função da elevação dos preços de mercado dos insumos que compõem o custo do serviço.</w:t>
      </w:r>
    </w:p>
    <w:p w:rsidR="00303236" w:rsidRPr="00F230C3" w:rsidRDefault="00303236" w:rsidP="00303236">
      <w:pPr>
        <w:autoSpaceDE w:val="0"/>
        <w:autoSpaceDN w:val="0"/>
        <w:adjustRightInd w:val="0"/>
        <w:ind w:left="360"/>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bCs/>
          <w:sz w:val="22"/>
          <w:szCs w:val="22"/>
        </w:rPr>
        <w:t xml:space="preserve">16.2.1.3 </w:t>
      </w:r>
      <w:r w:rsidRPr="00F230C3">
        <w:rPr>
          <w:rFonts w:ascii="Arial" w:hAnsi="Arial" w:cs="Arial"/>
          <w:sz w:val="22"/>
          <w:szCs w:val="22"/>
        </w:rPr>
        <w:t xml:space="preserve">- A solicitação dos fornecedores para cancelamento dos preços registrados deverá ser formulada com a antecedência de </w:t>
      </w:r>
      <w:r w:rsidRPr="00F230C3">
        <w:rPr>
          <w:rFonts w:ascii="Arial" w:hAnsi="Arial" w:cs="Arial"/>
          <w:bCs/>
          <w:sz w:val="22"/>
          <w:szCs w:val="22"/>
        </w:rPr>
        <w:t xml:space="preserve">30 </w:t>
      </w:r>
      <w:r w:rsidRPr="00F230C3">
        <w:rPr>
          <w:rFonts w:ascii="Arial" w:hAnsi="Arial" w:cs="Arial"/>
          <w:sz w:val="22"/>
          <w:szCs w:val="22"/>
        </w:rPr>
        <w:t xml:space="preserve">(trinta) dias, facultada à Administração a aplicação das penalidades previstas no </w:t>
      </w:r>
      <w:r w:rsidRPr="00F230C3">
        <w:rPr>
          <w:rFonts w:ascii="Arial" w:hAnsi="Arial" w:cs="Arial"/>
          <w:b/>
          <w:sz w:val="22"/>
          <w:szCs w:val="22"/>
        </w:rPr>
        <w:t>Item 14</w:t>
      </w:r>
      <w:r w:rsidRPr="00F230C3">
        <w:rPr>
          <w:rFonts w:ascii="Arial" w:hAnsi="Arial" w:cs="Arial"/>
          <w:sz w:val="22"/>
          <w:szCs w:val="22"/>
        </w:rPr>
        <w:t xml:space="preserve"> deste Edital, caso não aceitas as razões do pedido.</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16.2.2 - Por iniciativa da Administração Municipal, quando:</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 xml:space="preserve">16.2.2.1 - O fornecedor perder qualquer condição de habilitação exigida no processo licitatório, ou seja, não cumprir o estabelecido no </w:t>
      </w:r>
      <w:r w:rsidRPr="00F230C3">
        <w:rPr>
          <w:rFonts w:ascii="Arial" w:hAnsi="Arial" w:cs="Arial"/>
          <w:b/>
          <w:sz w:val="22"/>
          <w:szCs w:val="22"/>
        </w:rPr>
        <w:t>item 10.3</w:t>
      </w:r>
      <w:r w:rsidRPr="00F230C3">
        <w:rPr>
          <w:rFonts w:ascii="Arial" w:hAnsi="Arial" w:cs="Arial"/>
          <w:sz w:val="22"/>
          <w:szCs w:val="22"/>
        </w:rPr>
        <w:t xml:space="preserve"> do Edital;</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16.2.2.2 - por razões de interesse público, devidamente motivadas e justificadas;</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16.2.2.3 - o fornecedor não cumprir as obrigações decorrentes desta Ata de Registro de Preços;</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16.2.2.4 - o fornecedor não comparecer ou se recusar a retirar, no prazo estabelecido, os pedidos decorrentes desta Ata de Registro de Preços;</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16.2.2.5 - caracterizada qualquer hipótese de inexecução total ou parcial das condições estabelecidas nesta Ata de Registro de Preço ou nos pedidos dela decorrentes;</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16.2.2.6 - não aceitar reduzir seu preço registrado, na hipótese de este se tornar superior àqueles praticados no mercado.</w:t>
      </w:r>
    </w:p>
    <w:p w:rsidR="00303236" w:rsidRPr="00F230C3" w:rsidRDefault="00303236" w:rsidP="00303236">
      <w:pPr>
        <w:autoSpaceDE w:val="0"/>
        <w:autoSpaceDN w:val="0"/>
        <w:adjustRightInd w:val="0"/>
        <w:ind w:firstLine="708"/>
        <w:jc w:val="both"/>
        <w:rPr>
          <w:rFonts w:ascii="Arial" w:hAnsi="Arial" w:cs="Arial"/>
          <w:sz w:val="22"/>
          <w:szCs w:val="22"/>
        </w:rPr>
      </w:pPr>
    </w:p>
    <w:p w:rsidR="00303236" w:rsidRPr="00F230C3" w:rsidRDefault="00303236" w:rsidP="00303236">
      <w:pPr>
        <w:autoSpaceDE w:val="0"/>
        <w:autoSpaceDN w:val="0"/>
        <w:adjustRightInd w:val="0"/>
        <w:ind w:firstLine="708"/>
        <w:jc w:val="both"/>
        <w:rPr>
          <w:rFonts w:ascii="Arial" w:hAnsi="Arial" w:cs="Arial"/>
          <w:sz w:val="22"/>
          <w:szCs w:val="22"/>
        </w:rPr>
      </w:pPr>
      <w:r w:rsidRPr="00F230C3">
        <w:rPr>
          <w:rFonts w:ascii="Arial" w:hAnsi="Arial" w:cs="Arial"/>
          <w:sz w:val="22"/>
          <w:szCs w:val="22"/>
        </w:rPr>
        <w:t>16.3 - A comunicação do cancelamento do preço registrado, nos casos previstos, será feita pessoalmente, por meio de documento oficial ou através de publicação no Diário Oficial dos Municípios de Santa Catarina DOM/SC.</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ind w:right="-1"/>
        <w:jc w:val="both"/>
        <w:rPr>
          <w:rFonts w:ascii="Arial" w:hAnsi="Arial" w:cs="Arial"/>
          <w:b/>
          <w:color w:val="000000"/>
          <w:sz w:val="22"/>
          <w:szCs w:val="22"/>
        </w:rPr>
      </w:pPr>
      <w:r w:rsidRPr="00F230C3">
        <w:rPr>
          <w:rFonts w:ascii="Arial" w:hAnsi="Arial" w:cs="Arial"/>
          <w:b/>
          <w:color w:val="000000"/>
          <w:sz w:val="22"/>
          <w:szCs w:val="22"/>
        </w:rPr>
        <w:t>7 - DOS ORGÃOS E UNIDADES PARTICIPANTES</w:t>
      </w:r>
    </w:p>
    <w:p w:rsidR="00303236" w:rsidRPr="00F230C3" w:rsidRDefault="00303236" w:rsidP="00303236">
      <w:pPr>
        <w:widowControl w:val="0"/>
        <w:ind w:right="-1"/>
        <w:jc w:val="both"/>
        <w:rPr>
          <w:rFonts w:ascii="Arial" w:hAnsi="Arial" w:cs="Arial"/>
          <w:b/>
          <w:color w:val="000000"/>
          <w:sz w:val="22"/>
          <w:szCs w:val="22"/>
        </w:rPr>
      </w:pPr>
    </w:p>
    <w:p w:rsidR="00303236" w:rsidRPr="00F230C3" w:rsidRDefault="00303236" w:rsidP="00303236">
      <w:pPr>
        <w:widowControl w:val="0"/>
        <w:ind w:right="-1" w:firstLine="709"/>
        <w:jc w:val="both"/>
        <w:rPr>
          <w:rFonts w:ascii="Arial" w:hAnsi="Arial" w:cs="Arial"/>
          <w:color w:val="000000"/>
          <w:sz w:val="22"/>
          <w:szCs w:val="22"/>
        </w:rPr>
      </w:pPr>
      <w:r w:rsidRPr="00F230C3">
        <w:rPr>
          <w:rFonts w:ascii="Arial" w:hAnsi="Arial" w:cs="Arial"/>
          <w:color w:val="000000"/>
          <w:sz w:val="22"/>
          <w:szCs w:val="22"/>
        </w:rPr>
        <w:t>17.1 - Poderão utilizar a Ata de Registro de Preços decorrente deste Pregão todas as unidades administrativas do Fundo Municipal de Saúde de Cerro Negro.</w:t>
      </w:r>
    </w:p>
    <w:p w:rsidR="00303236" w:rsidRDefault="00303236" w:rsidP="00303236">
      <w:pPr>
        <w:widowControl w:val="0"/>
        <w:ind w:right="-1" w:firstLine="709"/>
        <w:jc w:val="both"/>
        <w:rPr>
          <w:rFonts w:ascii="Arial" w:hAnsi="Arial" w:cs="Arial"/>
          <w:color w:val="000000"/>
          <w:sz w:val="22"/>
          <w:szCs w:val="22"/>
        </w:rPr>
      </w:pPr>
    </w:p>
    <w:p w:rsidR="00F230C3" w:rsidRPr="00F230C3" w:rsidRDefault="00F230C3" w:rsidP="00303236">
      <w:pPr>
        <w:widowControl w:val="0"/>
        <w:ind w:right="-1" w:firstLine="709"/>
        <w:jc w:val="both"/>
        <w:rPr>
          <w:rFonts w:ascii="Arial" w:hAnsi="Arial" w:cs="Arial"/>
          <w:color w:val="000000"/>
          <w:sz w:val="22"/>
          <w:szCs w:val="22"/>
        </w:rPr>
      </w:pPr>
    </w:p>
    <w:p w:rsidR="00303236" w:rsidRPr="00F230C3" w:rsidRDefault="00303236" w:rsidP="00303236">
      <w:pPr>
        <w:widowControl w:val="0"/>
        <w:jc w:val="both"/>
        <w:rPr>
          <w:rFonts w:ascii="Arial" w:hAnsi="Arial" w:cs="Arial"/>
          <w:b/>
          <w:color w:val="000000"/>
          <w:sz w:val="22"/>
          <w:szCs w:val="22"/>
        </w:rPr>
      </w:pPr>
      <w:r w:rsidRPr="00F230C3">
        <w:rPr>
          <w:rFonts w:ascii="Arial" w:hAnsi="Arial" w:cs="Arial"/>
          <w:b/>
          <w:color w:val="000000"/>
          <w:sz w:val="22"/>
          <w:szCs w:val="22"/>
        </w:rPr>
        <w:t>1</w:t>
      </w:r>
      <w:r w:rsidR="00F230C3" w:rsidRPr="00F230C3">
        <w:rPr>
          <w:rFonts w:ascii="Arial" w:hAnsi="Arial" w:cs="Arial"/>
          <w:b/>
          <w:color w:val="000000"/>
          <w:sz w:val="22"/>
          <w:szCs w:val="22"/>
        </w:rPr>
        <w:t>8</w:t>
      </w:r>
      <w:r w:rsidRPr="00F230C3">
        <w:rPr>
          <w:rFonts w:ascii="Arial" w:hAnsi="Arial" w:cs="Arial"/>
          <w:b/>
          <w:color w:val="000000"/>
          <w:sz w:val="22"/>
          <w:szCs w:val="22"/>
        </w:rPr>
        <w:t xml:space="preserve"> - DAS DISPOSIÇÕES GERAIS</w:t>
      </w:r>
    </w:p>
    <w:p w:rsidR="00303236" w:rsidRPr="00F230C3" w:rsidRDefault="00303236" w:rsidP="00303236">
      <w:pPr>
        <w:widowControl w:val="0"/>
        <w:jc w:val="both"/>
        <w:rPr>
          <w:rFonts w:ascii="Arial" w:hAnsi="Arial" w:cs="Arial"/>
          <w:b/>
          <w:color w:val="000000"/>
          <w:sz w:val="22"/>
          <w:szCs w:val="22"/>
        </w:rPr>
      </w:pPr>
    </w:p>
    <w:p w:rsidR="00303236" w:rsidRPr="00F230C3" w:rsidRDefault="00303236" w:rsidP="00303236">
      <w:pPr>
        <w:pStyle w:val="Corpodetexto3"/>
        <w:ind w:firstLine="708"/>
        <w:rPr>
          <w:rFonts w:cs="Arial"/>
          <w:color w:val="000000"/>
          <w:sz w:val="22"/>
          <w:szCs w:val="22"/>
        </w:rPr>
      </w:pPr>
      <w:r w:rsidRPr="00F230C3">
        <w:rPr>
          <w:rFonts w:cs="Arial"/>
          <w:color w:val="000000"/>
          <w:sz w:val="22"/>
          <w:szCs w:val="22"/>
        </w:rPr>
        <w:t>1</w:t>
      </w:r>
      <w:r w:rsidR="00F230C3" w:rsidRPr="00F230C3">
        <w:rPr>
          <w:rFonts w:cs="Arial"/>
          <w:color w:val="000000"/>
          <w:sz w:val="22"/>
          <w:szCs w:val="22"/>
        </w:rPr>
        <w:t>8</w:t>
      </w:r>
      <w:r w:rsidRPr="00F230C3">
        <w:rPr>
          <w:rFonts w:cs="Arial"/>
          <w:color w:val="000000"/>
          <w:sz w:val="22"/>
          <w:szCs w:val="22"/>
        </w:rPr>
        <w:t xml:space="preserve">.1 - </w:t>
      </w:r>
      <w:r w:rsidR="00F230C3" w:rsidRPr="00F230C3">
        <w:rPr>
          <w:rFonts w:cs="Arial"/>
          <w:color w:val="000000"/>
          <w:sz w:val="22"/>
          <w:szCs w:val="22"/>
        </w:rPr>
        <w:t>Esclarecimentos relativos a presente licitação e às condições para atendimento das obrigações necessárias ao cumprimento de seu objeto, serão prestados diretamente no Departamento de Compras e Licitações do Município de Cerro Negro, no endereço citado no preâmbulo deste Edital, ou através do telefone (49) 3258-0000, de segunda à sexta-feira, das 09h às 12h e das 13h30 às 17h</w:t>
      </w:r>
      <w:r w:rsidRPr="00F230C3">
        <w:rPr>
          <w:rFonts w:cs="Arial"/>
          <w:color w:val="000000"/>
          <w:sz w:val="22"/>
          <w:szCs w:val="22"/>
        </w:rPr>
        <w:t>.</w:t>
      </w:r>
    </w:p>
    <w:p w:rsidR="00303236" w:rsidRPr="00F230C3" w:rsidRDefault="00303236" w:rsidP="00303236">
      <w:pPr>
        <w:pStyle w:val="A101675"/>
        <w:ind w:left="0" w:firstLine="0"/>
        <w:rPr>
          <w:rFonts w:ascii="Arial" w:hAnsi="Arial" w:cs="Arial"/>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w:t>
      </w:r>
      <w:r w:rsidR="00F230C3" w:rsidRPr="00F230C3">
        <w:rPr>
          <w:rFonts w:ascii="Arial" w:hAnsi="Arial" w:cs="Arial"/>
          <w:color w:val="auto"/>
          <w:sz w:val="22"/>
          <w:szCs w:val="22"/>
        </w:rPr>
        <w:t>8</w:t>
      </w:r>
      <w:r w:rsidRPr="00F230C3">
        <w:rPr>
          <w:rFonts w:ascii="Arial" w:hAnsi="Arial" w:cs="Arial"/>
          <w:color w:val="auto"/>
          <w:sz w:val="22"/>
          <w:szCs w:val="22"/>
        </w:rPr>
        <w:t xml:space="preserve">.2 - Para agilização dos trabalhos, não interferindo no julgamento das propostas, as licitantes farão constar em sua documentação </w:t>
      </w:r>
      <w:r w:rsidRPr="00F230C3">
        <w:rPr>
          <w:rFonts w:ascii="Arial" w:hAnsi="Arial" w:cs="Arial"/>
          <w:b/>
          <w:color w:val="auto"/>
          <w:sz w:val="22"/>
          <w:szCs w:val="22"/>
        </w:rPr>
        <w:t>endereço eletrônico (e-mail)</w:t>
      </w:r>
      <w:r w:rsidRPr="00F230C3">
        <w:rPr>
          <w:rFonts w:ascii="Arial" w:hAnsi="Arial" w:cs="Arial"/>
          <w:color w:val="auto"/>
          <w:sz w:val="22"/>
          <w:szCs w:val="22"/>
        </w:rPr>
        <w:t xml:space="preserve">, </w:t>
      </w:r>
      <w:r w:rsidRPr="00F230C3">
        <w:rPr>
          <w:rFonts w:ascii="Arial" w:hAnsi="Arial" w:cs="Arial"/>
          <w:b/>
          <w:color w:val="auto"/>
          <w:sz w:val="22"/>
          <w:szCs w:val="22"/>
        </w:rPr>
        <w:t>número de telefone e fax</w:t>
      </w:r>
      <w:r w:rsidRPr="00F230C3">
        <w:rPr>
          <w:rFonts w:ascii="Arial" w:hAnsi="Arial" w:cs="Arial"/>
          <w:color w:val="auto"/>
          <w:sz w:val="22"/>
          <w:szCs w:val="22"/>
        </w:rPr>
        <w:t xml:space="preserve">, bem como o </w:t>
      </w:r>
      <w:r w:rsidRPr="00F230C3">
        <w:rPr>
          <w:rFonts w:ascii="Arial" w:hAnsi="Arial" w:cs="Arial"/>
          <w:b/>
          <w:color w:val="auto"/>
          <w:sz w:val="22"/>
          <w:szCs w:val="22"/>
        </w:rPr>
        <w:t>nome da pessoa indicada para contatos</w:t>
      </w:r>
      <w:r w:rsidRPr="00F230C3">
        <w:rPr>
          <w:rFonts w:ascii="Arial" w:hAnsi="Arial" w:cs="Arial"/>
          <w:color w:val="auto"/>
          <w:sz w:val="22"/>
          <w:szCs w:val="22"/>
        </w:rPr>
        <w:t>.</w:t>
      </w:r>
    </w:p>
    <w:p w:rsidR="00303236" w:rsidRPr="00F230C3" w:rsidRDefault="00303236" w:rsidP="00303236">
      <w:pPr>
        <w:pStyle w:val="A101675"/>
        <w:ind w:left="0" w:firstLine="0"/>
        <w:rPr>
          <w:rFonts w:ascii="Arial" w:hAnsi="Arial" w:cs="Arial"/>
          <w:sz w:val="22"/>
          <w:szCs w:val="22"/>
        </w:rPr>
      </w:pPr>
    </w:p>
    <w:p w:rsidR="00303236" w:rsidRPr="00F230C3" w:rsidRDefault="00303236" w:rsidP="00303236">
      <w:pPr>
        <w:pStyle w:val="A101675"/>
        <w:ind w:left="0" w:firstLine="709"/>
        <w:rPr>
          <w:rFonts w:ascii="Arial" w:hAnsi="Arial" w:cs="Arial"/>
          <w:sz w:val="22"/>
          <w:szCs w:val="22"/>
        </w:rPr>
      </w:pPr>
      <w:r w:rsidRPr="00F230C3">
        <w:rPr>
          <w:rFonts w:ascii="Arial" w:hAnsi="Arial" w:cs="Arial"/>
          <w:sz w:val="22"/>
          <w:szCs w:val="22"/>
        </w:rPr>
        <w:t>1</w:t>
      </w:r>
      <w:r w:rsidR="00F230C3" w:rsidRPr="00F230C3">
        <w:rPr>
          <w:rFonts w:ascii="Arial" w:hAnsi="Arial" w:cs="Arial"/>
          <w:sz w:val="22"/>
          <w:szCs w:val="22"/>
        </w:rPr>
        <w:t>8</w:t>
      </w:r>
      <w:r w:rsidRPr="00F230C3">
        <w:rPr>
          <w:rFonts w:ascii="Arial" w:hAnsi="Arial" w:cs="Arial"/>
          <w:sz w:val="22"/>
          <w:szCs w:val="22"/>
        </w:rPr>
        <w:t>.3 - O Fundo Municipal de Saúde de Cerro Negro reserva-se o direito de filmar e/ou gravar as Sessões Públicas deste Pregão.</w:t>
      </w:r>
    </w:p>
    <w:p w:rsidR="00303236" w:rsidRPr="00F230C3" w:rsidRDefault="00303236" w:rsidP="00303236">
      <w:pPr>
        <w:jc w:val="both"/>
        <w:rPr>
          <w:rFonts w:ascii="Arial" w:hAnsi="Arial" w:cs="Arial"/>
          <w:color w:val="000000"/>
          <w:sz w:val="22"/>
          <w:szCs w:val="22"/>
        </w:rPr>
      </w:pPr>
    </w:p>
    <w:p w:rsidR="00303236" w:rsidRPr="00F230C3" w:rsidRDefault="00303236" w:rsidP="00303236">
      <w:pPr>
        <w:ind w:firstLine="708"/>
        <w:jc w:val="both"/>
        <w:rPr>
          <w:rFonts w:ascii="Arial" w:hAnsi="Arial" w:cs="Arial"/>
          <w:color w:val="000000"/>
          <w:sz w:val="22"/>
          <w:szCs w:val="22"/>
        </w:rPr>
      </w:pPr>
      <w:r w:rsidRPr="00F230C3">
        <w:rPr>
          <w:rFonts w:ascii="Arial" w:hAnsi="Arial" w:cs="Arial"/>
          <w:color w:val="000000"/>
          <w:sz w:val="22"/>
          <w:szCs w:val="22"/>
        </w:rPr>
        <w:t>1</w:t>
      </w:r>
      <w:r w:rsidR="00F230C3">
        <w:rPr>
          <w:rFonts w:ascii="Arial" w:hAnsi="Arial" w:cs="Arial"/>
          <w:color w:val="000000"/>
          <w:sz w:val="22"/>
          <w:szCs w:val="22"/>
        </w:rPr>
        <w:t>8</w:t>
      </w:r>
      <w:r w:rsidRPr="00F230C3">
        <w:rPr>
          <w:rFonts w:ascii="Arial" w:hAnsi="Arial" w:cs="Arial"/>
          <w:color w:val="000000"/>
          <w:sz w:val="22"/>
          <w:szCs w:val="22"/>
        </w:rPr>
        <w:t>.4 - Informações verbais prestadas por integrantes da Administração Municipal de Cerro Negro não serão consideradas como motivos para impugnações.</w:t>
      </w:r>
    </w:p>
    <w:p w:rsidR="00303236" w:rsidRPr="00F230C3" w:rsidRDefault="00303236" w:rsidP="00303236">
      <w:pPr>
        <w:ind w:firstLine="708"/>
        <w:jc w:val="both"/>
        <w:rPr>
          <w:rFonts w:ascii="Arial" w:hAnsi="Arial" w:cs="Arial"/>
          <w:color w:val="000000"/>
          <w:sz w:val="22"/>
          <w:szCs w:val="22"/>
        </w:rPr>
      </w:pPr>
    </w:p>
    <w:p w:rsidR="00303236" w:rsidRPr="00F230C3" w:rsidRDefault="00303236" w:rsidP="00303236">
      <w:pPr>
        <w:ind w:firstLine="708"/>
        <w:jc w:val="both"/>
        <w:rPr>
          <w:rFonts w:ascii="Arial" w:hAnsi="Arial" w:cs="Arial"/>
          <w:color w:val="000000"/>
          <w:sz w:val="22"/>
          <w:szCs w:val="22"/>
        </w:rPr>
      </w:pPr>
      <w:r w:rsidRPr="00F230C3">
        <w:rPr>
          <w:rFonts w:ascii="Arial" w:hAnsi="Arial" w:cs="Arial"/>
          <w:color w:val="000000"/>
          <w:sz w:val="22"/>
          <w:szCs w:val="22"/>
        </w:rPr>
        <w:t>1</w:t>
      </w:r>
      <w:r w:rsidR="00F230C3">
        <w:rPr>
          <w:rFonts w:ascii="Arial" w:hAnsi="Arial" w:cs="Arial"/>
          <w:color w:val="000000"/>
          <w:sz w:val="22"/>
          <w:szCs w:val="22"/>
        </w:rPr>
        <w:t>8</w:t>
      </w:r>
      <w:r w:rsidRPr="00F230C3">
        <w:rPr>
          <w:rFonts w:ascii="Arial" w:hAnsi="Arial" w:cs="Arial"/>
          <w:color w:val="000000"/>
          <w:sz w:val="22"/>
          <w:szCs w:val="22"/>
        </w:rPr>
        <w:t xml:space="preserve">.5 - As licitantes participantes deste certame licitatório desde já declaram, sob a pena prevista no parágrafo único do artigo 97, da Lei nº. 8.666/93, não estarem declaradas inidôneas ou suspensas de participação em licitações, por qualquer entidade da </w:t>
      </w:r>
      <w:r w:rsidRPr="00F230C3">
        <w:rPr>
          <w:rFonts w:ascii="Arial" w:hAnsi="Arial" w:cs="Arial"/>
          <w:color w:val="000000"/>
          <w:sz w:val="22"/>
          <w:szCs w:val="22"/>
        </w:rPr>
        <w:lastRenderedPageBreak/>
        <w:t>administração pública direta ou indireta, de qualquer das esferas de governo, nos termos dos incisos III e IV, do artigo 87, do referido diploma legal.</w:t>
      </w:r>
    </w:p>
    <w:p w:rsidR="00303236" w:rsidRPr="00F230C3" w:rsidRDefault="00303236" w:rsidP="00303236">
      <w:pPr>
        <w:jc w:val="both"/>
        <w:rPr>
          <w:rFonts w:ascii="Arial" w:hAnsi="Arial" w:cs="Arial"/>
          <w:color w:val="000000"/>
          <w:sz w:val="22"/>
          <w:szCs w:val="22"/>
        </w:rPr>
      </w:pPr>
    </w:p>
    <w:p w:rsidR="00303236" w:rsidRPr="00F230C3" w:rsidRDefault="00303236" w:rsidP="00303236">
      <w:pPr>
        <w:ind w:firstLine="709"/>
        <w:jc w:val="both"/>
        <w:rPr>
          <w:rFonts w:ascii="Arial" w:hAnsi="Arial" w:cs="Arial"/>
          <w:color w:val="000000"/>
          <w:sz w:val="22"/>
          <w:szCs w:val="22"/>
        </w:rPr>
      </w:pPr>
      <w:r w:rsidRPr="00F230C3">
        <w:rPr>
          <w:rFonts w:ascii="Arial" w:hAnsi="Arial" w:cs="Arial"/>
          <w:color w:val="000000"/>
          <w:sz w:val="22"/>
          <w:szCs w:val="22"/>
        </w:rPr>
        <w:t>1</w:t>
      </w:r>
      <w:r w:rsidR="00F230C3">
        <w:rPr>
          <w:rFonts w:ascii="Arial" w:hAnsi="Arial" w:cs="Arial"/>
          <w:color w:val="000000"/>
          <w:sz w:val="22"/>
          <w:szCs w:val="22"/>
        </w:rPr>
        <w:t>8</w:t>
      </w:r>
      <w:r w:rsidRPr="00F230C3">
        <w:rPr>
          <w:rFonts w:ascii="Arial" w:hAnsi="Arial" w:cs="Arial"/>
          <w:color w:val="000000"/>
          <w:sz w:val="22"/>
          <w:szCs w:val="22"/>
        </w:rPr>
        <w:t xml:space="preserve">.6 - Os casos omissos neste Edital serão resolvidos à luz das disposições contidas nas Leis Federais nº 8.666, de 21 de junho de 1993, Lei nº 10.520, de 17 de julho de 2002, Lei Complementar 123, de 15/12/2006, </w:t>
      </w:r>
      <w:r w:rsidRPr="00F230C3">
        <w:rPr>
          <w:rFonts w:ascii="Arial" w:hAnsi="Arial" w:cs="Arial"/>
          <w:sz w:val="22"/>
          <w:szCs w:val="22"/>
        </w:rPr>
        <w:t>e, se for o caso, conforme disposições da Lei nº 8.078/90 (Código de Defesa do Consumidor), Código Civil e legislações pertinentes à matéria.</w:t>
      </w:r>
    </w:p>
    <w:p w:rsidR="00303236" w:rsidRPr="00F230C3" w:rsidRDefault="00303236" w:rsidP="00303236">
      <w:pPr>
        <w:pStyle w:val="Normal2"/>
        <w:tabs>
          <w:tab w:val="clear" w:pos="536"/>
          <w:tab w:val="clear" w:pos="2270"/>
          <w:tab w:val="clear" w:pos="4294"/>
        </w:tabs>
        <w:rPr>
          <w:rFonts w:ascii="Arial" w:hAnsi="Arial" w:cs="Arial"/>
          <w:color w:val="auto"/>
          <w:sz w:val="22"/>
          <w:szCs w:val="22"/>
        </w:rPr>
      </w:pPr>
    </w:p>
    <w:p w:rsidR="00303236" w:rsidRPr="00F230C3" w:rsidRDefault="00303236" w:rsidP="00303236">
      <w:pPr>
        <w:pStyle w:val="Normal2"/>
        <w:tabs>
          <w:tab w:val="clear" w:pos="536"/>
          <w:tab w:val="clear" w:pos="2270"/>
          <w:tab w:val="clear" w:pos="4294"/>
        </w:tabs>
        <w:ind w:firstLine="709"/>
        <w:rPr>
          <w:rFonts w:ascii="Arial" w:hAnsi="Arial" w:cs="Arial"/>
          <w:color w:val="auto"/>
          <w:sz w:val="22"/>
          <w:szCs w:val="22"/>
        </w:rPr>
      </w:pPr>
      <w:r w:rsidRPr="00F230C3">
        <w:rPr>
          <w:rFonts w:ascii="Arial" w:hAnsi="Arial" w:cs="Arial"/>
          <w:color w:val="auto"/>
          <w:sz w:val="22"/>
          <w:szCs w:val="22"/>
        </w:rPr>
        <w:t>1</w:t>
      </w:r>
      <w:r w:rsidR="00F230C3">
        <w:rPr>
          <w:rFonts w:ascii="Arial" w:hAnsi="Arial" w:cs="Arial"/>
          <w:color w:val="auto"/>
          <w:sz w:val="22"/>
          <w:szCs w:val="22"/>
        </w:rPr>
        <w:t>8</w:t>
      </w:r>
      <w:r w:rsidRPr="00F230C3">
        <w:rPr>
          <w:rFonts w:ascii="Arial" w:hAnsi="Arial" w:cs="Arial"/>
          <w:color w:val="auto"/>
          <w:sz w:val="22"/>
          <w:szCs w:val="22"/>
        </w:rPr>
        <w:t>.7 - No interesse da Administração, e sem que caiba às participantes qualquer reclamação ou indenização, poderá ser:</w:t>
      </w:r>
    </w:p>
    <w:p w:rsidR="00303236" w:rsidRPr="00F230C3" w:rsidRDefault="00303236" w:rsidP="00303236">
      <w:pPr>
        <w:pStyle w:val="Normal2"/>
        <w:tabs>
          <w:tab w:val="clear" w:pos="536"/>
          <w:tab w:val="clear" w:pos="2270"/>
          <w:tab w:val="clear" w:pos="4294"/>
          <w:tab w:val="left" w:pos="993"/>
        </w:tabs>
        <w:spacing w:before="120"/>
        <w:ind w:left="993" w:hanging="284"/>
        <w:rPr>
          <w:rFonts w:ascii="Arial" w:hAnsi="Arial" w:cs="Arial"/>
          <w:color w:val="auto"/>
          <w:sz w:val="22"/>
          <w:szCs w:val="22"/>
        </w:rPr>
      </w:pPr>
      <w:r w:rsidRPr="00F230C3">
        <w:rPr>
          <w:rFonts w:ascii="Arial" w:hAnsi="Arial" w:cs="Arial"/>
          <w:color w:val="auto"/>
          <w:sz w:val="22"/>
          <w:szCs w:val="22"/>
        </w:rPr>
        <w:t>a)</w:t>
      </w:r>
      <w:r w:rsidRPr="00F230C3">
        <w:rPr>
          <w:rFonts w:ascii="Arial" w:hAnsi="Arial" w:cs="Arial"/>
          <w:color w:val="auto"/>
          <w:sz w:val="22"/>
          <w:szCs w:val="22"/>
        </w:rPr>
        <w:tab/>
        <w:t>adiada a abertura da licitação;</w:t>
      </w:r>
    </w:p>
    <w:p w:rsidR="00303236" w:rsidRPr="00F230C3" w:rsidRDefault="00303236" w:rsidP="00303236">
      <w:pPr>
        <w:pStyle w:val="Normal2"/>
        <w:tabs>
          <w:tab w:val="clear" w:pos="536"/>
          <w:tab w:val="clear" w:pos="2270"/>
          <w:tab w:val="clear" w:pos="4294"/>
          <w:tab w:val="left" w:pos="993"/>
        </w:tabs>
        <w:spacing w:before="120"/>
        <w:ind w:left="993" w:hanging="284"/>
        <w:rPr>
          <w:rFonts w:ascii="Arial" w:hAnsi="Arial" w:cs="Arial"/>
          <w:color w:val="auto"/>
          <w:sz w:val="22"/>
          <w:szCs w:val="22"/>
        </w:rPr>
      </w:pPr>
      <w:r w:rsidRPr="00F230C3">
        <w:rPr>
          <w:rFonts w:ascii="Arial" w:hAnsi="Arial" w:cs="Arial"/>
          <w:color w:val="auto"/>
          <w:sz w:val="22"/>
          <w:szCs w:val="22"/>
        </w:rPr>
        <w:t>b)</w:t>
      </w:r>
      <w:r w:rsidRPr="00F230C3">
        <w:rPr>
          <w:rFonts w:ascii="Arial" w:hAnsi="Arial" w:cs="Arial"/>
          <w:color w:val="auto"/>
          <w:sz w:val="22"/>
          <w:szCs w:val="22"/>
        </w:rPr>
        <w:tab/>
        <w:t>alterados os termos do Edital, obedecendo ao disposto no § 4º do art. 21 da Lei 8.666/93.</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ind w:firstLine="709"/>
        <w:jc w:val="both"/>
        <w:rPr>
          <w:rFonts w:ascii="Arial" w:hAnsi="Arial" w:cs="Arial"/>
          <w:color w:val="000000"/>
          <w:sz w:val="22"/>
          <w:szCs w:val="22"/>
        </w:rPr>
      </w:pPr>
      <w:r w:rsidRPr="00F230C3">
        <w:rPr>
          <w:rFonts w:ascii="Arial" w:hAnsi="Arial" w:cs="Arial"/>
          <w:color w:val="000000"/>
          <w:sz w:val="22"/>
          <w:szCs w:val="22"/>
        </w:rPr>
        <w:t>1</w:t>
      </w:r>
      <w:r w:rsidR="00F230C3">
        <w:rPr>
          <w:rFonts w:ascii="Arial" w:hAnsi="Arial" w:cs="Arial"/>
          <w:color w:val="000000"/>
          <w:sz w:val="22"/>
          <w:szCs w:val="22"/>
        </w:rPr>
        <w:t>8</w:t>
      </w:r>
      <w:r w:rsidRPr="00F230C3">
        <w:rPr>
          <w:rFonts w:ascii="Arial" w:hAnsi="Arial" w:cs="Arial"/>
          <w:color w:val="000000"/>
          <w:sz w:val="22"/>
          <w:szCs w:val="22"/>
        </w:rPr>
        <w:t>.8 - O foro competente para dirimir possíveis dúvidas e/ou litígios pertinentes ao objeto da presente licitação é o da Comarca de C</w:t>
      </w:r>
      <w:r w:rsidR="00F230C3" w:rsidRPr="00F230C3">
        <w:rPr>
          <w:rFonts w:ascii="Arial" w:hAnsi="Arial" w:cs="Arial"/>
          <w:color w:val="000000"/>
          <w:sz w:val="22"/>
          <w:szCs w:val="22"/>
        </w:rPr>
        <w:t>ampo Belo do Sul</w:t>
      </w:r>
      <w:r w:rsidRPr="00F230C3">
        <w:rPr>
          <w:rFonts w:ascii="Arial" w:hAnsi="Arial" w:cs="Arial"/>
          <w:color w:val="000000"/>
          <w:sz w:val="22"/>
          <w:szCs w:val="22"/>
        </w:rPr>
        <w:t>, SC, excluído qualquer outro.</w:t>
      </w:r>
    </w:p>
    <w:p w:rsidR="00303236" w:rsidRPr="00F230C3" w:rsidRDefault="00303236" w:rsidP="00303236">
      <w:pPr>
        <w:widowControl w:val="0"/>
        <w:jc w:val="both"/>
        <w:rPr>
          <w:rFonts w:ascii="Arial" w:hAnsi="Arial" w:cs="Arial"/>
          <w:color w:val="000000"/>
          <w:sz w:val="22"/>
          <w:szCs w:val="22"/>
        </w:rPr>
      </w:pPr>
    </w:p>
    <w:p w:rsidR="00303236" w:rsidRPr="00F230C3" w:rsidRDefault="00303236" w:rsidP="00303236">
      <w:pPr>
        <w:widowControl w:val="0"/>
        <w:jc w:val="both"/>
        <w:rPr>
          <w:rFonts w:ascii="Arial" w:hAnsi="Arial" w:cs="Arial"/>
          <w:color w:val="000000"/>
          <w:sz w:val="22"/>
          <w:szCs w:val="22"/>
        </w:rPr>
      </w:pPr>
    </w:p>
    <w:p w:rsidR="00303236" w:rsidRPr="00F230C3" w:rsidRDefault="00F230C3" w:rsidP="00303236">
      <w:pPr>
        <w:widowControl w:val="0"/>
        <w:jc w:val="both"/>
        <w:rPr>
          <w:rFonts w:ascii="Arial" w:hAnsi="Arial" w:cs="Arial"/>
          <w:b/>
          <w:color w:val="000000"/>
          <w:sz w:val="22"/>
          <w:szCs w:val="22"/>
        </w:rPr>
      </w:pPr>
      <w:r>
        <w:rPr>
          <w:rFonts w:ascii="Arial" w:hAnsi="Arial" w:cs="Arial"/>
          <w:b/>
          <w:color w:val="000000"/>
          <w:sz w:val="22"/>
          <w:szCs w:val="22"/>
        </w:rPr>
        <w:t>19</w:t>
      </w:r>
      <w:r w:rsidR="00303236" w:rsidRPr="00F230C3">
        <w:rPr>
          <w:rFonts w:ascii="Arial" w:hAnsi="Arial" w:cs="Arial"/>
          <w:b/>
          <w:color w:val="000000"/>
          <w:sz w:val="22"/>
          <w:szCs w:val="22"/>
        </w:rPr>
        <w:t xml:space="preserve"> </w:t>
      </w:r>
      <w:r w:rsidR="00303236" w:rsidRPr="00F230C3">
        <w:rPr>
          <w:rFonts w:ascii="Arial" w:hAnsi="Arial" w:cs="Arial"/>
          <w:color w:val="000000"/>
          <w:sz w:val="22"/>
          <w:szCs w:val="22"/>
        </w:rPr>
        <w:t>-</w:t>
      </w:r>
      <w:r w:rsidR="00303236" w:rsidRPr="00F230C3">
        <w:rPr>
          <w:rFonts w:ascii="Arial" w:hAnsi="Arial" w:cs="Arial"/>
          <w:b/>
          <w:color w:val="000000"/>
          <w:sz w:val="22"/>
          <w:szCs w:val="22"/>
        </w:rPr>
        <w:t xml:space="preserve"> DOS ANEXOS DO EDITAL</w:t>
      </w:r>
    </w:p>
    <w:p w:rsidR="00303236" w:rsidRPr="00F230C3" w:rsidRDefault="00303236" w:rsidP="00303236">
      <w:pPr>
        <w:widowControl w:val="0"/>
        <w:jc w:val="both"/>
        <w:rPr>
          <w:rFonts w:ascii="Arial" w:hAnsi="Arial" w:cs="Arial"/>
          <w:b/>
          <w:color w:val="000000"/>
          <w:sz w:val="22"/>
          <w:szCs w:val="22"/>
        </w:rPr>
      </w:pPr>
    </w:p>
    <w:p w:rsidR="00303236" w:rsidRPr="00F230C3" w:rsidRDefault="00F230C3" w:rsidP="00303236">
      <w:pPr>
        <w:widowControl w:val="0"/>
        <w:ind w:firstLine="709"/>
        <w:jc w:val="both"/>
        <w:rPr>
          <w:rFonts w:ascii="Arial" w:hAnsi="Arial" w:cs="Arial"/>
          <w:color w:val="000000"/>
          <w:sz w:val="22"/>
          <w:szCs w:val="22"/>
        </w:rPr>
      </w:pPr>
      <w:r>
        <w:rPr>
          <w:rFonts w:ascii="Arial" w:hAnsi="Arial" w:cs="Arial"/>
          <w:color w:val="000000"/>
          <w:sz w:val="22"/>
          <w:szCs w:val="22"/>
        </w:rPr>
        <w:t>19</w:t>
      </w:r>
      <w:r w:rsidR="00303236" w:rsidRPr="00F230C3">
        <w:rPr>
          <w:rFonts w:ascii="Arial" w:hAnsi="Arial" w:cs="Arial"/>
          <w:color w:val="000000"/>
          <w:sz w:val="22"/>
          <w:szCs w:val="22"/>
        </w:rPr>
        <w:t>.1 - Integram o presente Edital, dele fazendo parte como se transcritos em seu corpo, os seguintes anexos:</w:t>
      </w:r>
    </w:p>
    <w:p w:rsidR="00303236" w:rsidRPr="00F230C3" w:rsidRDefault="00303236" w:rsidP="00303236">
      <w:pPr>
        <w:widowControl w:val="0"/>
        <w:ind w:firstLine="709"/>
        <w:jc w:val="both"/>
        <w:rPr>
          <w:rFonts w:ascii="Arial" w:hAnsi="Arial" w:cs="Arial"/>
          <w:color w:val="000000"/>
          <w:sz w:val="22"/>
          <w:szCs w:val="22"/>
        </w:rPr>
      </w:pPr>
    </w:p>
    <w:p w:rsidR="00303236" w:rsidRPr="00F230C3" w:rsidRDefault="00303236" w:rsidP="00303236">
      <w:pPr>
        <w:widowControl w:val="0"/>
        <w:numPr>
          <w:ilvl w:val="0"/>
          <w:numId w:val="8"/>
        </w:numPr>
        <w:spacing w:after="120"/>
        <w:ind w:left="1066" w:hanging="357"/>
        <w:jc w:val="both"/>
        <w:rPr>
          <w:rFonts w:ascii="Arial" w:hAnsi="Arial" w:cs="Arial"/>
          <w:color w:val="000000"/>
          <w:sz w:val="22"/>
          <w:szCs w:val="22"/>
        </w:rPr>
      </w:pPr>
      <w:r w:rsidRPr="00F230C3">
        <w:rPr>
          <w:rFonts w:ascii="Arial" w:hAnsi="Arial" w:cs="Arial"/>
          <w:b/>
          <w:color w:val="000000"/>
          <w:sz w:val="22"/>
          <w:szCs w:val="22"/>
        </w:rPr>
        <w:t>Anexo “A”</w:t>
      </w:r>
      <w:r w:rsidRPr="00F230C3">
        <w:rPr>
          <w:rFonts w:ascii="Arial" w:hAnsi="Arial" w:cs="Arial"/>
          <w:color w:val="000000"/>
          <w:sz w:val="22"/>
          <w:szCs w:val="22"/>
        </w:rPr>
        <w:t xml:space="preserve"> – MODELO DE TERMO DE CREDENCIAMENTO;</w:t>
      </w:r>
    </w:p>
    <w:p w:rsidR="00303236" w:rsidRPr="00F230C3" w:rsidRDefault="00303236" w:rsidP="00303236">
      <w:pPr>
        <w:widowControl w:val="0"/>
        <w:numPr>
          <w:ilvl w:val="0"/>
          <w:numId w:val="8"/>
        </w:numPr>
        <w:spacing w:after="120"/>
        <w:ind w:left="1066" w:hanging="357"/>
        <w:jc w:val="both"/>
        <w:rPr>
          <w:rFonts w:ascii="Arial" w:hAnsi="Arial" w:cs="Arial"/>
          <w:color w:val="000000"/>
          <w:sz w:val="22"/>
          <w:szCs w:val="22"/>
        </w:rPr>
      </w:pPr>
      <w:r w:rsidRPr="00F230C3">
        <w:rPr>
          <w:rFonts w:ascii="Arial" w:hAnsi="Arial" w:cs="Arial"/>
          <w:b/>
          <w:color w:val="000000"/>
          <w:sz w:val="22"/>
          <w:szCs w:val="22"/>
        </w:rPr>
        <w:t>Anexo “B”</w:t>
      </w:r>
      <w:r w:rsidRPr="00F230C3">
        <w:rPr>
          <w:rFonts w:ascii="Arial" w:hAnsi="Arial" w:cs="Arial"/>
          <w:color w:val="000000"/>
          <w:sz w:val="22"/>
          <w:szCs w:val="22"/>
        </w:rPr>
        <w:t xml:space="preserve"> – MODELO DE DECLARAÇÃO DE ATENDIMENTO À LEGISLAÇÃO TRABALHISTA DE PROTEÇÃO À CRIANÇA E AO ADOLESCENTE;</w:t>
      </w:r>
    </w:p>
    <w:p w:rsidR="00303236" w:rsidRPr="00F230C3" w:rsidRDefault="00303236" w:rsidP="00303236">
      <w:pPr>
        <w:widowControl w:val="0"/>
        <w:numPr>
          <w:ilvl w:val="0"/>
          <w:numId w:val="8"/>
        </w:numPr>
        <w:spacing w:after="120"/>
        <w:ind w:left="1066" w:hanging="357"/>
        <w:jc w:val="both"/>
        <w:rPr>
          <w:rFonts w:ascii="Arial" w:hAnsi="Arial" w:cs="Arial"/>
          <w:sz w:val="22"/>
          <w:szCs w:val="22"/>
        </w:rPr>
      </w:pPr>
      <w:r w:rsidRPr="00F230C3">
        <w:rPr>
          <w:rFonts w:ascii="Arial" w:hAnsi="Arial" w:cs="Arial"/>
          <w:b/>
          <w:sz w:val="22"/>
          <w:szCs w:val="22"/>
        </w:rPr>
        <w:t>Anexo “C”</w:t>
      </w:r>
      <w:r w:rsidRPr="00F230C3">
        <w:rPr>
          <w:rFonts w:ascii="Arial" w:hAnsi="Arial" w:cs="Arial"/>
          <w:sz w:val="22"/>
          <w:szCs w:val="22"/>
        </w:rPr>
        <w:t xml:space="preserve"> – MODELO DE DECLARAÇÃO DE ATENDIMENTO AO INC. VII, DO ART. 4º, DA LEI Nº 10.520/2002</w:t>
      </w:r>
      <w:r w:rsidRPr="00F230C3">
        <w:rPr>
          <w:rFonts w:ascii="Arial" w:hAnsi="Arial" w:cs="Arial"/>
          <w:color w:val="000000"/>
          <w:sz w:val="22"/>
          <w:szCs w:val="22"/>
        </w:rPr>
        <w:t>;</w:t>
      </w:r>
    </w:p>
    <w:p w:rsidR="00303236" w:rsidRPr="00F230C3" w:rsidRDefault="00303236" w:rsidP="00303236">
      <w:pPr>
        <w:widowControl w:val="0"/>
        <w:numPr>
          <w:ilvl w:val="0"/>
          <w:numId w:val="8"/>
        </w:numPr>
        <w:spacing w:after="120"/>
        <w:ind w:left="1066" w:hanging="357"/>
        <w:jc w:val="both"/>
        <w:rPr>
          <w:rFonts w:ascii="Arial" w:hAnsi="Arial" w:cs="Arial"/>
          <w:color w:val="000000"/>
          <w:sz w:val="22"/>
          <w:szCs w:val="22"/>
        </w:rPr>
      </w:pPr>
      <w:r w:rsidRPr="00F230C3">
        <w:rPr>
          <w:rFonts w:ascii="Arial" w:hAnsi="Arial" w:cs="Arial"/>
          <w:b/>
          <w:color w:val="000000"/>
          <w:sz w:val="22"/>
          <w:szCs w:val="22"/>
        </w:rPr>
        <w:t>Anexo “D”</w:t>
      </w:r>
      <w:r w:rsidRPr="00F230C3">
        <w:rPr>
          <w:rFonts w:ascii="Arial" w:hAnsi="Arial" w:cs="Arial"/>
          <w:color w:val="000000"/>
          <w:sz w:val="22"/>
          <w:szCs w:val="22"/>
        </w:rPr>
        <w:t xml:space="preserve"> – MINUTA DA ATA DE REGISTRO DE PREÇOS;</w:t>
      </w:r>
    </w:p>
    <w:p w:rsidR="00303236" w:rsidRPr="00F230C3" w:rsidRDefault="00303236" w:rsidP="00303236">
      <w:pPr>
        <w:widowControl w:val="0"/>
        <w:numPr>
          <w:ilvl w:val="0"/>
          <w:numId w:val="8"/>
        </w:numPr>
        <w:jc w:val="both"/>
        <w:rPr>
          <w:rFonts w:ascii="Arial" w:hAnsi="Arial" w:cs="Arial"/>
          <w:color w:val="000000"/>
          <w:sz w:val="22"/>
          <w:szCs w:val="22"/>
        </w:rPr>
      </w:pPr>
      <w:r w:rsidRPr="00F230C3">
        <w:rPr>
          <w:rFonts w:ascii="Arial" w:hAnsi="Arial" w:cs="Arial"/>
          <w:b/>
          <w:sz w:val="22"/>
          <w:szCs w:val="22"/>
        </w:rPr>
        <w:t>Anexo “E”</w:t>
      </w:r>
      <w:r w:rsidRPr="00F230C3">
        <w:rPr>
          <w:rFonts w:ascii="Arial" w:hAnsi="Arial" w:cs="Arial"/>
          <w:sz w:val="22"/>
          <w:szCs w:val="22"/>
        </w:rPr>
        <w:t xml:space="preserve"> – </w:t>
      </w:r>
      <w:r w:rsidR="008C6171">
        <w:rPr>
          <w:rFonts w:ascii="Arial" w:hAnsi="Arial" w:cs="Arial"/>
          <w:color w:val="000000"/>
          <w:sz w:val="22"/>
          <w:szCs w:val="22"/>
        </w:rPr>
        <w:t>RELAÇÃO DE ITENS</w:t>
      </w:r>
      <w:r w:rsidRPr="00F230C3">
        <w:rPr>
          <w:rFonts w:ascii="Arial" w:hAnsi="Arial" w:cs="Arial"/>
          <w:color w:val="000000"/>
          <w:sz w:val="22"/>
          <w:szCs w:val="22"/>
        </w:rPr>
        <w:t>.</w:t>
      </w:r>
    </w:p>
    <w:p w:rsidR="00303236" w:rsidRPr="00F230C3" w:rsidRDefault="00303236" w:rsidP="00303236">
      <w:pPr>
        <w:pStyle w:val="Recuodecorpodetexto"/>
        <w:widowControl w:val="0"/>
        <w:jc w:val="left"/>
        <w:rPr>
          <w:rFonts w:cs="Arial"/>
          <w:color w:val="000000"/>
          <w:sz w:val="22"/>
          <w:szCs w:val="22"/>
        </w:rPr>
      </w:pPr>
    </w:p>
    <w:p w:rsidR="00F230C3" w:rsidRPr="00F230C3" w:rsidRDefault="00F230C3" w:rsidP="00F230C3">
      <w:pPr>
        <w:widowControl w:val="0"/>
        <w:jc w:val="right"/>
        <w:rPr>
          <w:rFonts w:ascii="Arial" w:hAnsi="Arial" w:cs="Arial"/>
          <w:color w:val="000000"/>
          <w:sz w:val="22"/>
          <w:szCs w:val="22"/>
        </w:rPr>
      </w:pPr>
    </w:p>
    <w:p w:rsidR="00C45ADA" w:rsidRPr="00F230C3" w:rsidRDefault="00161BDB" w:rsidP="00F230C3">
      <w:pPr>
        <w:widowControl w:val="0"/>
        <w:jc w:val="right"/>
        <w:rPr>
          <w:rFonts w:ascii="Arial" w:hAnsi="Arial" w:cs="Arial"/>
          <w:color w:val="000000"/>
          <w:sz w:val="22"/>
          <w:szCs w:val="22"/>
        </w:rPr>
      </w:pPr>
      <w:r>
        <w:rPr>
          <w:rFonts w:ascii="Arial" w:hAnsi="Arial" w:cs="Arial"/>
          <w:color w:val="000000"/>
          <w:sz w:val="22"/>
          <w:szCs w:val="22"/>
        </w:rPr>
        <w:t xml:space="preserve">Cerro Negro, </w:t>
      </w:r>
      <w:r w:rsidR="000F2556">
        <w:rPr>
          <w:rFonts w:ascii="Arial" w:hAnsi="Arial" w:cs="Arial"/>
          <w:color w:val="000000"/>
          <w:sz w:val="22"/>
          <w:szCs w:val="22"/>
        </w:rPr>
        <w:t>04</w:t>
      </w:r>
      <w:r w:rsidR="00F230C3" w:rsidRPr="00F230C3">
        <w:rPr>
          <w:rFonts w:ascii="Arial" w:hAnsi="Arial" w:cs="Arial"/>
          <w:color w:val="000000"/>
          <w:sz w:val="22"/>
          <w:szCs w:val="22"/>
        </w:rPr>
        <w:t xml:space="preserve"> de </w:t>
      </w:r>
      <w:r w:rsidR="000F2556">
        <w:rPr>
          <w:rFonts w:ascii="Arial" w:hAnsi="Arial" w:cs="Arial"/>
          <w:color w:val="000000"/>
          <w:sz w:val="22"/>
          <w:szCs w:val="22"/>
        </w:rPr>
        <w:t>dez</w:t>
      </w:r>
      <w:r w:rsidR="00F17462">
        <w:rPr>
          <w:rFonts w:ascii="Arial" w:hAnsi="Arial" w:cs="Arial"/>
          <w:color w:val="000000"/>
          <w:sz w:val="22"/>
          <w:szCs w:val="22"/>
        </w:rPr>
        <w:t>embro</w:t>
      </w:r>
      <w:r w:rsidR="00F230C3" w:rsidRPr="00F230C3">
        <w:rPr>
          <w:rFonts w:ascii="Arial" w:hAnsi="Arial" w:cs="Arial"/>
          <w:color w:val="000000"/>
          <w:sz w:val="22"/>
          <w:szCs w:val="22"/>
        </w:rPr>
        <w:t xml:space="preserve"> de 2018.</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rPr>
          <w:rFonts w:ascii="Arial" w:hAnsi="Arial" w:cs="Arial"/>
          <w:color w:val="000000"/>
          <w:sz w:val="22"/>
          <w:szCs w:val="22"/>
          <w:highlight w:val="yellow"/>
        </w:rPr>
      </w:pPr>
    </w:p>
    <w:p w:rsidR="00C45ADA" w:rsidRPr="00F230C3" w:rsidRDefault="00C45ADA" w:rsidP="00F05FF2">
      <w:pPr>
        <w:widowControl w:val="0"/>
        <w:rPr>
          <w:rFonts w:ascii="Arial" w:hAnsi="Arial" w:cs="Arial"/>
          <w:color w:val="000000"/>
          <w:sz w:val="22"/>
          <w:szCs w:val="22"/>
          <w:highlight w:val="yellow"/>
        </w:rPr>
      </w:pPr>
    </w:p>
    <w:p w:rsidR="00C45ADA" w:rsidRPr="00F230C3" w:rsidRDefault="00C45ADA" w:rsidP="00F05FF2">
      <w:pPr>
        <w:widowControl w:val="0"/>
        <w:rPr>
          <w:rFonts w:ascii="Arial" w:hAnsi="Arial" w:cs="Arial"/>
          <w:color w:val="000000"/>
          <w:sz w:val="22"/>
          <w:szCs w:val="22"/>
          <w:highlight w:val="yellow"/>
        </w:rPr>
      </w:pPr>
    </w:p>
    <w:p w:rsidR="00C45ADA" w:rsidRPr="00F230C3" w:rsidRDefault="00C45ADA" w:rsidP="00F05FF2">
      <w:pPr>
        <w:widowControl w:val="0"/>
        <w:rPr>
          <w:rFonts w:ascii="Arial" w:hAnsi="Arial" w:cs="Arial"/>
          <w:color w:val="000000"/>
          <w:sz w:val="22"/>
          <w:szCs w:val="22"/>
          <w:highlight w:val="yellow"/>
        </w:rPr>
      </w:pPr>
    </w:p>
    <w:p w:rsidR="00D50E09" w:rsidRPr="00F230C3" w:rsidRDefault="00F17462" w:rsidP="00D50E09">
      <w:pPr>
        <w:pStyle w:val="Ttulo3"/>
        <w:keepNext w:val="0"/>
        <w:spacing w:before="0" w:after="0"/>
        <w:jc w:val="center"/>
        <w:rPr>
          <w:rFonts w:ascii="Arial" w:hAnsi="Arial" w:cs="Arial"/>
          <w:color w:val="000000"/>
          <w:sz w:val="22"/>
          <w:szCs w:val="22"/>
        </w:rPr>
      </w:pPr>
      <w:r>
        <w:rPr>
          <w:rFonts w:ascii="Arial" w:hAnsi="Arial" w:cs="Arial"/>
          <w:sz w:val="22"/>
          <w:szCs w:val="22"/>
        </w:rPr>
        <w:t>ADEMILSON CONRADO</w:t>
      </w:r>
    </w:p>
    <w:p w:rsidR="00D50E09" w:rsidRPr="00F230C3" w:rsidRDefault="00F17462" w:rsidP="00D50E09">
      <w:pPr>
        <w:pStyle w:val="Ttulo3"/>
        <w:keepNext w:val="0"/>
        <w:spacing w:before="0" w:after="0"/>
        <w:jc w:val="center"/>
        <w:rPr>
          <w:rFonts w:ascii="Arial" w:hAnsi="Arial" w:cs="Arial"/>
          <w:color w:val="000000"/>
          <w:sz w:val="22"/>
          <w:szCs w:val="22"/>
        </w:rPr>
      </w:pPr>
      <w:r>
        <w:rPr>
          <w:rFonts w:ascii="Arial" w:hAnsi="Arial" w:cs="Arial"/>
          <w:color w:val="000000"/>
          <w:sz w:val="22"/>
          <w:szCs w:val="22"/>
        </w:rPr>
        <w:t>Prefeito Municipal</w:t>
      </w:r>
    </w:p>
    <w:p w:rsidR="00987529" w:rsidRPr="00F230C3" w:rsidRDefault="00987529" w:rsidP="00987529">
      <w:pPr>
        <w:pStyle w:val="Ttulo3"/>
        <w:keepNext w:val="0"/>
        <w:spacing w:before="0" w:after="0"/>
        <w:jc w:val="center"/>
        <w:rPr>
          <w:rFonts w:ascii="Arial" w:hAnsi="Arial" w:cs="Arial"/>
          <w:sz w:val="22"/>
          <w:szCs w:val="22"/>
        </w:rPr>
      </w:pPr>
    </w:p>
    <w:p w:rsidR="00987529" w:rsidRPr="00F230C3" w:rsidRDefault="00987529" w:rsidP="00987529">
      <w:pPr>
        <w:pStyle w:val="Ttulo3"/>
        <w:keepNext w:val="0"/>
        <w:spacing w:before="0" w:after="0"/>
        <w:jc w:val="center"/>
        <w:rPr>
          <w:rFonts w:ascii="Arial" w:hAnsi="Arial" w:cs="Arial"/>
          <w:sz w:val="22"/>
          <w:szCs w:val="22"/>
        </w:rPr>
      </w:pPr>
    </w:p>
    <w:p w:rsidR="00987529" w:rsidRDefault="00987529" w:rsidP="00987529">
      <w:pPr>
        <w:pStyle w:val="Ttulo3"/>
        <w:keepNext w:val="0"/>
        <w:spacing w:before="0" w:after="0"/>
        <w:jc w:val="center"/>
        <w:rPr>
          <w:rFonts w:ascii="Arial" w:hAnsi="Arial" w:cs="Arial"/>
          <w:sz w:val="22"/>
          <w:szCs w:val="22"/>
        </w:rPr>
      </w:pPr>
    </w:p>
    <w:p w:rsidR="00C440AF" w:rsidRPr="00C440AF" w:rsidRDefault="00C440AF" w:rsidP="00C440AF"/>
    <w:p w:rsidR="00987529" w:rsidRPr="00F230C3" w:rsidRDefault="00987529" w:rsidP="00987529">
      <w:pPr>
        <w:pStyle w:val="Ttulo3"/>
        <w:keepNext w:val="0"/>
        <w:spacing w:before="0" w:after="0"/>
        <w:jc w:val="center"/>
        <w:rPr>
          <w:rFonts w:ascii="Arial" w:hAnsi="Arial" w:cs="Arial"/>
          <w:sz w:val="22"/>
          <w:szCs w:val="22"/>
        </w:rPr>
      </w:pPr>
      <w:r w:rsidRPr="00F230C3">
        <w:rPr>
          <w:rFonts w:ascii="Arial" w:hAnsi="Arial" w:cs="Arial"/>
          <w:sz w:val="22"/>
          <w:szCs w:val="22"/>
        </w:rPr>
        <w:t>MARCIO ATHAYDE BARROS</w:t>
      </w:r>
    </w:p>
    <w:p w:rsidR="00987529" w:rsidRPr="00F230C3" w:rsidRDefault="00987529" w:rsidP="00987529">
      <w:pPr>
        <w:pStyle w:val="Ttulo3"/>
        <w:keepNext w:val="0"/>
        <w:spacing w:before="0" w:after="0"/>
        <w:jc w:val="center"/>
        <w:rPr>
          <w:rFonts w:ascii="Arial" w:hAnsi="Arial" w:cs="Arial"/>
          <w:sz w:val="22"/>
          <w:szCs w:val="22"/>
        </w:rPr>
      </w:pPr>
      <w:r w:rsidRPr="00F230C3">
        <w:rPr>
          <w:rFonts w:ascii="Arial" w:hAnsi="Arial" w:cs="Arial"/>
          <w:sz w:val="22"/>
          <w:szCs w:val="22"/>
        </w:rPr>
        <w:t>Assessor Jurídico</w:t>
      </w:r>
    </w:p>
    <w:p w:rsidR="00987529" w:rsidRPr="00F230C3" w:rsidRDefault="00987529" w:rsidP="00987529">
      <w:pPr>
        <w:pStyle w:val="Ttulo3"/>
        <w:keepNext w:val="0"/>
        <w:spacing w:before="0" w:after="0"/>
        <w:jc w:val="center"/>
        <w:rPr>
          <w:rFonts w:ascii="Arial" w:hAnsi="Arial" w:cs="Arial"/>
          <w:sz w:val="22"/>
          <w:szCs w:val="22"/>
        </w:rPr>
      </w:pPr>
      <w:r w:rsidRPr="00F230C3">
        <w:rPr>
          <w:rFonts w:ascii="Arial" w:hAnsi="Arial" w:cs="Arial"/>
          <w:sz w:val="22"/>
          <w:szCs w:val="22"/>
        </w:rPr>
        <w:t>OAB/SC 9257</w:t>
      </w:r>
    </w:p>
    <w:p w:rsidR="00C45ADA" w:rsidRPr="00F230C3" w:rsidRDefault="00C45ADA" w:rsidP="00F05FF2">
      <w:pPr>
        <w:widowControl w:val="0"/>
        <w:jc w:val="center"/>
        <w:rPr>
          <w:rFonts w:ascii="Arial" w:hAnsi="Arial" w:cs="Arial"/>
          <w:b/>
          <w:color w:val="000000"/>
          <w:sz w:val="22"/>
          <w:szCs w:val="22"/>
        </w:rPr>
      </w:pPr>
      <w:r w:rsidRPr="00F230C3">
        <w:rPr>
          <w:rFonts w:ascii="Arial" w:hAnsi="Arial" w:cs="Arial"/>
          <w:color w:val="000000"/>
          <w:sz w:val="22"/>
          <w:szCs w:val="22"/>
        </w:rPr>
        <w:br w:type="page"/>
      </w:r>
      <w:r w:rsidR="000F2556">
        <w:rPr>
          <w:rFonts w:ascii="Arial" w:hAnsi="Arial" w:cs="Arial"/>
          <w:b/>
          <w:color w:val="000000"/>
          <w:sz w:val="22"/>
          <w:szCs w:val="22"/>
        </w:rPr>
        <w:lastRenderedPageBreak/>
        <w:t>PREGÃO PRESENCIAL Nº 005/2018</w:t>
      </w:r>
      <w:r w:rsidR="00F77AD7">
        <w:rPr>
          <w:rFonts w:ascii="Arial" w:hAnsi="Arial" w:cs="Arial"/>
          <w:b/>
          <w:color w:val="000000"/>
          <w:sz w:val="22"/>
          <w:szCs w:val="22"/>
        </w:rPr>
        <w:t xml:space="preserve"> </w:t>
      </w:r>
      <w:r w:rsidRPr="00F230C3">
        <w:rPr>
          <w:rFonts w:ascii="Arial" w:hAnsi="Arial" w:cs="Arial"/>
          <w:b/>
          <w:color w:val="000000"/>
          <w:sz w:val="22"/>
          <w:szCs w:val="22"/>
        </w:rPr>
        <w:t xml:space="preserve">FMS </w:t>
      </w:r>
    </w:p>
    <w:p w:rsidR="00C45ADA" w:rsidRPr="00F230C3" w:rsidRDefault="00C45ADA" w:rsidP="00F05FF2">
      <w:pPr>
        <w:widowControl w:val="0"/>
        <w:jc w:val="center"/>
        <w:rPr>
          <w:rFonts w:ascii="Arial" w:hAnsi="Arial" w:cs="Arial"/>
          <w:b/>
          <w:color w:val="000000"/>
          <w:sz w:val="22"/>
          <w:szCs w:val="22"/>
        </w:rPr>
      </w:pPr>
    </w:p>
    <w:p w:rsidR="00C45ADA" w:rsidRPr="00F230C3" w:rsidRDefault="00C45ADA" w:rsidP="00D50E09">
      <w:pPr>
        <w:widowControl w:val="0"/>
        <w:jc w:val="center"/>
        <w:rPr>
          <w:rFonts w:ascii="Arial" w:hAnsi="Arial" w:cs="Arial"/>
          <w:b/>
          <w:color w:val="000000"/>
          <w:sz w:val="22"/>
          <w:szCs w:val="22"/>
        </w:rPr>
      </w:pPr>
      <w:r w:rsidRPr="00F230C3">
        <w:rPr>
          <w:rFonts w:ascii="Arial" w:hAnsi="Arial" w:cs="Arial"/>
          <w:b/>
          <w:color w:val="000000"/>
          <w:sz w:val="22"/>
          <w:szCs w:val="22"/>
        </w:rPr>
        <w:t>ANEXO “A”</w:t>
      </w:r>
    </w:p>
    <w:p w:rsidR="00C45ADA" w:rsidRPr="00F230C3" w:rsidRDefault="00C45ADA" w:rsidP="00F05FF2">
      <w:pPr>
        <w:widowControl w:val="0"/>
        <w:jc w:val="center"/>
        <w:rPr>
          <w:rFonts w:ascii="Arial" w:hAnsi="Arial" w:cs="Arial"/>
          <w:b/>
          <w:color w:val="000000"/>
          <w:sz w:val="22"/>
          <w:szCs w:val="22"/>
        </w:rPr>
      </w:pPr>
    </w:p>
    <w:p w:rsidR="00C45ADA" w:rsidRPr="00F230C3" w:rsidRDefault="00C45ADA" w:rsidP="00D50E09">
      <w:pPr>
        <w:widowControl w:val="0"/>
        <w:jc w:val="center"/>
        <w:rPr>
          <w:rFonts w:ascii="Arial" w:hAnsi="Arial" w:cs="Arial"/>
          <w:b/>
          <w:color w:val="000000"/>
          <w:sz w:val="22"/>
          <w:szCs w:val="22"/>
        </w:rPr>
      </w:pPr>
      <w:r w:rsidRPr="00F230C3">
        <w:rPr>
          <w:rFonts w:ascii="Arial" w:hAnsi="Arial" w:cs="Arial"/>
          <w:b/>
          <w:color w:val="000000"/>
          <w:sz w:val="22"/>
          <w:szCs w:val="22"/>
        </w:rPr>
        <w:t>MODELO DE TERMO DE CREDENCIAMENTO</w:t>
      </w:r>
    </w:p>
    <w:p w:rsidR="00C45ADA" w:rsidRPr="00F230C3" w:rsidRDefault="00C45ADA" w:rsidP="00D50E09">
      <w:pPr>
        <w:widowControl w:val="0"/>
        <w:jc w:val="center"/>
        <w:rPr>
          <w:rFonts w:ascii="Arial" w:hAnsi="Arial" w:cs="Arial"/>
          <w:b/>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Razão Social:</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Endereço:</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Cidade/Estado:</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CNPJ:</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D50E09" w:rsidP="00F05FF2">
      <w:pPr>
        <w:pStyle w:val="Ttulo1"/>
        <w:keepNext w:val="0"/>
        <w:jc w:val="both"/>
        <w:rPr>
          <w:rFonts w:cs="Arial"/>
          <w:b/>
          <w:color w:val="000000"/>
          <w:sz w:val="22"/>
          <w:szCs w:val="22"/>
        </w:rPr>
      </w:pPr>
      <w:r w:rsidRPr="00F230C3">
        <w:rPr>
          <w:rFonts w:cs="Arial"/>
          <w:b/>
          <w:color w:val="000000"/>
          <w:sz w:val="22"/>
          <w:szCs w:val="22"/>
        </w:rPr>
        <w:t>Ao Fundo Municipal de Saúde</w:t>
      </w:r>
      <w:r w:rsidR="00C45ADA" w:rsidRPr="00F230C3">
        <w:rPr>
          <w:rFonts w:cs="Arial"/>
          <w:b/>
          <w:color w:val="000000"/>
          <w:sz w:val="22"/>
          <w:szCs w:val="22"/>
        </w:rPr>
        <w:t xml:space="preserve"> de </w:t>
      </w:r>
      <w:r w:rsidR="00F276AC" w:rsidRPr="00F230C3">
        <w:rPr>
          <w:rFonts w:cs="Arial"/>
          <w:b/>
          <w:color w:val="000000"/>
          <w:sz w:val="22"/>
          <w:szCs w:val="22"/>
        </w:rPr>
        <w:t>Cerro Negro</w:t>
      </w:r>
      <w:r w:rsidR="00C45ADA" w:rsidRPr="00F230C3">
        <w:rPr>
          <w:rFonts w:cs="Arial"/>
          <w:b/>
          <w:color w:val="000000"/>
          <w:sz w:val="22"/>
          <w:szCs w:val="22"/>
        </w:rPr>
        <w:t>, SC</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1701"/>
        <w:jc w:val="both"/>
        <w:rPr>
          <w:rFonts w:ascii="Arial" w:hAnsi="Arial" w:cs="Arial"/>
          <w:color w:val="000000"/>
          <w:sz w:val="22"/>
          <w:szCs w:val="22"/>
        </w:rPr>
      </w:pPr>
      <w:r w:rsidRPr="00F230C3">
        <w:rPr>
          <w:rFonts w:ascii="Arial" w:hAnsi="Arial" w:cs="Arial"/>
          <w:sz w:val="22"/>
          <w:szCs w:val="22"/>
        </w:rPr>
        <w:t xml:space="preserve">Credenciamos o(a) Sr.(a) </w:t>
      </w:r>
      <w:r w:rsidRPr="00F230C3">
        <w:rPr>
          <w:rFonts w:ascii="Arial" w:hAnsi="Arial" w:cs="Arial"/>
          <w:b/>
          <w:sz w:val="22"/>
          <w:szCs w:val="22"/>
        </w:rPr>
        <w:t>___________________________</w:t>
      </w:r>
      <w:r w:rsidRPr="00F230C3">
        <w:rPr>
          <w:rFonts w:ascii="Arial" w:hAnsi="Arial" w:cs="Arial"/>
          <w:sz w:val="22"/>
          <w:szCs w:val="22"/>
        </w:rPr>
        <w:t xml:space="preserve">, portador(a) da Cédula de Identidade nº </w:t>
      </w:r>
      <w:r w:rsidRPr="00F230C3">
        <w:rPr>
          <w:rFonts w:ascii="Arial" w:hAnsi="Arial" w:cs="Arial"/>
          <w:b/>
          <w:sz w:val="22"/>
          <w:szCs w:val="22"/>
        </w:rPr>
        <w:t>_______________</w:t>
      </w:r>
      <w:r w:rsidRPr="00F230C3">
        <w:rPr>
          <w:rFonts w:ascii="Arial" w:hAnsi="Arial" w:cs="Arial"/>
          <w:sz w:val="22"/>
          <w:szCs w:val="22"/>
        </w:rPr>
        <w:t xml:space="preserve"> e do CPF nº </w:t>
      </w:r>
      <w:r w:rsidRPr="00F230C3">
        <w:rPr>
          <w:rFonts w:ascii="Arial" w:hAnsi="Arial" w:cs="Arial"/>
          <w:b/>
          <w:sz w:val="22"/>
          <w:szCs w:val="22"/>
        </w:rPr>
        <w:t>________________</w:t>
      </w:r>
      <w:r w:rsidRPr="00F230C3">
        <w:rPr>
          <w:rFonts w:ascii="Arial" w:hAnsi="Arial" w:cs="Arial"/>
          <w:sz w:val="22"/>
          <w:szCs w:val="22"/>
        </w:rPr>
        <w:t xml:space="preserve">, a participar da licitação instaurada pelo </w:t>
      </w:r>
      <w:r w:rsidR="00D50E09" w:rsidRPr="00F230C3">
        <w:rPr>
          <w:rFonts w:ascii="Arial" w:hAnsi="Arial" w:cs="Arial"/>
          <w:sz w:val="22"/>
          <w:szCs w:val="22"/>
        </w:rPr>
        <w:t xml:space="preserve">Fundo Municipal de Saúde de </w:t>
      </w:r>
      <w:r w:rsidR="00F276AC" w:rsidRPr="00F230C3">
        <w:rPr>
          <w:rFonts w:ascii="Arial" w:hAnsi="Arial" w:cs="Arial"/>
          <w:sz w:val="22"/>
          <w:szCs w:val="22"/>
        </w:rPr>
        <w:t>Cerro Negro</w:t>
      </w:r>
      <w:r w:rsidRPr="00F230C3">
        <w:rPr>
          <w:rFonts w:ascii="Arial" w:hAnsi="Arial" w:cs="Arial"/>
          <w:sz w:val="22"/>
          <w:szCs w:val="22"/>
        </w:rPr>
        <w:t xml:space="preserve">, SC, na modalidade </w:t>
      </w:r>
      <w:r w:rsidR="000F2556">
        <w:rPr>
          <w:rFonts w:ascii="Arial" w:hAnsi="Arial" w:cs="Arial"/>
          <w:b/>
          <w:sz w:val="22"/>
          <w:szCs w:val="22"/>
        </w:rPr>
        <w:t>PREGÃO PRESENCIAL Nº 005/2018</w:t>
      </w:r>
      <w:r w:rsidR="00F17462">
        <w:rPr>
          <w:rFonts w:ascii="Arial" w:hAnsi="Arial" w:cs="Arial"/>
          <w:b/>
          <w:sz w:val="22"/>
          <w:szCs w:val="22"/>
        </w:rPr>
        <w:t xml:space="preserve"> FMS</w:t>
      </w:r>
      <w:r w:rsidRPr="00F230C3">
        <w:rPr>
          <w:rFonts w:ascii="Arial" w:hAnsi="Arial" w:cs="Arial"/>
          <w:sz w:val="22"/>
          <w:szCs w:val="22"/>
        </w:rPr>
        <w:t xml:space="preserve">, na qualidade de </w:t>
      </w:r>
      <w:r w:rsidRPr="00F230C3">
        <w:rPr>
          <w:rFonts w:ascii="Arial" w:hAnsi="Arial" w:cs="Arial"/>
          <w:b/>
          <w:sz w:val="22"/>
          <w:szCs w:val="22"/>
        </w:rPr>
        <w:t>REPRESENTANTE LEGAL</w:t>
      </w:r>
      <w:r w:rsidRPr="00F230C3">
        <w:rPr>
          <w:rFonts w:ascii="Arial" w:hAnsi="Arial" w:cs="Arial"/>
          <w:sz w:val="22"/>
          <w:szCs w:val="22"/>
        </w:rPr>
        <w:t xml:space="preserve">, outorgando-lhe poderes para pronunciar-se em nome da empresa </w:t>
      </w:r>
      <w:r w:rsidRPr="00F230C3">
        <w:rPr>
          <w:rFonts w:ascii="Arial" w:hAnsi="Arial" w:cs="Arial"/>
          <w:b/>
          <w:sz w:val="22"/>
          <w:szCs w:val="22"/>
        </w:rPr>
        <w:t>_______________________________________ , bem como formular propostas verbais, recorrer e praticar todos os demais atos inerentes ao certame</w:t>
      </w:r>
      <w:r w:rsidRPr="00F230C3">
        <w:rPr>
          <w:rFonts w:ascii="Arial" w:hAnsi="Arial" w:cs="Arial"/>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1701"/>
        <w:jc w:val="both"/>
        <w:rPr>
          <w:rFonts w:ascii="Arial" w:hAnsi="Arial" w:cs="Arial"/>
          <w:color w:val="000000"/>
          <w:sz w:val="22"/>
          <w:szCs w:val="22"/>
        </w:rPr>
      </w:pPr>
      <w:r w:rsidRPr="00F230C3">
        <w:rPr>
          <w:rFonts w:ascii="Arial" w:hAnsi="Arial" w:cs="Arial"/>
          <w:color w:val="000000"/>
          <w:sz w:val="22"/>
          <w:szCs w:val="22"/>
        </w:rPr>
        <w:t xml:space="preserve">Local, ______ de ____________________ </w:t>
      </w:r>
      <w:proofErr w:type="spellStart"/>
      <w:r w:rsidRPr="00F230C3">
        <w:rPr>
          <w:rFonts w:ascii="Arial" w:hAnsi="Arial" w:cs="Arial"/>
          <w:color w:val="000000"/>
          <w:sz w:val="22"/>
          <w:szCs w:val="22"/>
        </w:rPr>
        <w:t>de</w:t>
      </w:r>
      <w:proofErr w:type="spellEnd"/>
      <w:r w:rsidRPr="00F230C3">
        <w:rPr>
          <w:rFonts w:ascii="Arial" w:hAnsi="Arial" w:cs="Arial"/>
          <w:color w:val="000000"/>
          <w:sz w:val="22"/>
          <w:szCs w:val="22"/>
        </w:rPr>
        <w:t xml:space="preserve"> </w:t>
      </w:r>
      <w:r w:rsidR="00583F4A" w:rsidRPr="00F230C3">
        <w:rPr>
          <w:rFonts w:ascii="Arial" w:hAnsi="Arial" w:cs="Arial"/>
          <w:color w:val="000000"/>
          <w:sz w:val="22"/>
          <w:szCs w:val="22"/>
        </w:rPr>
        <w:t>2018</w:t>
      </w:r>
      <w:r w:rsidRPr="00F230C3">
        <w:rPr>
          <w:rFonts w:ascii="Arial" w:hAnsi="Arial" w:cs="Arial"/>
          <w:color w:val="000000"/>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center"/>
        <w:rPr>
          <w:rFonts w:ascii="Arial" w:hAnsi="Arial" w:cs="Arial"/>
          <w:color w:val="000000"/>
          <w:sz w:val="22"/>
          <w:szCs w:val="22"/>
        </w:rPr>
      </w:pPr>
      <w:r w:rsidRPr="00F230C3">
        <w:rPr>
          <w:rFonts w:ascii="Arial" w:hAnsi="Arial" w:cs="Arial"/>
          <w:color w:val="000000"/>
          <w:sz w:val="22"/>
          <w:szCs w:val="22"/>
        </w:rPr>
        <w:t>(nome e assinatura do responsável legal)</w:t>
      </w:r>
    </w:p>
    <w:p w:rsidR="00C45ADA" w:rsidRPr="00F230C3" w:rsidRDefault="00C45ADA" w:rsidP="00F05FF2">
      <w:pPr>
        <w:widowControl w:val="0"/>
        <w:jc w:val="center"/>
        <w:rPr>
          <w:rFonts w:ascii="Arial" w:hAnsi="Arial" w:cs="Arial"/>
          <w:color w:val="000000"/>
          <w:sz w:val="22"/>
          <w:szCs w:val="22"/>
        </w:rPr>
      </w:pPr>
      <w:r w:rsidRPr="00F230C3">
        <w:rPr>
          <w:rFonts w:ascii="Arial" w:hAnsi="Arial" w:cs="Arial"/>
          <w:color w:val="000000"/>
          <w:sz w:val="22"/>
          <w:szCs w:val="22"/>
        </w:rPr>
        <w:t>(número do CPF/MF)</w:t>
      </w:r>
    </w:p>
    <w:p w:rsidR="00C45ADA" w:rsidRPr="00F230C3" w:rsidRDefault="00C45ADA" w:rsidP="00F05FF2">
      <w:pPr>
        <w:pStyle w:val="Ttulo4"/>
        <w:keepNext w:val="0"/>
        <w:rPr>
          <w:rFonts w:cs="Arial"/>
          <w:b/>
          <w:sz w:val="22"/>
          <w:szCs w:val="22"/>
        </w:rPr>
      </w:pPr>
      <w:r w:rsidRPr="00F230C3">
        <w:rPr>
          <w:rFonts w:cs="Arial"/>
          <w:color w:val="000000"/>
          <w:sz w:val="22"/>
          <w:szCs w:val="22"/>
        </w:rPr>
        <w:br w:type="page"/>
      </w:r>
      <w:r w:rsidR="000F2556">
        <w:rPr>
          <w:rFonts w:cs="Arial"/>
          <w:b/>
          <w:sz w:val="22"/>
          <w:szCs w:val="22"/>
        </w:rPr>
        <w:lastRenderedPageBreak/>
        <w:t>PREGÃO PRESENCIAL Nº 005/2018</w:t>
      </w:r>
      <w:r w:rsidR="00F17462">
        <w:rPr>
          <w:rFonts w:cs="Arial"/>
          <w:b/>
          <w:sz w:val="22"/>
          <w:szCs w:val="22"/>
        </w:rPr>
        <w:t xml:space="preserve"> FMS</w:t>
      </w:r>
      <w:r w:rsidRPr="00F230C3">
        <w:rPr>
          <w:rFonts w:cs="Arial"/>
          <w:b/>
          <w:sz w:val="22"/>
          <w:szCs w:val="22"/>
        </w:rPr>
        <w:t xml:space="preserve"> </w:t>
      </w:r>
    </w:p>
    <w:p w:rsidR="00C45ADA" w:rsidRPr="00F230C3" w:rsidRDefault="00C45ADA" w:rsidP="00F05FF2">
      <w:pPr>
        <w:widowControl w:val="0"/>
        <w:jc w:val="center"/>
        <w:rPr>
          <w:rFonts w:ascii="Arial" w:hAnsi="Arial" w:cs="Arial"/>
          <w:b/>
          <w:sz w:val="22"/>
          <w:szCs w:val="22"/>
        </w:rPr>
      </w:pPr>
    </w:p>
    <w:p w:rsidR="00C45ADA" w:rsidRPr="00F230C3" w:rsidRDefault="00C45ADA" w:rsidP="00F05FF2">
      <w:pPr>
        <w:pStyle w:val="Ttulo4"/>
        <w:keepNext w:val="0"/>
        <w:rPr>
          <w:rFonts w:cs="Arial"/>
          <w:b/>
          <w:sz w:val="22"/>
          <w:szCs w:val="22"/>
        </w:rPr>
      </w:pPr>
      <w:r w:rsidRPr="00F230C3">
        <w:rPr>
          <w:rFonts w:cs="Arial"/>
          <w:b/>
          <w:sz w:val="22"/>
          <w:szCs w:val="22"/>
        </w:rPr>
        <w:t>ANEXO “B”</w:t>
      </w:r>
    </w:p>
    <w:p w:rsidR="00C45ADA" w:rsidRPr="00F230C3" w:rsidRDefault="00C45ADA" w:rsidP="00F05FF2">
      <w:pPr>
        <w:pStyle w:val="Ttulo4"/>
        <w:keepNext w:val="0"/>
        <w:rPr>
          <w:rFonts w:cs="Arial"/>
          <w:b/>
          <w:sz w:val="22"/>
          <w:szCs w:val="22"/>
        </w:rPr>
      </w:pPr>
    </w:p>
    <w:p w:rsidR="00C45ADA" w:rsidRPr="00F230C3" w:rsidRDefault="00C45ADA" w:rsidP="00F05FF2">
      <w:pPr>
        <w:pStyle w:val="Ttulo4"/>
        <w:keepNext w:val="0"/>
        <w:rPr>
          <w:rFonts w:cs="Arial"/>
          <w:b/>
          <w:sz w:val="22"/>
          <w:szCs w:val="22"/>
        </w:rPr>
      </w:pPr>
      <w:r w:rsidRPr="00F230C3">
        <w:rPr>
          <w:rFonts w:cs="Arial"/>
          <w:b/>
          <w:sz w:val="22"/>
          <w:szCs w:val="22"/>
        </w:rPr>
        <w:t>MODELO DE DECLARAÇÃO DE ATENDIMENTO À LEGISLAÇÃO TRABALHISTA DE PROTEÇÃO À CRIANÇA E AO ADOLESCENTE</w:t>
      </w:r>
    </w:p>
    <w:p w:rsidR="00C45ADA" w:rsidRPr="00F230C3" w:rsidRDefault="00C45ADA" w:rsidP="00F05FF2">
      <w:pPr>
        <w:widowControl w:val="0"/>
        <w:jc w:val="both"/>
        <w:rPr>
          <w:rFonts w:ascii="Arial" w:hAnsi="Arial" w:cs="Arial"/>
          <w:b/>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Razão Social:</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Endereço:</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Cidade/Estado:</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CNPJ:</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center"/>
        <w:rPr>
          <w:rFonts w:ascii="Arial" w:hAnsi="Arial" w:cs="Arial"/>
          <w:b/>
          <w:color w:val="000000"/>
          <w:sz w:val="22"/>
          <w:szCs w:val="22"/>
        </w:rPr>
      </w:pPr>
      <w:r w:rsidRPr="00F230C3">
        <w:rPr>
          <w:rFonts w:ascii="Arial" w:hAnsi="Arial" w:cs="Arial"/>
          <w:b/>
          <w:color w:val="000000"/>
          <w:sz w:val="22"/>
          <w:szCs w:val="22"/>
        </w:rPr>
        <w:t>DECLARAÇÃO</w:t>
      </w:r>
    </w:p>
    <w:p w:rsidR="00C45ADA" w:rsidRPr="00F230C3" w:rsidRDefault="00C45ADA" w:rsidP="00F05FF2">
      <w:pPr>
        <w:widowControl w:val="0"/>
        <w:jc w:val="center"/>
        <w:rPr>
          <w:rFonts w:ascii="Arial" w:hAnsi="Arial" w:cs="Arial"/>
          <w:color w:val="000000"/>
          <w:sz w:val="22"/>
          <w:szCs w:val="22"/>
        </w:rPr>
      </w:pPr>
    </w:p>
    <w:p w:rsidR="00C45ADA" w:rsidRPr="00F230C3" w:rsidRDefault="00C45ADA" w:rsidP="00F05FF2">
      <w:pPr>
        <w:widowControl w:val="0"/>
        <w:jc w:val="center"/>
        <w:rPr>
          <w:rFonts w:ascii="Arial" w:hAnsi="Arial" w:cs="Arial"/>
          <w:color w:val="000000"/>
          <w:sz w:val="22"/>
          <w:szCs w:val="22"/>
        </w:rPr>
      </w:pPr>
    </w:p>
    <w:p w:rsidR="00C45ADA" w:rsidRPr="00F230C3" w:rsidRDefault="00C45ADA" w:rsidP="00F05FF2">
      <w:pPr>
        <w:widowControl w:val="0"/>
        <w:jc w:val="center"/>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 xml:space="preserve">Ref.: </w:t>
      </w:r>
      <w:r w:rsidR="000F2556">
        <w:rPr>
          <w:rFonts w:ascii="Arial" w:hAnsi="Arial" w:cs="Arial"/>
          <w:b/>
          <w:color w:val="000000"/>
          <w:sz w:val="22"/>
          <w:szCs w:val="22"/>
        </w:rPr>
        <w:t>PREGÃO PRESENCIAL Nº 005/2018</w:t>
      </w:r>
      <w:r w:rsidR="00F77AD7">
        <w:rPr>
          <w:rFonts w:ascii="Arial" w:hAnsi="Arial" w:cs="Arial"/>
          <w:b/>
          <w:color w:val="000000"/>
          <w:sz w:val="22"/>
          <w:szCs w:val="22"/>
        </w:rPr>
        <w:t xml:space="preserve"> </w:t>
      </w:r>
      <w:r w:rsidRPr="00F230C3">
        <w:rPr>
          <w:rFonts w:ascii="Arial" w:hAnsi="Arial" w:cs="Arial"/>
          <w:b/>
          <w:color w:val="000000"/>
          <w:sz w:val="22"/>
          <w:szCs w:val="22"/>
        </w:rPr>
        <w:t>FMS</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1418"/>
        <w:jc w:val="both"/>
        <w:rPr>
          <w:rFonts w:ascii="Arial" w:hAnsi="Arial" w:cs="Arial"/>
          <w:color w:val="000000"/>
          <w:sz w:val="22"/>
          <w:szCs w:val="22"/>
        </w:rPr>
      </w:pPr>
      <w:r w:rsidRPr="00F230C3">
        <w:rPr>
          <w:rFonts w:ascii="Arial" w:hAnsi="Arial" w:cs="Arial"/>
          <w:color w:val="000000"/>
          <w:sz w:val="22"/>
          <w:szCs w:val="22"/>
        </w:rPr>
        <w:t xml:space="preserve">A empresa </w:t>
      </w:r>
      <w:r w:rsidRPr="00F230C3">
        <w:rPr>
          <w:rFonts w:ascii="Arial" w:hAnsi="Arial" w:cs="Arial"/>
          <w:b/>
          <w:color w:val="000000"/>
          <w:sz w:val="22"/>
          <w:szCs w:val="22"/>
        </w:rPr>
        <w:t>______________________________________</w:t>
      </w:r>
      <w:r w:rsidRPr="00F230C3">
        <w:rPr>
          <w:rFonts w:ascii="Arial" w:hAnsi="Arial" w:cs="Arial"/>
          <w:color w:val="000000"/>
          <w:sz w:val="22"/>
          <w:szCs w:val="22"/>
        </w:rPr>
        <w:t xml:space="preserve">, inscrita no CNPJ sob o nº </w:t>
      </w:r>
      <w:r w:rsidRPr="00F230C3">
        <w:rPr>
          <w:rFonts w:ascii="Arial" w:hAnsi="Arial" w:cs="Arial"/>
          <w:b/>
          <w:color w:val="000000"/>
          <w:sz w:val="22"/>
          <w:szCs w:val="22"/>
        </w:rPr>
        <w:t>________________________</w:t>
      </w:r>
      <w:r w:rsidRPr="00F230C3">
        <w:rPr>
          <w:rFonts w:ascii="Arial" w:hAnsi="Arial" w:cs="Arial"/>
          <w:color w:val="000000"/>
          <w:sz w:val="22"/>
          <w:szCs w:val="22"/>
        </w:rPr>
        <w:t xml:space="preserve">, por intermédio de seu representante legal o(a) Sr.(a) _________________________, portador(a) da Carteira de Identidade nº _______________ e do CPF nº ________________, </w:t>
      </w:r>
      <w:r w:rsidRPr="00F230C3">
        <w:rPr>
          <w:rFonts w:ascii="Arial" w:hAnsi="Arial" w:cs="Arial"/>
          <w:b/>
          <w:color w:val="000000"/>
          <w:sz w:val="22"/>
          <w:szCs w:val="22"/>
        </w:rPr>
        <w:t>DECLARA</w:t>
      </w:r>
      <w:r w:rsidRPr="00F230C3">
        <w:rPr>
          <w:rFonts w:ascii="Arial" w:hAnsi="Arial" w:cs="Arial"/>
          <w:color w:val="000000"/>
          <w:sz w:val="22"/>
          <w:szCs w:val="22"/>
        </w:rPr>
        <w:t xml:space="preserve">, para fins do disposto no inciso V do art. 27 da Lei no 8.666, de 21 de junho de 1993, acrescido pela Lei nº 9.854, de 27 de </w:t>
      </w:r>
      <w:r w:rsidR="00987529" w:rsidRPr="00F230C3">
        <w:rPr>
          <w:rFonts w:ascii="Arial" w:hAnsi="Arial" w:cs="Arial"/>
          <w:color w:val="000000"/>
          <w:sz w:val="22"/>
          <w:szCs w:val="22"/>
        </w:rPr>
        <w:t>maio</w:t>
      </w:r>
      <w:r w:rsidRPr="00F230C3">
        <w:rPr>
          <w:rFonts w:ascii="Arial" w:hAnsi="Arial" w:cs="Arial"/>
          <w:color w:val="000000"/>
          <w:sz w:val="22"/>
          <w:szCs w:val="22"/>
        </w:rPr>
        <w:t xml:space="preserve"> de 1999, que não emprega menor de dezoito anos em trabalho noturno, perigoso ou insalubre e não emprega menor de dezesseis anos.</w:t>
      </w:r>
    </w:p>
    <w:p w:rsidR="00C45ADA" w:rsidRPr="00F230C3" w:rsidRDefault="00C45ADA" w:rsidP="00F05FF2">
      <w:pPr>
        <w:widowControl w:val="0"/>
        <w:ind w:firstLine="1418"/>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b/>
          <w:color w:val="000000"/>
          <w:sz w:val="22"/>
          <w:szCs w:val="22"/>
        </w:rPr>
        <w:t>Ressalva:</w:t>
      </w:r>
      <w:r w:rsidRPr="00F230C3">
        <w:rPr>
          <w:rFonts w:ascii="Arial" w:hAnsi="Arial" w:cs="Arial"/>
          <w:color w:val="000000"/>
          <w:sz w:val="22"/>
          <w:szCs w:val="22"/>
        </w:rPr>
        <w:t xml:space="preserve"> emprega menor, a partir de quatorze anos, na condição de aprendiz </w:t>
      </w:r>
      <w:proofErr w:type="gramStart"/>
      <w:r w:rsidRPr="00F230C3">
        <w:rPr>
          <w:rFonts w:ascii="Arial" w:hAnsi="Arial" w:cs="Arial"/>
          <w:color w:val="000000"/>
          <w:sz w:val="22"/>
          <w:szCs w:val="22"/>
        </w:rPr>
        <w:t>(</w:t>
      </w:r>
      <w:r w:rsidRPr="00F230C3">
        <w:rPr>
          <w:rFonts w:ascii="Arial" w:hAnsi="Arial" w:cs="Arial"/>
          <w:b/>
          <w:color w:val="000000"/>
          <w:sz w:val="22"/>
          <w:szCs w:val="22"/>
        </w:rPr>
        <w:t xml:space="preserve">  </w:t>
      </w:r>
      <w:proofErr w:type="gramEnd"/>
      <w:r w:rsidRPr="00F230C3">
        <w:rPr>
          <w:rFonts w:ascii="Arial" w:hAnsi="Arial" w:cs="Arial"/>
          <w:b/>
          <w:color w:val="000000"/>
          <w:sz w:val="22"/>
          <w:szCs w:val="22"/>
        </w:rPr>
        <w:t xml:space="preserve"> </w:t>
      </w:r>
      <w:r w:rsidRPr="00F230C3">
        <w:rPr>
          <w:rFonts w:ascii="Arial" w:hAnsi="Arial" w:cs="Arial"/>
          <w:color w:val="000000"/>
          <w:sz w:val="22"/>
          <w:szCs w:val="22"/>
        </w:rPr>
        <w:t>).</w:t>
      </w:r>
    </w:p>
    <w:p w:rsidR="00C45ADA" w:rsidRPr="00F230C3" w:rsidRDefault="00C45ADA" w:rsidP="00F05FF2">
      <w:pPr>
        <w:widowControl w:val="0"/>
        <w:ind w:firstLine="1418"/>
        <w:jc w:val="both"/>
        <w:rPr>
          <w:rFonts w:ascii="Arial" w:hAnsi="Arial" w:cs="Arial"/>
          <w:sz w:val="22"/>
          <w:szCs w:val="22"/>
        </w:rPr>
      </w:pPr>
    </w:p>
    <w:p w:rsidR="00C45ADA" w:rsidRPr="00F230C3" w:rsidRDefault="00C45ADA" w:rsidP="00F05FF2">
      <w:pPr>
        <w:widowControl w:val="0"/>
        <w:ind w:firstLine="1418"/>
        <w:jc w:val="both"/>
        <w:rPr>
          <w:rFonts w:ascii="Arial" w:hAnsi="Arial" w:cs="Arial"/>
          <w:color w:val="000000"/>
          <w:sz w:val="22"/>
          <w:szCs w:val="22"/>
        </w:rPr>
      </w:pPr>
      <w:r w:rsidRPr="00F230C3">
        <w:rPr>
          <w:rFonts w:ascii="Arial" w:hAnsi="Arial" w:cs="Arial"/>
          <w:sz w:val="22"/>
          <w:szCs w:val="22"/>
        </w:rPr>
        <w:t xml:space="preserve">(Observação: </w:t>
      </w:r>
      <w:r w:rsidRPr="00F230C3">
        <w:rPr>
          <w:rFonts w:ascii="Arial" w:hAnsi="Arial" w:cs="Arial"/>
          <w:b/>
          <w:sz w:val="22"/>
          <w:szCs w:val="22"/>
        </w:rPr>
        <w:t>em caso afirmativo, assinalar a ressalva acima.</w:t>
      </w:r>
      <w:r w:rsidRPr="00F230C3">
        <w:rPr>
          <w:rFonts w:ascii="Arial" w:hAnsi="Arial" w:cs="Arial"/>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1701"/>
        <w:jc w:val="both"/>
        <w:rPr>
          <w:rFonts w:ascii="Arial" w:hAnsi="Arial" w:cs="Arial"/>
          <w:color w:val="000000"/>
          <w:sz w:val="22"/>
          <w:szCs w:val="22"/>
        </w:rPr>
      </w:pPr>
      <w:r w:rsidRPr="00F230C3">
        <w:rPr>
          <w:rFonts w:ascii="Arial" w:hAnsi="Arial" w:cs="Arial"/>
          <w:color w:val="000000"/>
          <w:sz w:val="22"/>
          <w:szCs w:val="22"/>
        </w:rPr>
        <w:t xml:space="preserve">Local, ______ de ____________________ </w:t>
      </w:r>
      <w:proofErr w:type="spellStart"/>
      <w:r w:rsidRPr="00F230C3">
        <w:rPr>
          <w:rFonts w:ascii="Arial" w:hAnsi="Arial" w:cs="Arial"/>
          <w:color w:val="000000"/>
          <w:sz w:val="22"/>
          <w:szCs w:val="22"/>
        </w:rPr>
        <w:t>de</w:t>
      </w:r>
      <w:proofErr w:type="spellEnd"/>
      <w:r w:rsidRPr="00F230C3">
        <w:rPr>
          <w:rFonts w:ascii="Arial" w:hAnsi="Arial" w:cs="Arial"/>
          <w:color w:val="000000"/>
          <w:sz w:val="22"/>
          <w:szCs w:val="22"/>
        </w:rPr>
        <w:t xml:space="preserve"> </w:t>
      </w:r>
      <w:r w:rsidR="00583F4A" w:rsidRPr="00F230C3">
        <w:rPr>
          <w:rFonts w:ascii="Arial" w:hAnsi="Arial" w:cs="Arial"/>
          <w:color w:val="000000"/>
          <w:sz w:val="22"/>
          <w:szCs w:val="22"/>
        </w:rPr>
        <w:t>2018</w:t>
      </w:r>
      <w:r w:rsidRPr="00F230C3">
        <w:rPr>
          <w:rFonts w:ascii="Arial" w:hAnsi="Arial" w:cs="Arial"/>
          <w:color w:val="000000"/>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center"/>
        <w:rPr>
          <w:rFonts w:ascii="Arial" w:hAnsi="Arial" w:cs="Arial"/>
          <w:color w:val="000000"/>
          <w:sz w:val="22"/>
          <w:szCs w:val="22"/>
        </w:rPr>
      </w:pPr>
      <w:r w:rsidRPr="00F230C3">
        <w:rPr>
          <w:rFonts w:ascii="Arial" w:hAnsi="Arial" w:cs="Arial"/>
          <w:color w:val="000000"/>
          <w:sz w:val="22"/>
          <w:szCs w:val="22"/>
        </w:rPr>
        <w:t>(nome e assinatura do responsável legal)</w:t>
      </w:r>
    </w:p>
    <w:p w:rsidR="00C45ADA" w:rsidRPr="00F230C3" w:rsidRDefault="00C45ADA" w:rsidP="00F05FF2">
      <w:pPr>
        <w:widowControl w:val="0"/>
        <w:jc w:val="center"/>
        <w:rPr>
          <w:rFonts w:ascii="Arial" w:hAnsi="Arial" w:cs="Arial"/>
          <w:color w:val="000000"/>
          <w:sz w:val="22"/>
          <w:szCs w:val="22"/>
        </w:rPr>
      </w:pPr>
      <w:r w:rsidRPr="00F230C3">
        <w:rPr>
          <w:rFonts w:ascii="Arial" w:hAnsi="Arial" w:cs="Arial"/>
          <w:color w:val="000000"/>
          <w:sz w:val="22"/>
          <w:szCs w:val="22"/>
        </w:rPr>
        <w:t>(número do CPF/MF)</w:t>
      </w:r>
    </w:p>
    <w:p w:rsidR="00C45ADA" w:rsidRPr="00F230C3" w:rsidRDefault="00C45ADA" w:rsidP="00F05FF2">
      <w:pPr>
        <w:pStyle w:val="Ttulo4"/>
        <w:keepNext w:val="0"/>
        <w:rPr>
          <w:rFonts w:cs="Arial"/>
          <w:b/>
          <w:sz w:val="22"/>
          <w:szCs w:val="22"/>
        </w:rPr>
      </w:pPr>
      <w:r w:rsidRPr="00F230C3">
        <w:rPr>
          <w:rFonts w:cs="Arial"/>
          <w:color w:val="000000"/>
          <w:sz w:val="22"/>
          <w:szCs w:val="22"/>
        </w:rPr>
        <w:br w:type="page"/>
      </w:r>
      <w:r w:rsidR="000F2556">
        <w:rPr>
          <w:rFonts w:cs="Arial"/>
          <w:b/>
          <w:sz w:val="22"/>
          <w:szCs w:val="22"/>
        </w:rPr>
        <w:lastRenderedPageBreak/>
        <w:t>PREGÃO PRESENCIAL Nº 005/2018</w:t>
      </w:r>
      <w:r w:rsidR="00F17462">
        <w:rPr>
          <w:rFonts w:cs="Arial"/>
          <w:b/>
          <w:sz w:val="22"/>
          <w:szCs w:val="22"/>
        </w:rPr>
        <w:t xml:space="preserve"> </w:t>
      </w:r>
      <w:r w:rsidRPr="00F230C3">
        <w:rPr>
          <w:rFonts w:cs="Arial"/>
          <w:b/>
          <w:sz w:val="22"/>
          <w:szCs w:val="22"/>
        </w:rPr>
        <w:t xml:space="preserve">FMS </w:t>
      </w:r>
    </w:p>
    <w:p w:rsidR="00C45ADA" w:rsidRPr="00F230C3" w:rsidRDefault="00C45ADA" w:rsidP="00F05FF2">
      <w:pPr>
        <w:widowControl w:val="0"/>
        <w:jc w:val="center"/>
        <w:rPr>
          <w:rFonts w:ascii="Arial" w:hAnsi="Arial" w:cs="Arial"/>
          <w:b/>
          <w:sz w:val="22"/>
          <w:szCs w:val="22"/>
        </w:rPr>
      </w:pPr>
    </w:p>
    <w:p w:rsidR="00C45ADA" w:rsidRPr="00F230C3" w:rsidRDefault="00C45ADA" w:rsidP="00F05FF2">
      <w:pPr>
        <w:pStyle w:val="Ttulo4"/>
        <w:keepNext w:val="0"/>
        <w:rPr>
          <w:rFonts w:cs="Arial"/>
          <w:b/>
          <w:sz w:val="22"/>
          <w:szCs w:val="22"/>
        </w:rPr>
      </w:pPr>
      <w:r w:rsidRPr="00F230C3">
        <w:rPr>
          <w:rFonts w:cs="Arial"/>
          <w:b/>
          <w:sz w:val="22"/>
          <w:szCs w:val="22"/>
        </w:rPr>
        <w:t>ANEXO “C”</w:t>
      </w:r>
    </w:p>
    <w:p w:rsidR="00C45ADA" w:rsidRPr="00F230C3" w:rsidRDefault="00C45ADA" w:rsidP="00F05FF2">
      <w:pPr>
        <w:pStyle w:val="Ttulo4"/>
        <w:keepNext w:val="0"/>
        <w:rPr>
          <w:rFonts w:cs="Arial"/>
          <w:b/>
          <w:sz w:val="22"/>
          <w:szCs w:val="22"/>
        </w:rPr>
      </w:pPr>
    </w:p>
    <w:p w:rsidR="00C45ADA" w:rsidRPr="00F230C3" w:rsidRDefault="00C45ADA" w:rsidP="00F05FF2">
      <w:pPr>
        <w:pStyle w:val="Ttulo4"/>
        <w:keepNext w:val="0"/>
        <w:rPr>
          <w:rFonts w:cs="Arial"/>
          <w:b/>
          <w:sz w:val="22"/>
          <w:szCs w:val="22"/>
        </w:rPr>
      </w:pPr>
      <w:r w:rsidRPr="00F230C3">
        <w:rPr>
          <w:rFonts w:cs="Arial"/>
          <w:b/>
          <w:sz w:val="22"/>
          <w:szCs w:val="22"/>
        </w:rPr>
        <w:t>MODELO DE DECLARAÇÃO DE ATENDIMENTO AO INCISO VII DO ART. 4º DA LEI Nº 10.520/2002 (*)</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b/>
          <w:color w:val="000000"/>
          <w:sz w:val="22"/>
          <w:szCs w:val="22"/>
        </w:rPr>
        <w:t>(*)</w:t>
      </w:r>
      <w:r w:rsidRPr="00F230C3">
        <w:rPr>
          <w:rFonts w:ascii="Arial" w:hAnsi="Arial" w:cs="Arial"/>
          <w:color w:val="000000"/>
          <w:sz w:val="22"/>
          <w:szCs w:val="22"/>
        </w:rPr>
        <w:t xml:space="preserve"> Este documento deverá ser preenchido e anexado ao Envelope nº 01 – PROPOSTA COMERCIAL (</w:t>
      </w:r>
      <w:r w:rsidRPr="00F230C3">
        <w:rPr>
          <w:rFonts w:ascii="Arial" w:hAnsi="Arial" w:cs="Arial"/>
          <w:b/>
          <w:color w:val="000000"/>
          <w:sz w:val="22"/>
          <w:szCs w:val="22"/>
          <w:u w:val="single"/>
        </w:rPr>
        <w:t>pelo lado externo</w:t>
      </w:r>
      <w:r w:rsidRPr="00F230C3">
        <w:rPr>
          <w:rFonts w:ascii="Arial" w:hAnsi="Arial" w:cs="Arial"/>
          <w:color w:val="000000"/>
          <w:sz w:val="22"/>
          <w:szCs w:val="22"/>
        </w:rPr>
        <w:t>) ou poderá ser substituído por declaração verbal ao Pregoeiro no início da Sessão.</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Razão Social:</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Endereço:</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Cidade/Estado:</w:t>
      </w:r>
    </w:p>
    <w:p w:rsidR="00C45ADA" w:rsidRPr="00F230C3" w:rsidRDefault="00C45ADA" w:rsidP="00F05FF2">
      <w:pPr>
        <w:widowControl w:val="0"/>
        <w:jc w:val="both"/>
        <w:rPr>
          <w:rFonts w:ascii="Arial" w:hAnsi="Arial" w:cs="Arial"/>
          <w:color w:val="000000"/>
          <w:sz w:val="22"/>
          <w:szCs w:val="22"/>
        </w:rPr>
      </w:pPr>
      <w:r w:rsidRPr="00F230C3">
        <w:rPr>
          <w:rFonts w:ascii="Arial" w:hAnsi="Arial" w:cs="Arial"/>
          <w:color w:val="000000"/>
          <w:sz w:val="22"/>
          <w:szCs w:val="22"/>
        </w:rPr>
        <w:t>CNPJ:</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center"/>
        <w:rPr>
          <w:rFonts w:ascii="Arial" w:hAnsi="Arial" w:cs="Arial"/>
          <w:b/>
          <w:color w:val="000000"/>
          <w:sz w:val="22"/>
          <w:szCs w:val="22"/>
        </w:rPr>
      </w:pPr>
      <w:r w:rsidRPr="00F230C3">
        <w:rPr>
          <w:rFonts w:ascii="Arial" w:hAnsi="Arial" w:cs="Arial"/>
          <w:b/>
          <w:color w:val="000000"/>
          <w:sz w:val="22"/>
          <w:szCs w:val="22"/>
        </w:rPr>
        <w:t>DECLARAÇÃO</w:t>
      </w:r>
    </w:p>
    <w:p w:rsidR="00C45ADA" w:rsidRPr="00F230C3" w:rsidRDefault="00C45ADA" w:rsidP="00F05FF2">
      <w:pPr>
        <w:widowControl w:val="0"/>
        <w:jc w:val="center"/>
        <w:rPr>
          <w:rFonts w:ascii="Arial" w:hAnsi="Arial" w:cs="Arial"/>
          <w:color w:val="000000"/>
          <w:sz w:val="22"/>
          <w:szCs w:val="22"/>
        </w:rPr>
      </w:pPr>
    </w:p>
    <w:p w:rsidR="00C45ADA" w:rsidRPr="00F230C3" w:rsidRDefault="00C45ADA" w:rsidP="00F05FF2">
      <w:pPr>
        <w:widowControl w:val="0"/>
        <w:jc w:val="center"/>
        <w:rPr>
          <w:rFonts w:ascii="Arial" w:hAnsi="Arial" w:cs="Arial"/>
          <w:color w:val="000000"/>
          <w:sz w:val="22"/>
          <w:szCs w:val="22"/>
        </w:rPr>
      </w:pPr>
    </w:p>
    <w:p w:rsidR="00C45ADA" w:rsidRPr="00F230C3" w:rsidRDefault="00C45ADA" w:rsidP="00F05FF2">
      <w:pPr>
        <w:widowControl w:val="0"/>
        <w:jc w:val="center"/>
        <w:rPr>
          <w:rFonts w:ascii="Arial" w:hAnsi="Arial" w:cs="Arial"/>
          <w:color w:val="000000"/>
          <w:sz w:val="22"/>
          <w:szCs w:val="22"/>
        </w:rPr>
      </w:pPr>
    </w:p>
    <w:p w:rsidR="00C45ADA" w:rsidRPr="00F230C3" w:rsidRDefault="00C45ADA" w:rsidP="00F05FF2">
      <w:pPr>
        <w:ind w:firstLine="1701"/>
        <w:jc w:val="both"/>
        <w:rPr>
          <w:rFonts w:ascii="Arial" w:hAnsi="Arial" w:cs="Arial"/>
          <w:sz w:val="22"/>
          <w:szCs w:val="22"/>
        </w:rPr>
      </w:pPr>
      <w:r w:rsidRPr="00F230C3">
        <w:rPr>
          <w:rFonts w:ascii="Arial" w:hAnsi="Arial" w:cs="Arial"/>
          <w:sz w:val="22"/>
          <w:szCs w:val="22"/>
        </w:rPr>
        <w:t xml:space="preserve">Em atendimento ao inciso VII, do artigo 4º, da Lei Federal nº 10.520, de 17 de julho de </w:t>
      </w:r>
      <w:smartTag w:uri="urn:schemas-microsoft-com:office:smarttags" w:element="metricconverter">
        <w:smartTagPr>
          <w:attr w:name="ProductID" w:val="2002, a"/>
        </w:smartTagPr>
        <w:r w:rsidRPr="00F230C3">
          <w:rPr>
            <w:rFonts w:ascii="Arial" w:hAnsi="Arial" w:cs="Arial"/>
            <w:sz w:val="22"/>
            <w:szCs w:val="22"/>
          </w:rPr>
          <w:t>2002, a</w:t>
        </w:r>
      </w:smartTag>
      <w:r w:rsidRPr="00F230C3">
        <w:rPr>
          <w:rFonts w:ascii="Arial" w:hAnsi="Arial" w:cs="Arial"/>
          <w:sz w:val="22"/>
          <w:szCs w:val="22"/>
        </w:rPr>
        <w:t xml:space="preserve"> empresa </w:t>
      </w:r>
      <w:r w:rsidRPr="00F230C3">
        <w:rPr>
          <w:rFonts w:ascii="Arial" w:hAnsi="Arial" w:cs="Arial"/>
          <w:b/>
          <w:sz w:val="22"/>
          <w:szCs w:val="22"/>
        </w:rPr>
        <w:t>_________________________________________</w:t>
      </w:r>
      <w:r w:rsidRPr="00F230C3">
        <w:rPr>
          <w:rFonts w:ascii="Arial" w:hAnsi="Arial" w:cs="Arial"/>
          <w:sz w:val="22"/>
          <w:szCs w:val="22"/>
        </w:rPr>
        <w:t xml:space="preserve">, inscrita no CNPJ sob o nº </w:t>
      </w:r>
      <w:r w:rsidRPr="00F230C3">
        <w:rPr>
          <w:rFonts w:ascii="Arial" w:hAnsi="Arial" w:cs="Arial"/>
          <w:b/>
          <w:sz w:val="22"/>
          <w:szCs w:val="22"/>
        </w:rPr>
        <w:t>__________________</w:t>
      </w:r>
      <w:r w:rsidRPr="00F230C3">
        <w:rPr>
          <w:rFonts w:ascii="Arial" w:hAnsi="Arial" w:cs="Arial"/>
          <w:sz w:val="22"/>
          <w:szCs w:val="22"/>
        </w:rPr>
        <w:t xml:space="preserve">, </w:t>
      </w:r>
      <w:r w:rsidRPr="00F230C3">
        <w:rPr>
          <w:rFonts w:ascii="Arial" w:hAnsi="Arial" w:cs="Arial"/>
          <w:b/>
          <w:sz w:val="22"/>
          <w:szCs w:val="22"/>
        </w:rPr>
        <w:t>DECLARA</w:t>
      </w:r>
      <w:r w:rsidRPr="00F230C3">
        <w:rPr>
          <w:rFonts w:ascii="Arial" w:hAnsi="Arial" w:cs="Arial"/>
          <w:sz w:val="22"/>
          <w:szCs w:val="22"/>
        </w:rPr>
        <w:t xml:space="preserve"> que cumpre plenamente os requisitos de habilitação exigidos no </w:t>
      </w:r>
      <w:r w:rsidR="000F2556">
        <w:rPr>
          <w:rFonts w:ascii="Arial" w:hAnsi="Arial" w:cs="Arial"/>
          <w:b/>
          <w:sz w:val="22"/>
          <w:szCs w:val="22"/>
        </w:rPr>
        <w:t>PREGÃO PRESENCIAL Nº 005/2018</w:t>
      </w:r>
      <w:r w:rsidR="00F17462">
        <w:rPr>
          <w:rFonts w:ascii="Arial" w:hAnsi="Arial" w:cs="Arial"/>
          <w:b/>
          <w:sz w:val="22"/>
          <w:szCs w:val="22"/>
        </w:rPr>
        <w:t xml:space="preserve"> </w:t>
      </w:r>
      <w:r w:rsidRPr="00F230C3">
        <w:rPr>
          <w:rFonts w:ascii="Arial" w:hAnsi="Arial" w:cs="Arial"/>
          <w:b/>
          <w:sz w:val="22"/>
          <w:szCs w:val="22"/>
        </w:rPr>
        <w:t>FMS</w:t>
      </w:r>
      <w:r w:rsidRPr="00F230C3">
        <w:rPr>
          <w:rFonts w:ascii="Arial" w:hAnsi="Arial" w:cs="Arial"/>
          <w:sz w:val="22"/>
          <w:szCs w:val="22"/>
        </w:rPr>
        <w:t xml:space="preserve">, instaurado pelo </w:t>
      </w:r>
      <w:r w:rsidR="00964822" w:rsidRPr="00F230C3">
        <w:rPr>
          <w:rFonts w:ascii="Arial" w:hAnsi="Arial" w:cs="Arial"/>
          <w:sz w:val="22"/>
          <w:szCs w:val="22"/>
        </w:rPr>
        <w:t xml:space="preserve">Fundo Municipal de Saúde de </w:t>
      </w:r>
      <w:r w:rsidR="00F276AC" w:rsidRPr="00F230C3">
        <w:rPr>
          <w:rFonts w:ascii="Arial" w:hAnsi="Arial" w:cs="Arial"/>
          <w:sz w:val="22"/>
          <w:szCs w:val="22"/>
        </w:rPr>
        <w:t>Cerro Negro</w:t>
      </w:r>
      <w:r w:rsidRPr="00F230C3">
        <w:rPr>
          <w:rFonts w:ascii="Arial" w:hAnsi="Arial" w:cs="Arial"/>
          <w:sz w:val="22"/>
          <w:szCs w:val="22"/>
        </w:rPr>
        <w:t>, SC.</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ind w:firstLine="1701"/>
        <w:jc w:val="both"/>
        <w:rPr>
          <w:rFonts w:ascii="Arial" w:hAnsi="Arial" w:cs="Arial"/>
          <w:color w:val="000000"/>
          <w:sz w:val="22"/>
          <w:szCs w:val="22"/>
        </w:rPr>
      </w:pPr>
      <w:r w:rsidRPr="00F230C3">
        <w:rPr>
          <w:rFonts w:ascii="Arial" w:hAnsi="Arial" w:cs="Arial"/>
          <w:color w:val="000000"/>
          <w:sz w:val="22"/>
          <w:szCs w:val="22"/>
        </w:rPr>
        <w:t xml:space="preserve">Local, ______ de ____________________ </w:t>
      </w:r>
      <w:proofErr w:type="spellStart"/>
      <w:r w:rsidRPr="00F230C3">
        <w:rPr>
          <w:rFonts w:ascii="Arial" w:hAnsi="Arial" w:cs="Arial"/>
          <w:color w:val="000000"/>
          <w:sz w:val="22"/>
          <w:szCs w:val="22"/>
        </w:rPr>
        <w:t>de</w:t>
      </w:r>
      <w:proofErr w:type="spellEnd"/>
      <w:r w:rsidRPr="00F230C3">
        <w:rPr>
          <w:rFonts w:ascii="Arial" w:hAnsi="Arial" w:cs="Arial"/>
          <w:color w:val="000000"/>
          <w:sz w:val="22"/>
          <w:szCs w:val="22"/>
        </w:rPr>
        <w:t xml:space="preserve"> </w:t>
      </w:r>
      <w:r w:rsidR="00583F4A" w:rsidRPr="00F230C3">
        <w:rPr>
          <w:rFonts w:ascii="Arial" w:hAnsi="Arial" w:cs="Arial"/>
          <w:color w:val="000000"/>
          <w:sz w:val="22"/>
          <w:szCs w:val="22"/>
        </w:rPr>
        <w:t>2018</w:t>
      </w:r>
      <w:r w:rsidRPr="00F230C3">
        <w:rPr>
          <w:rFonts w:ascii="Arial" w:hAnsi="Arial" w:cs="Arial"/>
          <w:color w:val="000000"/>
          <w:sz w:val="22"/>
          <w:szCs w:val="22"/>
        </w:rPr>
        <w:t>.</w:t>
      </w: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both"/>
        <w:rPr>
          <w:rFonts w:ascii="Arial" w:hAnsi="Arial" w:cs="Arial"/>
          <w:color w:val="000000"/>
          <w:sz w:val="22"/>
          <w:szCs w:val="22"/>
        </w:rPr>
      </w:pPr>
    </w:p>
    <w:p w:rsidR="00C45ADA" w:rsidRPr="00F230C3" w:rsidRDefault="00C45ADA" w:rsidP="00F05FF2">
      <w:pPr>
        <w:widowControl w:val="0"/>
        <w:jc w:val="center"/>
        <w:rPr>
          <w:rFonts w:ascii="Arial" w:hAnsi="Arial" w:cs="Arial"/>
          <w:color w:val="000000"/>
          <w:sz w:val="22"/>
          <w:szCs w:val="22"/>
        </w:rPr>
      </w:pPr>
      <w:r w:rsidRPr="00F230C3">
        <w:rPr>
          <w:rFonts w:ascii="Arial" w:hAnsi="Arial" w:cs="Arial"/>
          <w:color w:val="000000"/>
          <w:sz w:val="22"/>
          <w:szCs w:val="22"/>
        </w:rPr>
        <w:t>(nome e assinatura do responsável legal)</w:t>
      </w:r>
    </w:p>
    <w:p w:rsidR="00C45ADA" w:rsidRPr="00F230C3" w:rsidRDefault="00C45ADA" w:rsidP="00F05FF2">
      <w:pPr>
        <w:widowControl w:val="0"/>
        <w:jc w:val="center"/>
        <w:rPr>
          <w:rFonts w:ascii="Arial" w:hAnsi="Arial" w:cs="Arial"/>
          <w:color w:val="000000"/>
          <w:sz w:val="22"/>
          <w:szCs w:val="22"/>
        </w:rPr>
      </w:pPr>
      <w:r w:rsidRPr="00F230C3">
        <w:rPr>
          <w:rFonts w:ascii="Arial" w:hAnsi="Arial" w:cs="Arial"/>
          <w:color w:val="000000"/>
          <w:sz w:val="22"/>
          <w:szCs w:val="22"/>
        </w:rPr>
        <w:t>(número do CPF/MF)</w:t>
      </w:r>
    </w:p>
    <w:p w:rsidR="00C45ADA" w:rsidRPr="00F230C3" w:rsidRDefault="00C45ADA" w:rsidP="00F05FF2">
      <w:pPr>
        <w:pStyle w:val="Ttulo4"/>
        <w:keepNext w:val="0"/>
        <w:rPr>
          <w:rFonts w:cs="Arial"/>
          <w:b/>
          <w:sz w:val="22"/>
          <w:szCs w:val="22"/>
        </w:rPr>
      </w:pPr>
      <w:r w:rsidRPr="00F230C3">
        <w:rPr>
          <w:rFonts w:cs="Arial"/>
          <w:color w:val="000000"/>
          <w:sz w:val="22"/>
          <w:szCs w:val="22"/>
        </w:rPr>
        <w:br w:type="page"/>
      </w:r>
      <w:r w:rsidR="000F2556">
        <w:rPr>
          <w:rFonts w:cs="Arial"/>
          <w:b/>
          <w:sz w:val="22"/>
          <w:szCs w:val="22"/>
        </w:rPr>
        <w:lastRenderedPageBreak/>
        <w:t>PREGÃO PRESENCIAL Nº 005/2018</w:t>
      </w:r>
      <w:r w:rsidR="00F77AD7">
        <w:rPr>
          <w:rFonts w:cs="Arial"/>
          <w:b/>
          <w:sz w:val="22"/>
          <w:szCs w:val="22"/>
        </w:rPr>
        <w:t xml:space="preserve"> </w:t>
      </w:r>
      <w:r w:rsidRPr="00F230C3">
        <w:rPr>
          <w:rFonts w:cs="Arial"/>
          <w:b/>
          <w:sz w:val="22"/>
          <w:szCs w:val="22"/>
        </w:rPr>
        <w:t>FMS</w:t>
      </w:r>
    </w:p>
    <w:p w:rsidR="00C45ADA" w:rsidRPr="00F230C3" w:rsidRDefault="00C45ADA" w:rsidP="00F05FF2">
      <w:pPr>
        <w:widowControl w:val="0"/>
        <w:jc w:val="center"/>
        <w:rPr>
          <w:rFonts w:ascii="Arial" w:hAnsi="Arial" w:cs="Arial"/>
          <w:b/>
          <w:sz w:val="22"/>
          <w:szCs w:val="22"/>
        </w:rPr>
      </w:pPr>
    </w:p>
    <w:p w:rsidR="00C45ADA" w:rsidRPr="00F230C3" w:rsidRDefault="00C45ADA" w:rsidP="00F05FF2">
      <w:pPr>
        <w:pStyle w:val="Ttulo4"/>
        <w:keepNext w:val="0"/>
        <w:rPr>
          <w:rFonts w:cs="Arial"/>
          <w:b/>
          <w:sz w:val="22"/>
          <w:szCs w:val="22"/>
        </w:rPr>
      </w:pPr>
      <w:r w:rsidRPr="00F230C3">
        <w:rPr>
          <w:rFonts w:cs="Arial"/>
          <w:b/>
          <w:sz w:val="22"/>
          <w:szCs w:val="22"/>
        </w:rPr>
        <w:t>ANEXO “D”</w:t>
      </w:r>
    </w:p>
    <w:p w:rsidR="00C45ADA" w:rsidRPr="00F230C3" w:rsidRDefault="00C45ADA" w:rsidP="00F05FF2">
      <w:pPr>
        <w:widowControl w:val="0"/>
        <w:jc w:val="center"/>
        <w:rPr>
          <w:rFonts w:ascii="Arial" w:hAnsi="Arial" w:cs="Arial"/>
          <w:b/>
          <w:sz w:val="22"/>
          <w:szCs w:val="22"/>
        </w:rPr>
      </w:pPr>
    </w:p>
    <w:p w:rsidR="00F230C3" w:rsidRPr="00F230C3" w:rsidRDefault="00F230C3" w:rsidP="00F230C3">
      <w:pPr>
        <w:autoSpaceDE w:val="0"/>
        <w:autoSpaceDN w:val="0"/>
        <w:adjustRightInd w:val="0"/>
        <w:jc w:val="center"/>
        <w:rPr>
          <w:rFonts w:ascii="Arial" w:hAnsi="Arial" w:cs="Arial"/>
          <w:b/>
          <w:bCs/>
          <w:color w:val="000000"/>
          <w:sz w:val="22"/>
          <w:szCs w:val="22"/>
        </w:rPr>
      </w:pPr>
      <w:r w:rsidRPr="00F230C3">
        <w:rPr>
          <w:rFonts w:ascii="Arial" w:hAnsi="Arial" w:cs="Arial"/>
          <w:b/>
          <w:bCs/>
          <w:color w:val="000000"/>
          <w:sz w:val="22"/>
          <w:szCs w:val="22"/>
        </w:rPr>
        <w:t>ATA DE REGISTRO DE PREÇOS Nº ___/2018 FMS</w:t>
      </w:r>
    </w:p>
    <w:p w:rsidR="00F230C3" w:rsidRPr="00F230C3" w:rsidRDefault="00F230C3" w:rsidP="00F230C3">
      <w:pPr>
        <w:autoSpaceDE w:val="0"/>
        <w:autoSpaceDN w:val="0"/>
        <w:adjustRightInd w:val="0"/>
        <w:jc w:val="center"/>
        <w:rPr>
          <w:rFonts w:ascii="Arial" w:hAnsi="Arial" w:cs="Arial"/>
          <w:b/>
          <w:bCs/>
          <w:color w:val="000000"/>
          <w:sz w:val="22"/>
          <w:szCs w:val="22"/>
        </w:rPr>
      </w:pPr>
    </w:p>
    <w:p w:rsidR="00F230C3" w:rsidRPr="00F230C3" w:rsidRDefault="00F230C3" w:rsidP="00F230C3">
      <w:pPr>
        <w:autoSpaceDE w:val="0"/>
        <w:autoSpaceDN w:val="0"/>
        <w:adjustRightInd w:val="0"/>
        <w:jc w:val="center"/>
        <w:rPr>
          <w:rFonts w:ascii="Arial" w:hAnsi="Arial" w:cs="Arial"/>
          <w:b/>
          <w:bCs/>
          <w:color w:val="000000"/>
          <w:sz w:val="22"/>
          <w:szCs w:val="22"/>
        </w:rPr>
      </w:pPr>
    </w:p>
    <w:p w:rsidR="00F230C3" w:rsidRPr="00F230C3" w:rsidRDefault="00F230C3" w:rsidP="00F230C3">
      <w:pPr>
        <w:autoSpaceDE w:val="0"/>
        <w:autoSpaceDN w:val="0"/>
        <w:adjustRightInd w:val="0"/>
        <w:rPr>
          <w:rFonts w:ascii="Arial" w:hAnsi="Arial" w:cs="Arial"/>
          <w:b/>
          <w:bCs/>
          <w:color w:val="000000"/>
          <w:sz w:val="22"/>
          <w:szCs w:val="22"/>
        </w:rPr>
      </w:pPr>
      <w:r w:rsidRPr="00F230C3">
        <w:rPr>
          <w:rFonts w:ascii="Arial" w:hAnsi="Arial" w:cs="Arial"/>
          <w:b/>
          <w:bCs/>
          <w:color w:val="000000"/>
          <w:sz w:val="22"/>
          <w:szCs w:val="22"/>
        </w:rPr>
        <w:t xml:space="preserve">PROCESSO LICITATÓRIO N° </w:t>
      </w:r>
      <w:r w:rsidR="000F2556">
        <w:rPr>
          <w:rFonts w:ascii="Arial" w:hAnsi="Arial" w:cs="Arial"/>
          <w:b/>
          <w:bCs/>
          <w:color w:val="000000"/>
          <w:sz w:val="22"/>
          <w:szCs w:val="22"/>
        </w:rPr>
        <w:t>008/2018</w:t>
      </w:r>
      <w:r w:rsidR="00F77AD7">
        <w:rPr>
          <w:rFonts w:ascii="Arial" w:hAnsi="Arial" w:cs="Arial"/>
          <w:b/>
          <w:bCs/>
          <w:color w:val="000000"/>
          <w:sz w:val="22"/>
          <w:szCs w:val="22"/>
        </w:rPr>
        <w:t xml:space="preserve"> </w:t>
      </w:r>
      <w:r w:rsidRPr="00F230C3">
        <w:rPr>
          <w:rFonts w:ascii="Arial" w:hAnsi="Arial" w:cs="Arial"/>
          <w:b/>
          <w:bCs/>
          <w:color w:val="000000"/>
          <w:sz w:val="22"/>
          <w:szCs w:val="22"/>
        </w:rPr>
        <w:t>FMS</w:t>
      </w:r>
    </w:p>
    <w:p w:rsidR="00F230C3" w:rsidRPr="00F230C3" w:rsidRDefault="00F230C3" w:rsidP="00F230C3">
      <w:pPr>
        <w:autoSpaceDE w:val="0"/>
        <w:autoSpaceDN w:val="0"/>
        <w:adjustRightInd w:val="0"/>
        <w:rPr>
          <w:rFonts w:ascii="Arial" w:hAnsi="Arial" w:cs="Arial"/>
          <w:b/>
          <w:bCs/>
          <w:color w:val="000000"/>
          <w:sz w:val="22"/>
          <w:szCs w:val="22"/>
        </w:rPr>
      </w:pPr>
      <w:r w:rsidRPr="00F230C3">
        <w:rPr>
          <w:rFonts w:ascii="Arial" w:hAnsi="Arial" w:cs="Arial"/>
          <w:b/>
          <w:bCs/>
          <w:color w:val="000000"/>
          <w:sz w:val="22"/>
          <w:szCs w:val="22"/>
        </w:rPr>
        <w:t xml:space="preserve">PREGÃO PRESENCIAL N° </w:t>
      </w:r>
      <w:r w:rsidR="000F2556">
        <w:rPr>
          <w:rFonts w:ascii="Arial" w:hAnsi="Arial" w:cs="Arial"/>
          <w:b/>
          <w:bCs/>
          <w:color w:val="000000"/>
          <w:sz w:val="22"/>
          <w:szCs w:val="22"/>
        </w:rPr>
        <w:t>005/2018</w:t>
      </w:r>
      <w:r w:rsidR="00F77AD7">
        <w:rPr>
          <w:rFonts w:ascii="Arial" w:hAnsi="Arial" w:cs="Arial"/>
          <w:b/>
          <w:bCs/>
          <w:color w:val="000000"/>
          <w:sz w:val="22"/>
          <w:szCs w:val="22"/>
        </w:rPr>
        <w:t xml:space="preserve"> </w:t>
      </w:r>
      <w:r w:rsidRPr="00F230C3">
        <w:rPr>
          <w:rFonts w:ascii="Arial" w:hAnsi="Arial" w:cs="Arial"/>
          <w:b/>
          <w:bCs/>
          <w:color w:val="000000"/>
          <w:sz w:val="22"/>
          <w:szCs w:val="22"/>
        </w:rPr>
        <w:t>FMS</w:t>
      </w:r>
    </w:p>
    <w:p w:rsidR="00F230C3" w:rsidRPr="00F230C3" w:rsidRDefault="00F230C3" w:rsidP="00F230C3">
      <w:pPr>
        <w:autoSpaceDE w:val="0"/>
        <w:autoSpaceDN w:val="0"/>
        <w:adjustRightInd w:val="0"/>
        <w:jc w:val="both"/>
        <w:rPr>
          <w:rFonts w:ascii="Arial" w:hAnsi="Arial" w:cs="Arial"/>
          <w:b/>
          <w:sz w:val="22"/>
          <w:szCs w:val="22"/>
        </w:rPr>
      </w:pPr>
      <w:r w:rsidRPr="00F230C3">
        <w:rPr>
          <w:rFonts w:ascii="Arial" w:hAnsi="Arial" w:cs="Arial"/>
          <w:b/>
          <w:sz w:val="22"/>
          <w:szCs w:val="22"/>
        </w:rPr>
        <w:t>REGISTRO DE PREÇOS Nº ___/2018 FMS</w:t>
      </w:r>
    </w:p>
    <w:p w:rsidR="00F230C3" w:rsidRPr="00F230C3" w:rsidRDefault="00F230C3" w:rsidP="00F230C3">
      <w:pPr>
        <w:autoSpaceDE w:val="0"/>
        <w:autoSpaceDN w:val="0"/>
        <w:adjustRightInd w:val="0"/>
        <w:jc w:val="both"/>
        <w:rPr>
          <w:rFonts w:ascii="Arial" w:hAnsi="Arial" w:cs="Arial"/>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sz w:val="22"/>
          <w:szCs w:val="22"/>
        </w:rPr>
        <w:t xml:space="preserve">O </w:t>
      </w:r>
      <w:r w:rsidRPr="00F230C3">
        <w:rPr>
          <w:rFonts w:ascii="Arial" w:hAnsi="Arial" w:cs="Arial"/>
          <w:b/>
          <w:sz w:val="22"/>
          <w:szCs w:val="22"/>
        </w:rPr>
        <w:t>FUNDO MUNICIPAL DE SAÚDE DE CERRO NEGRO - SC</w:t>
      </w:r>
      <w:r w:rsidRPr="00F230C3">
        <w:rPr>
          <w:rFonts w:ascii="Arial" w:hAnsi="Arial" w:cs="Arial"/>
          <w:sz w:val="22"/>
          <w:szCs w:val="22"/>
        </w:rPr>
        <w:t xml:space="preserve">, </w:t>
      </w:r>
      <w:r w:rsidRPr="00F230C3">
        <w:rPr>
          <w:rFonts w:ascii="Arial" w:hAnsi="Arial" w:cs="Arial"/>
          <w:color w:val="000000"/>
          <w:sz w:val="22"/>
          <w:szCs w:val="22"/>
        </w:rPr>
        <w:t xml:space="preserve">pessoa jurídica de direito público interno, situado à Rua Francisco </w:t>
      </w:r>
      <w:proofErr w:type="spellStart"/>
      <w:r w:rsidRPr="00F230C3">
        <w:rPr>
          <w:rFonts w:ascii="Arial" w:hAnsi="Arial" w:cs="Arial"/>
          <w:color w:val="000000"/>
          <w:sz w:val="22"/>
          <w:szCs w:val="22"/>
        </w:rPr>
        <w:t>Pucci</w:t>
      </w:r>
      <w:proofErr w:type="spellEnd"/>
      <w:r w:rsidRPr="00F230C3">
        <w:rPr>
          <w:rFonts w:ascii="Arial" w:hAnsi="Arial" w:cs="Arial"/>
          <w:color w:val="000000"/>
          <w:sz w:val="22"/>
          <w:szCs w:val="22"/>
        </w:rPr>
        <w:t xml:space="preserve"> Primo, 79, Centro, Cerro Negro SC, inscrito no CNPJ sob nº 11.430.842/0001-08</w:t>
      </w:r>
      <w:r w:rsidRPr="00F230C3">
        <w:rPr>
          <w:rFonts w:ascii="Arial" w:hAnsi="Arial" w:cs="Arial"/>
          <w:sz w:val="22"/>
          <w:szCs w:val="22"/>
        </w:rPr>
        <w:t xml:space="preserve">, através </w:t>
      </w:r>
      <w:r w:rsidR="00F17462">
        <w:rPr>
          <w:rFonts w:ascii="Arial" w:hAnsi="Arial" w:cs="Arial"/>
          <w:sz w:val="22"/>
          <w:szCs w:val="22"/>
        </w:rPr>
        <w:t>do Prefeito Municipal</w:t>
      </w:r>
      <w:r w:rsidRPr="00F230C3">
        <w:rPr>
          <w:rFonts w:ascii="Arial" w:hAnsi="Arial" w:cs="Arial"/>
          <w:color w:val="000000"/>
          <w:sz w:val="22"/>
          <w:szCs w:val="22"/>
        </w:rPr>
        <w:t xml:space="preserve">, Sr. </w:t>
      </w:r>
      <w:proofErr w:type="spellStart"/>
      <w:r w:rsidR="00F17462">
        <w:rPr>
          <w:rFonts w:ascii="Arial" w:hAnsi="Arial" w:cs="Arial"/>
          <w:color w:val="000000"/>
          <w:sz w:val="22"/>
          <w:szCs w:val="22"/>
        </w:rPr>
        <w:t>Ademilson</w:t>
      </w:r>
      <w:proofErr w:type="spellEnd"/>
      <w:r w:rsidR="00F17462">
        <w:rPr>
          <w:rFonts w:ascii="Arial" w:hAnsi="Arial" w:cs="Arial"/>
          <w:color w:val="000000"/>
          <w:sz w:val="22"/>
          <w:szCs w:val="22"/>
        </w:rPr>
        <w:t xml:space="preserve"> Conrado</w:t>
      </w:r>
      <w:r w:rsidRPr="00F230C3">
        <w:rPr>
          <w:rFonts w:ascii="Arial" w:hAnsi="Arial" w:cs="Arial"/>
          <w:sz w:val="22"/>
          <w:szCs w:val="22"/>
        </w:rPr>
        <w:t>, nos termos</w:t>
      </w:r>
      <w:r w:rsidRPr="00F230C3">
        <w:rPr>
          <w:rFonts w:ascii="Arial" w:hAnsi="Arial" w:cs="Arial"/>
          <w:color w:val="000000"/>
          <w:sz w:val="22"/>
          <w:szCs w:val="22"/>
        </w:rPr>
        <w:t>, nos termos da Lei n°. 10.520/02, Lei 8.666/93 e Decretos Municipais 52/2007 e 7</w:t>
      </w:r>
      <w:r w:rsidR="000F2556">
        <w:rPr>
          <w:rFonts w:ascii="Arial" w:hAnsi="Arial" w:cs="Arial"/>
          <w:color w:val="000000"/>
          <w:sz w:val="22"/>
          <w:szCs w:val="22"/>
        </w:rPr>
        <w:t>74</w:t>
      </w:r>
      <w:r w:rsidRPr="00F230C3">
        <w:rPr>
          <w:rFonts w:ascii="Arial" w:hAnsi="Arial" w:cs="Arial"/>
          <w:color w:val="000000"/>
          <w:sz w:val="22"/>
          <w:szCs w:val="22"/>
        </w:rPr>
        <w:t>/201</w:t>
      </w:r>
      <w:r w:rsidR="000F2556">
        <w:rPr>
          <w:rFonts w:ascii="Arial" w:hAnsi="Arial" w:cs="Arial"/>
          <w:color w:val="000000"/>
          <w:sz w:val="22"/>
          <w:szCs w:val="22"/>
        </w:rPr>
        <w:t>8</w:t>
      </w:r>
      <w:r w:rsidRPr="00F230C3">
        <w:rPr>
          <w:rFonts w:ascii="Arial" w:hAnsi="Arial" w:cs="Arial"/>
          <w:color w:val="000000"/>
          <w:sz w:val="22"/>
          <w:szCs w:val="22"/>
        </w:rPr>
        <w:t>, das demais normas legais aplicáveis, em face da classificação das propostas apresentadas no Pregão Presencial</w:t>
      </w:r>
      <w:r w:rsidR="00F77AD7">
        <w:rPr>
          <w:rFonts w:ascii="Arial" w:hAnsi="Arial" w:cs="Arial"/>
          <w:color w:val="000000"/>
          <w:sz w:val="22"/>
          <w:szCs w:val="22"/>
        </w:rPr>
        <w:t xml:space="preserve"> para Registro de Preços nº. </w:t>
      </w:r>
      <w:r w:rsidR="000F2556">
        <w:rPr>
          <w:rFonts w:ascii="Arial" w:hAnsi="Arial" w:cs="Arial"/>
          <w:color w:val="000000"/>
          <w:sz w:val="22"/>
          <w:szCs w:val="22"/>
        </w:rPr>
        <w:t>005/2018</w:t>
      </w:r>
      <w:r w:rsidRPr="00F230C3">
        <w:rPr>
          <w:rFonts w:ascii="Arial" w:hAnsi="Arial" w:cs="Arial"/>
          <w:color w:val="000000"/>
          <w:sz w:val="22"/>
          <w:szCs w:val="22"/>
        </w:rPr>
        <w:t>, ata de abertura da sessão e homologação pela autoridade competente</w:t>
      </w:r>
      <w:r w:rsidRPr="00F230C3">
        <w:rPr>
          <w:rFonts w:ascii="Arial" w:hAnsi="Arial" w:cs="Arial"/>
          <w:sz w:val="22"/>
          <w:szCs w:val="22"/>
        </w:rPr>
        <w:t>, RESOLVE</w:t>
      </w:r>
      <w:r w:rsidRPr="00F230C3">
        <w:rPr>
          <w:rFonts w:ascii="Arial" w:hAnsi="Arial" w:cs="Arial"/>
          <w:color w:val="000000"/>
          <w:sz w:val="22"/>
          <w:szCs w:val="22"/>
        </w:rPr>
        <w:t xml:space="preserve"> registrar os preços da empresa </w:t>
      </w:r>
      <w:r w:rsidRPr="00F230C3">
        <w:rPr>
          <w:rFonts w:ascii="Arial" w:hAnsi="Arial" w:cs="Arial"/>
          <w:b/>
          <w:color w:val="000000"/>
          <w:sz w:val="22"/>
          <w:szCs w:val="22"/>
        </w:rPr>
        <w:t>______________</w:t>
      </w:r>
      <w:r w:rsidRPr="00F230C3">
        <w:rPr>
          <w:rFonts w:ascii="Arial" w:hAnsi="Arial" w:cs="Arial"/>
          <w:color w:val="000000"/>
          <w:sz w:val="22"/>
          <w:szCs w:val="22"/>
        </w:rPr>
        <w:t>, inscrita no CNPJ sob o nº ____________, representada neste ato pelo Sr. ____________, portador do CPF n°. ___________, para o fornecimento dos produtos descriminados nesta Ata.</w:t>
      </w:r>
    </w:p>
    <w:p w:rsidR="00F230C3" w:rsidRPr="00F230C3" w:rsidRDefault="00F230C3" w:rsidP="00F230C3">
      <w:pPr>
        <w:autoSpaceDE w:val="0"/>
        <w:autoSpaceDN w:val="0"/>
        <w:adjustRightInd w:val="0"/>
        <w:jc w:val="both"/>
        <w:rPr>
          <w:rFonts w:ascii="Arial" w:hAnsi="Arial" w:cs="Arial"/>
          <w:b/>
          <w:bCs/>
          <w:color w:val="000000"/>
          <w:sz w:val="22"/>
          <w:szCs w:val="22"/>
        </w:rPr>
      </w:pPr>
    </w:p>
    <w:p w:rsidR="00F230C3" w:rsidRPr="00F230C3" w:rsidRDefault="00F230C3" w:rsidP="00F230C3">
      <w:pPr>
        <w:autoSpaceDE w:val="0"/>
        <w:autoSpaceDN w:val="0"/>
        <w:adjustRightInd w:val="0"/>
        <w:jc w:val="both"/>
        <w:rPr>
          <w:rFonts w:ascii="Arial" w:hAnsi="Arial" w:cs="Arial"/>
          <w:bCs/>
          <w:color w:val="000000"/>
          <w:sz w:val="22"/>
          <w:szCs w:val="22"/>
        </w:rPr>
      </w:pPr>
      <w:r w:rsidRPr="00F230C3">
        <w:rPr>
          <w:rFonts w:ascii="Arial" w:hAnsi="Arial" w:cs="Arial"/>
          <w:bCs/>
          <w:color w:val="000000"/>
          <w:sz w:val="22"/>
          <w:szCs w:val="22"/>
        </w:rPr>
        <w:t xml:space="preserve">A empresa com preços registrados passará a ser denominada </w:t>
      </w:r>
      <w:r w:rsidRPr="00F230C3">
        <w:rPr>
          <w:rFonts w:ascii="Arial" w:hAnsi="Arial" w:cs="Arial"/>
          <w:b/>
          <w:bCs/>
          <w:color w:val="000000"/>
          <w:sz w:val="22"/>
          <w:szCs w:val="22"/>
        </w:rPr>
        <w:t>DETENTORA DA ATA DE REGISTRO DE PREÇOS</w:t>
      </w:r>
      <w:r w:rsidRPr="00F230C3">
        <w:rPr>
          <w:rFonts w:ascii="Arial" w:hAnsi="Arial" w:cs="Arial"/>
          <w:bCs/>
          <w:color w:val="000000"/>
          <w:sz w:val="22"/>
          <w:szCs w:val="22"/>
        </w:rPr>
        <w:t xml:space="preserve"> após a assinatura desta.</w:t>
      </w:r>
    </w:p>
    <w:p w:rsidR="00F230C3" w:rsidRPr="00F230C3" w:rsidRDefault="00F230C3" w:rsidP="00F230C3">
      <w:pPr>
        <w:autoSpaceDE w:val="0"/>
        <w:autoSpaceDN w:val="0"/>
        <w:adjustRightInd w:val="0"/>
        <w:jc w:val="both"/>
        <w:rPr>
          <w:rFonts w:ascii="Arial" w:hAnsi="Arial" w:cs="Arial"/>
          <w:b/>
          <w:bCs/>
          <w:color w:val="000000"/>
          <w:sz w:val="22"/>
          <w:szCs w:val="22"/>
        </w:rPr>
      </w:pPr>
    </w:p>
    <w:p w:rsidR="00F230C3" w:rsidRPr="00F230C3" w:rsidRDefault="00F230C3" w:rsidP="00F230C3">
      <w:pPr>
        <w:autoSpaceDE w:val="0"/>
        <w:autoSpaceDN w:val="0"/>
        <w:adjustRightInd w:val="0"/>
        <w:jc w:val="both"/>
        <w:rPr>
          <w:rFonts w:ascii="Arial" w:hAnsi="Arial" w:cs="Arial"/>
          <w:b/>
          <w:bCs/>
          <w:color w:val="000000"/>
          <w:sz w:val="22"/>
          <w:szCs w:val="22"/>
        </w:rPr>
      </w:pPr>
    </w:p>
    <w:p w:rsidR="00F230C3" w:rsidRPr="00F230C3" w:rsidRDefault="00F230C3" w:rsidP="00F230C3">
      <w:pPr>
        <w:autoSpaceDE w:val="0"/>
        <w:autoSpaceDN w:val="0"/>
        <w:adjustRightInd w:val="0"/>
        <w:jc w:val="both"/>
        <w:rPr>
          <w:rFonts w:ascii="Arial" w:hAnsi="Arial" w:cs="Arial"/>
          <w:b/>
          <w:bCs/>
          <w:color w:val="000000"/>
          <w:sz w:val="22"/>
          <w:szCs w:val="22"/>
        </w:rPr>
      </w:pPr>
      <w:r w:rsidRPr="00F230C3">
        <w:rPr>
          <w:rFonts w:ascii="Arial" w:hAnsi="Arial" w:cs="Arial"/>
          <w:b/>
          <w:bCs/>
          <w:color w:val="000000"/>
          <w:sz w:val="22"/>
          <w:szCs w:val="22"/>
        </w:rPr>
        <w:t>Cláusula Primeira – Do objeto, Preços e Quantidades</w:t>
      </w:r>
    </w:p>
    <w:p w:rsidR="00F230C3" w:rsidRPr="00F230C3" w:rsidRDefault="00F230C3" w:rsidP="00F230C3">
      <w:pPr>
        <w:autoSpaceDE w:val="0"/>
        <w:autoSpaceDN w:val="0"/>
        <w:adjustRightInd w:val="0"/>
        <w:rPr>
          <w:rFonts w:ascii="Arial" w:hAnsi="Arial" w:cs="Arial"/>
          <w:b/>
          <w:bCs/>
          <w:color w:val="000000"/>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color w:val="000000"/>
          <w:sz w:val="22"/>
          <w:szCs w:val="22"/>
        </w:rPr>
        <w:t>1.1. A presente Ata tem por objeto assegurar o compromisso, para possível aquisição dos itens abaixo descritos, constantes da proposta comercial da empresa Detentora desta Ata.</w:t>
      </w:r>
    </w:p>
    <w:p w:rsidR="00F230C3" w:rsidRPr="00F230C3" w:rsidRDefault="00F230C3" w:rsidP="00F230C3">
      <w:pPr>
        <w:autoSpaceDE w:val="0"/>
        <w:autoSpaceDN w:val="0"/>
        <w:adjustRightInd w:val="0"/>
        <w:jc w:val="both"/>
        <w:rPr>
          <w:rFonts w:ascii="Arial" w:hAnsi="Arial" w:cs="Arial"/>
          <w:color w:val="000000"/>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
        <w:gridCol w:w="913"/>
        <w:gridCol w:w="1084"/>
        <w:gridCol w:w="3260"/>
        <w:gridCol w:w="1143"/>
        <w:gridCol w:w="1023"/>
        <w:gridCol w:w="944"/>
      </w:tblGrid>
      <w:tr w:rsidR="00F230C3" w:rsidRPr="00F230C3" w:rsidTr="00F17462">
        <w:trPr>
          <w:jc w:val="center"/>
        </w:trPr>
        <w:tc>
          <w:tcPr>
            <w:tcW w:w="698" w:type="dxa"/>
            <w:vAlign w:val="center"/>
          </w:tcPr>
          <w:p w:rsidR="00F230C3" w:rsidRPr="00F230C3" w:rsidRDefault="00F230C3" w:rsidP="00F17462">
            <w:pPr>
              <w:autoSpaceDE w:val="0"/>
              <w:autoSpaceDN w:val="0"/>
              <w:adjustRightInd w:val="0"/>
              <w:jc w:val="center"/>
              <w:rPr>
                <w:rFonts w:ascii="Arial" w:hAnsi="Arial" w:cs="Arial"/>
                <w:b/>
                <w:color w:val="000000"/>
                <w:sz w:val="22"/>
                <w:szCs w:val="22"/>
              </w:rPr>
            </w:pPr>
            <w:r w:rsidRPr="00F230C3">
              <w:rPr>
                <w:rFonts w:ascii="Arial" w:hAnsi="Arial" w:cs="Arial"/>
                <w:b/>
                <w:color w:val="000000"/>
                <w:sz w:val="22"/>
                <w:szCs w:val="22"/>
              </w:rPr>
              <w:t>Item</w:t>
            </w:r>
          </w:p>
        </w:tc>
        <w:tc>
          <w:tcPr>
            <w:tcW w:w="881" w:type="dxa"/>
            <w:vAlign w:val="center"/>
          </w:tcPr>
          <w:p w:rsidR="00F230C3" w:rsidRPr="00F230C3" w:rsidRDefault="00F230C3" w:rsidP="00F17462">
            <w:pPr>
              <w:autoSpaceDE w:val="0"/>
              <w:autoSpaceDN w:val="0"/>
              <w:adjustRightInd w:val="0"/>
              <w:jc w:val="center"/>
              <w:rPr>
                <w:rFonts w:ascii="Arial" w:hAnsi="Arial" w:cs="Arial"/>
                <w:b/>
                <w:color w:val="000000"/>
                <w:sz w:val="22"/>
                <w:szCs w:val="22"/>
              </w:rPr>
            </w:pPr>
            <w:r w:rsidRPr="00F230C3">
              <w:rPr>
                <w:rFonts w:ascii="Arial" w:hAnsi="Arial" w:cs="Arial"/>
                <w:b/>
                <w:color w:val="000000"/>
                <w:sz w:val="22"/>
                <w:szCs w:val="22"/>
              </w:rPr>
              <w:t>Quant.</w:t>
            </w:r>
          </w:p>
        </w:tc>
        <w:tc>
          <w:tcPr>
            <w:tcW w:w="1081" w:type="dxa"/>
            <w:vAlign w:val="center"/>
          </w:tcPr>
          <w:p w:rsidR="00F230C3" w:rsidRPr="00F230C3" w:rsidRDefault="00F230C3" w:rsidP="00F17462">
            <w:pPr>
              <w:autoSpaceDE w:val="0"/>
              <w:autoSpaceDN w:val="0"/>
              <w:adjustRightInd w:val="0"/>
              <w:jc w:val="center"/>
              <w:rPr>
                <w:rFonts w:ascii="Arial" w:hAnsi="Arial" w:cs="Arial"/>
                <w:b/>
                <w:color w:val="000000"/>
                <w:sz w:val="22"/>
                <w:szCs w:val="22"/>
              </w:rPr>
            </w:pPr>
            <w:r w:rsidRPr="00F230C3">
              <w:rPr>
                <w:rFonts w:ascii="Arial" w:hAnsi="Arial" w:cs="Arial"/>
                <w:b/>
                <w:color w:val="000000"/>
                <w:sz w:val="22"/>
                <w:szCs w:val="22"/>
              </w:rPr>
              <w:t>Unidade</w:t>
            </w:r>
          </w:p>
        </w:tc>
        <w:tc>
          <w:tcPr>
            <w:tcW w:w="3500" w:type="dxa"/>
            <w:vAlign w:val="center"/>
          </w:tcPr>
          <w:p w:rsidR="00F230C3" w:rsidRPr="00F230C3" w:rsidRDefault="00F230C3" w:rsidP="00F17462">
            <w:pPr>
              <w:autoSpaceDE w:val="0"/>
              <w:autoSpaceDN w:val="0"/>
              <w:adjustRightInd w:val="0"/>
              <w:jc w:val="center"/>
              <w:rPr>
                <w:rFonts w:ascii="Arial" w:hAnsi="Arial" w:cs="Arial"/>
                <w:b/>
                <w:color w:val="000000"/>
                <w:sz w:val="22"/>
                <w:szCs w:val="22"/>
              </w:rPr>
            </w:pPr>
            <w:r w:rsidRPr="00F230C3">
              <w:rPr>
                <w:rFonts w:ascii="Arial" w:hAnsi="Arial" w:cs="Arial"/>
                <w:b/>
                <w:color w:val="000000"/>
                <w:sz w:val="22"/>
                <w:szCs w:val="22"/>
              </w:rPr>
              <w:t>Descrição</w:t>
            </w:r>
          </w:p>
        </w:tc>
        <w:tc>
          <w:tcPr>
            <w:tcW w:w="1178" w:type="dxa"/>
            <w:vAlign w:val="center"/>
          </w:tcPr>
          <w:p w:rsidR="00F230C3" w:rsidRPr="00F230C3" w:rsidRDefault="00F230C3" w:rsidP="00F17462">
            <w:pPr>
              <w:autoSpaceDE w:val="0"/>
              <w:autoSpaceDN w:val="0"/>
              <w:adjustRightInd w:val="0"/>
              <w:jc w:val="center"/>
              <w:rPr>
                <w:rFonts w:ascii="Arial" w:hAnsi="Arial" w:cs="Arial"/>
                <w:b/>
                <w:color w:val="000000"/>
                <w:sz w:val="22"/>
                <w:szCs w:val="22"/>
              </w:rPr>
            </w:pPr>
            <w:r w:rsidRPr="00F230C3">
              <w:rPr>
                <w:rFonts w:ascii="Arial" w:hAnsi="Arial" w:cs="Arial"/>
                <w:b/>
                <w:color w:val="000000"/>
                <w:sz w:val="22"/>
                <w:szCs w:val="22"/>
              </w:rPr>
              <w:t>Marca</w:t>
            </w:r>
          </w:p>
        </w:tc>
        <w:tc>
          <w:tcPr>
            <w:tcW w:w="992" w:type="dxa"/>
            <w:vAlign w:val="center"/>
          </w:tcPr>
          <w:p w:rsidR="00F230C3" w:rsidRPr="00F230C3" w:rsidRDefault="00F230C3" w:rsidP="00F17462">
            <w:pPr>
              <w:autoSpaceDE w:val="0"/>
              <w:autoSpaceDN w:val="0"/>
              <w:adjustRightInd w:val="0"/>
              <w:jc w:val="center"/>
              <w:rPr>
                <w:rFonts w:ascii="Arial" w:hAnsi="Arial" w:cs="Arial"/>
                <w:b/>
                <w:color w:val="000000"/>
                <w:sz w:val="22"/>
                <w:szCs w:val="22"/>
              </w:rPr>
            </w:pPr>
            <w:r w:rsidRPr="00F230C3">
              <w:rPr>
                <w:rFonts w:ascii="Arial" w:hAnsi="Arial" w:cs="Arial"/>
                <w:b/>
                <w:color w:val="000000"/>
                <w:sz w:val="22"/>
                <w:szCs w:val="22"/>
              </w:rPr>
              <w:t>Preço unitário</w:t>
            </w:r>
          </w:p>
        </w:tc>
        <w:tc>
          <w:tcPr>
            <w:tcW w:w="958" w:type="dxa"/>
          </w:tcPr>
          <w:p w:rsidR="00F230C3" w:rsidRPr="00F230C3" w:rsidRDefault="00F230C3" w:rsidP="00F17462">
            <w:pPr>
              <w:autoSpaceDE w:val="0"/>
              <w:autoSpaceDN w:val="0"/>
              <w:adjustRightInd w:val="0"/>
              <w:jc w:val="center"/>
              <w:rPr>
                <w:rFonts w:ascii="Arial" w:hAnsi="Arial" w:cs="Arial"/>
                <w:b/>
                <w:color w:val="000000"/>
                <w:sz w:val="22"/>
                <w:szCs w:val="22"/>
              </w:rPr>
            </w:pPr>
            <w:r w:rsidRPr="00F230C3">
              <w:rPr>
                <w:rFonts w:ascii="Arial" w:hAnsi="Arial" w:cs="Arial"/>
                <w:b/>
                <w:color w:val="000000"/>
                <w:sz w:val="22"/>
                <w:szCs w:val="22"/>
              </w:rPr>
              <w:t>Preço Total</w:t>
            </w:r>
          </w:p>
        </w:tc>
      </w:tr>
      <w:tr w:rsidR="00F230C3" w:rsidRPr="00F230C3" w:rsidTr="00F17462">
        <w:trPr>
          <w:jc w:val="center"/>
        </w:trPr>
        <w:tc>
          <w:tcPr>
            <w:tcW w:w="698" w:type="dxa"/>
          </w:tcPr>
          <w:p w:rsidR="00F230C3" w:rsidRPr="00F230C3" w:rsidRDefault="00F230C3" w:rsidP="00F17462">
            <w:pPr>
              <w:spacing w:before="100" w:beforeAutospacing="1" w:after="100" w:afterAutospacing="1"/>
              <w:jc w:val="center"/>
              <w:rPr>
                <w:rFonts w:ascii="Arial" w:hAnsi="Arial" w:cs="Arial"/>
                <w:sz w:val="22"/>
                <w:szCs w:val="22"/>
              </w:rPr>
            </w:pPr>
          </w:p>
        </w:tc>
        <w:tc>
          <w:tcPr>
            <w:tcW w:w="881" w:type="dxa"/>
          </w:tcPr>
          <w:p w:rsidR="00F230C3" w:rsidRPr="00F230C3" w:rsidRDefault="00F230C3" w:rsidP="00F17462">
            <w:pPr>
              <w:spacing w:before="100" w:beforeAutospacing="1" w:after="100" w:afterAutospacing="1"/>
              <w:jc w:val="right"/>
              <w:rPr>
                <w:rFonts w:ascii="Arial" w:hAnsi="Arial" w:cs="Arial"/>
                <w:sz w:val="22"/>
                <w:szCs w:val="22"/>
              </w:rPr>
            </w:pPr>
          </w:p>
        </w:tc>
        <w:tc>
          <w:tcPr>
            <w:tcW w:w="1081" w:type="dxa"/>
          </w:tcPr>
          <w:p w:rsidR="00F230C3" w:rsidRPr="00F230C3" w:rsidRDefault="00F230C3" w:rsidP="00F17462">
            <w:pPr>
              <w:spacing w:before="100" w:beforeAutospacing="1" w:after="100" w:afterAutospacing="1"/>
              <w:jc w:val="center"/>
              <w:rPr>
                <w:rFonts w:ascii="Arial" w:hAnsi="Arial" w:cs="Arial"/>
                <w:sz w:val="22"/>
                <w:szCs w:val="22"/>
              </w:rPr>
            </w:pPr>
          </w:p>
        </w:tc>
        <w:tc>
          <w:tcPr>
            <w:tcW w:w="3500" w:type="dxa"/>
          </w:tcPr>
          <w:p w:rsidR="00F230C3" w:rsidRPr="00F230C3" w:rsidRDefault="00F230C3" w:rsidP="00F17462">
            <w:pPr>
              <w:spacing w:before="100" w:beforeAutospacing="1" w:after="100" w:afterAutospacing="1"/>
              <w:jc w:val="both"/>
              <w:rPr>
                <w:rFonts w:ascii="Arial" w:hAnsi="Arial" w:cs="Arial"/>
                <w:sz w:val="22"/>
                <w:szCs w:val="22"/>
              </w:rPr>
            </w:pPr>
          </w:p>
        </w:tc>
        <w:tc>
          <w:tcPr>
            <w:tcW w:w="1178" w:type="dxa"/>
          </w:tcPr>
          <w:p w:rsidR="00F230C3" w:rsidRPr="00F230C3" w:rsidRDefault="00F230C3" w:rsidP="00F17462">
            <w:pPr>
              <w:spacing w:before="100" w:beforeAutospacing="1" w:after="100" w:afterAutospacing="1"/>
              <w:jc w:val="both"/>
              <w:rPr>
                <w:rFonts w:ascii="Arial" w:hAnsi="Arial" w:cs="Arial"/>
                <w:sz w:val="22"/>
                <w:szCs w:val="22"/>
              </w:rPr>
            </w:pPr>
          </w:p>
        </w:tc>
        <w:tc>
          <w:tcPr>
            <w:tcW w:w="992" w:type="dxa"/>
          </w:tcPr>
          <w:p w:rsidR="00F230C3" w:rsidRPr="00F230C3" w:rsidRDefault="00F230C3" w:rsidP="00F17462">
            <w:pPr>
              <w:spacing w:before="100" w:beforeAutospacing="1" w:after="100" w:afterAutospacing="1"/>
              <w:jc w:val="right"/>
              <w:rPr>
                <w:rFonts w:ascii="Arial" w:hAnsi="Arial" w:cs="Arial"/>
                <w:sz w:val="22"/>
                <w:szCs w:val="22"/>
              </w:rPr>
            </w:pPr>
          </w:p>
        </w:tc>
        <w:tc>
          <w:tcPr>
            <w:tcW w:w="958" w:type="dxa"/>
          </w:tcPr>
          <w:p w:rsidR="00F230C3" w:rsidRPr="00F230C3" w:rsidRDefault="00F230C3" w:rsidP="00F17462">
            <w:pPr>
              <w:spacing w:before="100" w:beforeAutospacing="1" w:after="100" w:afterAutospacing="1"/>
              <w:jc w:val="right"/>
              <w:rPr>
                <w:rFonts w:ascii="Arial" w:hAnsi="Arial" w:cs="Arial"/>
                <w:sz w:val="22"/>
                <w:szCs w:val="22"/>
              </w:rPr>
            </w:pPr>
          </w:p>
        </w:tc>
      </w:tr>
    </w:tbl>
    <w:p w:rsidR="00F230C3" w:rsidRPr="00F230C3" w:rsidRDefault="00F230C3" w:rsidP="00F230C3">
      <w:pPr>
        <w:autoSpaceDE w:val="0"/>
        <w:autoSpaceDN w:val="0"/>
        <w:adjustRightInd w:val="0"/>
        <w:jc w:val="both"/>
        <w:rPr>
          <w:rFonts w:ascii="Arial" w:hAnsi="Arial" w:cs="Arial"/>
          <w:color w:val="000000"/>
          <w:sz w:val="22"/>
          <w:szCs w:val="22"/>
        </w:rPr>
      </w:pPr>
    </w:p>
    <w:p w:rsidR="00F230C3" w:rsidRPr="00F230C3" w:rsidRDefault="00F230C3" w:rsidP="00F230C3">
      <w:pPr>
        <w:autoSpaceDE w:val="0"/>
        <w:autoSpaceDN w:val="0"/>
        <w:adjustRightInd w:val="0"/>
        <w:jc w:val="both"/>
        <w:rPr>
          <w:rFonts w:ascii="Arial" w:hAnsi="Arial" w:cs="Arial"/>
          <w:b/>
          <w:bCs/>
          <w:color w:val="000000"/>
          <w:sz w:val="22"/>
          <w:szCs w:val="22"/>
        </w:rPr>
      </w:pPr>
      <w:r w:rsidRPr="00F230C3">
        <w:rPr>
          <w:rFonts w:ascii="Arial" w:hAnsi="Arial" w:cs="Arial"/>
          <w:b/>
          <w:bCs/>
          <w:color w:val="000000"/>
          <w:sz w:val="22"/>
          <w:szCs w:val="22"/>
        </w:rPr>
        <w:t>Cláusula Segunda – Da validade da Ata</w:t>
      </w:r>
    </w:p>
    <w:p w:rsidR="00F230C3" w:rsidRPr="00F230C3" w:rsidRDefault="00F230C3" w:rsidP="00F230C3">
      <w:pPr>
        <w:autoSpaceDE w:val="0"/>
        <w:autoSpaceDN w:val="0"/>
        <w:adjustRightInd w:val="0"/>
        <w:jc w:val="both"/>
        <w:rPr>
          <w:rFonts w:ascii="Arial" w:hAnsi="Arial" w:cs="Arial"/>
          <w:b/>
          <w:bCs/>
          <w:color w:val="000000"/>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bCs/>
          <w:color w:val="000000"/>
          <w:sz w:val="22"/>
          <w:szCs w:val="22"/>
        </w:rPr>
        <w:t>2.1. A presente Ata de Registro de Preços terá validade de 12 (doze) meses consecutivos contados da data de assinatura.</w:t>
      </w:r>
    </w:p>
    <w:p w:rsidR="00F230C3" w:rsidRPr="00F230C3" w:rsidRDefault="00F230C3" w:rsidP="00F230C3">
      <w:pPr>
        <w:autoSpaceDE w:val="0"/>
        <w:autoSpaceDN w:val="0"/>
        <w:adjustRightInd w:val="0"/>
        <w:jc w:val="both"/>
        <w:rPr>
          <w:rFonts w:ascii="Arial" w:hAnsi="Arial" w:cs="Arial"/>
          <w:color w:val="000000"/>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color w:val="000000"/>
          <w:sz w:val="22"/>
          <w:szCs w:val="22"/>
        </w:rPr>
        <w:t xml:space="preserve">2.2. Durante o prazo de validade desta Ata de Registro de Preços, o Fundo Municipal de Saúde de Cerro Negro não será </w:t>
      </w:r>
      <w:proofErr w:type="gramStart"/>
      <w:r w:rsidRPr="00F230C3">
        <w:rPr>
          <w:rFonts w:ascii="Arial" w:hAnsi="Arial" w:cs="Arial"/>
          <w:color w:val="000000"/>
          <w:sz w:val="22"/>
          <w:szCs w:val="22"/>
        </w:rPr>
        <w:t>obrigada</w:t>
      </w:r>
      <w:proofErr w:type="gramEnd"/>
      <w:r w:rsidRPr="00F230C3">
        <w:rPr>
          <w:rFonts w:ascii="Arial" w:hAnsi="Arial" w:cs="Arial"/>
          <w:color w:val="000000"/>
          <w:sz w:val="22"/>
          <w:szCs w:val="22"/>
        </w:rPr>
        <w:t xml:space="preserve"> a firmar as contratações que dela poderão advir, </w:t>
      </w:r>
      <w:proofErr w:type="spellStart"/>
      <w:r w:rsidRPr="00F230C3">
        <w:rPr>
          <w:rFonts w:ascii="Arial" w:hAnsi="Arial" w:cs="Arial"/>
          <w:color w:val="000000"/>
          <w:sz w:val="22"/>
          <w:szCs w:val="22"/>
        </w:rPr>
        <w:t>facultando-se-lhe</w:t>
      </w:r>
      <w:proofErr w:type="spellEnd"/>
      <w:r w:rsidRPr="00F230C3">
        <w:rPr>
          <w:rFonts w:ascii="Arial" w:hAnsi="Arial" w:cs="Arial"/>
          <w:color w:val="000000"/>
          <w:sz w:val="22"/>
          <w:szCs w:val="22"/>
        </w:rPr>
        <w:t xml:space="preserve"> a realização de licitação específica para a aquisição pretendida, sendo assegurado ao(s) beneficiário(s) do registro preferência de fornecimento em igualdade de condições.</w:t>
      </w:r>
    </w:p>
    <w:p w:rsidR="00F230C3" w:rsidRPr="00F230C3" w:rsidRDefault="00F230C3" w:rsidP="00F230C3">
      <w:pPr>
        <w:autoSpaceDE w:val="0"/>
        <w:autoSpaceDN w:val="0"/>
        <w:adjustRightInd w:val="0"/>
        <w:jc w:val="both"/>
        <w:rPr>
          <w:rFonts w:ascii="Arial" w:hAnsi="Arial" w:cs="Arial"/>
          <w:color w:val="000000"/>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color w:val="000000"/>
          <w:sz w:val="22"/>
          <w:szCs w:val="22"/>
        </w:rPr>
        <w:t>2.3. Os preços, durante a vigência da Ata, serão fixos e irreajustáveis, exceto nas hipóteses devidamente comprovadas, de ocorrência de situação prevista na alínea “d” do inciso II do art. 65 da Lei 8666/93 ou de redução dos preços praticados no mercado.</w:t>
      </w:r>
    </w:p>
    <w:p w:rsidR="00F230C3" w:rsidRPr="00F230C3" w:rsidRDefault="00F230C3" w:rsidP="00F230C3">
      <w:pPr>
        <w:autoSpaceDE w:val="0"/>
        <w:autoSpaceDN w:val="0"/>
        <w:adjustRightInd w:val="0"/>
        <w:jc w:val="both"/>
        <w:rPr>
          <w:rFonts w:ascii="Arial" w:hAnsi="Arial" w:cs="Arial"/>
          <w:color w:val="000000"/>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color w:val="000000"/>
          <w:sz w:val="22"/>
          <w:szCs w:val="22"/>
        </w:rPr>
        <w:t>2.4. A Ata poderá sofrer alterações de acordo com as condições estabelecidas no art. 65 da Lei 8.666/93.</w:t>
      </w:r>
    </w:p>
    <w:p w:rsidR="00F230C3" w:rsidRPr="00F230C3" w:rsidRDefault="00F230C3" w:rsidP="00F230C3">
      <w:pPr>
        <w:autoSpaceDE w:val="0"/>
        <w:autoSpaceDN w:val="0"/>
        <w:adjustRightInd w:val="0"/>
        <w:jc w:val="both"/>
        <w:rPr>
          <w:rFonts w:ascii="Arial" w:hAnsi="Arial" w:cs="Arial"/>
          <w:color w:val="000000"/>
          <w:sz w:val="22"/>
          <w:szCs w:val="22"/>
        </w:rPr>
      </w:pPr>
    </w:p>
    <w:p w:rsidR="00F230C3" w:rsidRPr="00F230C3" w:rsidRDefault="00F230C3" w:rsidP="00F230C3">
      <w:pPr>
        <w:autoSpaceDE w:val="0"/>
        <w:autoSpaceDN w:val="0"/>
        <w:adjustRightInd w:val="0"/>
        <w:jc w:val="both"/>
        <w:rPr>
          <w:rFonts w:ascii="Arial" w:hAnsi="Arial" w:cs="Arial"/>
          <w:b/>
          <w:bCs/>
          <w:color w:val="000000"/>
          <w:sz w:val="22"/>
          <w:szCs w:val="22"/>
        </w:rPr>
      </w:pPr>
      <w:proofErr w:type="gramStart"/>
      <w:r w:rsidRPr="00F230C3">
        <w:rPr>
          <w:rFonts w:ascii="Arial" w:hAnsi="Arial" w:cs="Arial"/>
          <w:b/>
          <w:bCs/>
          <w:color w:val="000000"/>
          <w:sz w:val="22"/>
          <w:szCs w:val="22"/>
        </w:rPr>
        <w:t>Cláusula Terceira</w:t>
      </w:r>
      <w:proofErr w:type="gramEnd"/>
      <w:r w:rsidRPr="00F230C3">
        <w:rPr>
          <w:rFonts w:ascii="Arial" w:hAnsi="Arial" w:cs="Arial"/>
          <w:b/>
          <w:bCs/>
          <w:color w:val="000000"/>
          <w:sz w:val="22"/>
          <w:szCs w:val="22"/>
        </w:rPr>
        <w:t xml:space="preserve"> – Das disposições finais e do foro</w:t>
      </w:r>
    </w:p>
    <w:p w:rsidR="00F230C3" w:rsidRPr="00F230C3" w:rsidRDefault="00F230C3" w:rsidP="00F230C3">
      <w:pPr>
        <w:autoSpaceDE w:val="0"/>
        <w:autoSpaceDN w:val="0"/>
        <w:adjustRightInd w:val="0"/>
        <w:jc w:val="both"/>
        <w:rPr>
          <w:rFonts w:ascii="Arial" w:hAnsi="Arial" w:cs="Arial"/>
          <w:b/>
          <w:bCs/>
          <w:color w:val="000000"/>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color w:val="000000"/>
          <w:sz w:val="22"/>
          <w:szCs w:val="22"/>
        </w:rPr>
        <w:t xml:space="preserve">3.1. Integram esta Ata, o edital do </w:t>
      </w:r>
      <w:r w:rsidR="000F2556">
        <w:rPr>
          <w:rFonts w:ascii="Arial" w:hAnsi="Arial" w:cs="Arial"/>
          <w:color w:val="000000"/>
          <w:sz w:val="22"/>
          <w:szCs w:val="22"/>
        </w:rPr>
        <w:t>PREGÃO PRESENCIAL Nº 005/2018</w:t>
      </w:r>
      <w:r w:rsidR="00F77AD7">
        <w:rPr>
          <w:rFonts w:ascii="Arial" w:hAnsi="Arial" w:cs="Arial"/>
          <w:color w:val="000000"/>
          <w:sz w:val="22"/>
          <w:szCs w:val="22"/>
        </w:rPr>
        <w:t xml:space="preserve"> </w:t>
      </w:r>
      <w:r w:rsidRPr="00F230C3">
        <w:rPr>
          <w:rFonts w:ascii="Arial" w:hAnsi="Arial" w:cs="Arial"/>
          <w:color w:val="000000"/>
          <w:sz w:val="22"/>
          <w:szCs w:val="22"/>
        </w:rPr>
        <w:t>FMS e a proposta da Detentora da Ata.</w:t>
      </w:r>
    </w:p>
    <w:p w:rsidR="00F230C3" w:rsidRPr="00F230C3" w:rsidRDefault="00F230C3" w:rsidP="00F230C3">
      <w:pPr>
        <w:autoSpaceDE w:val="0"/>
        <w:autoSpaceDN w:val="0"/>
        <w:adjustRightInd w:val="0"/>
        <w:rPr>
          <w:rFonts w:ascii="Arial" w:hAnsi="Arial" w:cs="Arial"/>
          <w:b/>
          <w:bCs/>
          <w:color w:val="000000"/>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color w:val="000000"/>
          <w:sz w:val="22"/>
          <w:szCs w:val="22"/>
        </w:rPr>
        <w:t>3.2. Fica eleito o Foro da Comarca de Campo Belo do Sul - SC para dirimir quaisquer questões decorrentes da utilização da presente ata.</w:t>
      </w:r>
    </w:p>
    <w:p w:rsidR="00F230C3" w:rsidRPr="00F230C3" w:rsidRDefault="00F230C3" w:rsidP="00F230C3">
      <w:pPr>
        <w:autoSpaceDE w:val="0"/>
        <w:autoSpaceDN w:val="0"/>
        <w:adjustRightInd w:val="0"/>
        <w:jc w:val="both"/>
        <w:rPr>
          <w:rFonts w:ascii="Arial" w:hAnsi="Arial" w:cs="Arial"/>
          <w:color w:val="000000"/>
          <w:sz w:val="22"/>
          <w:szCs w:val="22"/>
        </w:rPr>
      </w:pPr>
    </w:p>
    <w:p w:rsidR="00F230C3" w:rsidRPr="00F230C3" w:rsidRDefault="00F230C3" w:rsidP="00F230C3">
      <w:pPr>
        <w:autoSpaceDE w:val="0"/>
        <w:autoSpaceDN w:val="0"/>
        <w:adjustRightInd w:val="0"/>
        <w:jc w:val="both"/>
        <w:rPr>
          <w:rFonts w:ascii="Arial" w:hAnsi="Arial" w:cs="Arial"/>
          <w:color w:val="000000"/>
          <w:sz w:val="22"/>
          <w:szCs w:val="22"/>
        </w:rPr>
      </w:pPr>
      <w:r w:rsidRPr="00F230C3">
        <w:rPr>
          <w:rFonts w:ascii="Arial" w:hAnsi="Arial" w:cs="Arial"/>
          <w:color w:val="000000"/>
          <w:sz w:val="22"/>
          <w:szCs w:val="22"/>
        </w:rPr>
        <w:t>3.3. Os casos omissos serão resolvidos de acordo com a Lei 10.520/2002, Lei 8.666/93, e demais normas aplicáveis.</w:t>
      </w:r>
    </w:p>
    <w:p w:rsidR="00F230C3" w:rsidRPr="00F230C3" w:rsidRDefault="00F230C3" w:rsidP="00F230C3">
      <w:pPr>
        <w:jc w:val="center"/>
        <w:rPr>
          <w:rFonts w:ascii="Arial" w:hAnsi="Arial" w:cs="Arial"/>
          <w:color w:val="000000"/>
          <w:sz w:val="22"/>
          <w:szCs w:val="22"/>
        </w:rPr>
      </w:pPr>
    </w:p>
    <w:p w:rsidR="00F230C3" w:rsidRPr="00F230C3" w:rsidRDefault="00F230C3" w:rsidP="00F230C3">
      <w:pPr>
        <w:jc w:val="center"/>
        <w:rPr>
          <w:rFonts w:ascii="Arial" w:hAnsi="Arial" w:cs="Arial"/>
          <w:color w:val="000000"/>
          <w:sz w:val="22"/>
          <w:szCs w:val="22"/>
        </w:rPr>
      </w:pPr>
    </w:p>
    <w:p w:rsidR="00F230C3" w:rsidRPr="00F230C3" w:rsidRDefault="00F230C3" w:rsidP="00F230C3">
      <w:pPr>
        <w:rPr>
          <w:rFonts w:ascii="Arial" w:hAnsi="Arial" w:cs="Arial"/>
          <w:b/>
          <w:color w:val="000000"/>
          <w:sz w:val="22"/>
          <w:szCs w:val="22"/>
        </w:rPr>
      </w:pPr>
      <w:r w:rsidRPr="00F230C3">
        <w:rPr>
          <w:rFonts w:ascii="Arial" w:hAnsi="Arial" w:cs="Arial"/>
          <w:color w:val="000000"/>
          <w:sz w:val="22"/>
          <w:szCs w:val="22"/>
        </w:rPr>
        <w:t xml:space="preserve">Cerro Negro, SC, ___ de __________ </w:t>
      </w:r>
      <w:proofErr w:type="spellStart"/>
      <w:r w:rsidRPr="00F230C3">
        <w:rPr>
          <w:rFonts w:ascii="Arial" w:hAnsi="Arial" w:cs="Arial"/>
          <w:color w:val="000000"/>
          <w:sz w:val="22"/>
          <w:szCs w:val="22"/>
        </w:rPr>
        <w:t>de</w:t>
      </w:r>
      <w:proofErr w:type="spellEnd"/>
      <w:r w:rsidRPr="00F230C3">
        <w:rPr>
          <w:rFonts w:ascii="Arial" w:hAnsi="Arial" w:cs="Arial"/>
          <w:color w:val="000000"/>
          <w:sz w:val="22"/>
          <w:szCs w:val="22"/>
        </w:rPr>
        <w:t xml:space="preserve"> 2018.</w:t>
      </w:r>
    </w:p>
    <w:p w:rsidR="00F230C3" w:rsidRPr="00F230C3" w:rsidRDefault="00F230C3" w:rsidP="00F230C3">
      <w:pPr>
        <w:jc w:val="center"/>
        <w:rPr>
          <w:rFonts w:ascii="Arial" w:hAnsi="Arial" w:cs="Arial"/>
          <w:b/>
          <w:color w:val="000000"/>
          <w:sz w:val="22"/>
          <w:szCs w:val="22"/>
        </w:rPr>
      </w:pPr>
    </w:p>
    <w:p w:rsidR="00F230C3" w:rsidRPr="00F230C3" w:rsidRDefault="00F230C3" w:rsidP="00F230C3">
      <w:pPr>
        <w:jc w:val="center"/>
        <w:rPr>
          <w:rFonts w:ascii="Arial" w:hAnsi="Arial" w:cs="Arial"/>
          <w:b/>
          <w:color w:val="000000"/>
          <w:sz w:val="22"/>
          <w:szCs w:val="22"/>
        </w:rPr>
      </w:pPr>
    </w:p>
    <w:p w:rsidR="00F230C3" w:rsidRPr="00F230C3" w:rsidRDefault="00F230C3" w:rsidP="00F230C3">
      <w:pPr>
        <w:jc w:val="center"/>
        <w:rPr>
          <w:rFonts w:ascii="Arial" w:hAnsi="Arial" w:cs="Arial"/>
          <w:b/>
          <w:color w:val="000000"/>
          <w:sz w:val="22"/>
          <w:szCs w:val="22"/>
        </w:rPr>
      </w:pPr>
    </w:p>
    <w:p w:rsidR="00F230C3" w:rsidRPr="00F230C3" w:rsidRDefault="00F230C3" w:rsidP="00F230C3">
      <w:pPr>
        <w:jc w:val="center"/>
        <w:rPr>
          <w:rFonts w:ascii="Arial" w:hAnsi="Arial" w:cs="Arial"/>
          <w:b/>
          <w:color w:val="000000"/>
          <w:sz w:val="22"/>
          <w:szCs w:val="22"/>
        </w:rPr>
      </w:pPr>
    </w:p>
    <w:p w:rsidR="00F230C3" w:rsidRPr="00F230C3" w:rsidRDefault="00F230C3" w:rsidP="00F230C3">
      <w:pPr>
        <w:jc w:val="center"/>
        <w:rPr>
          <w:rFonts w:ascii="Arial" w:hAnsi="Arial" w:cs="Arial"/>
          <w:b/>
          <w:color w:val="000000"/>
          <w:sz w:val="22"/>
          <w:szCs w:val="22"/>
        </w:rPr>
      </w:pPr>
      <w:r w:rsidRPr="00F230C3">
        <w:rPr>
          <w:rFonts w:ascii="Arial" w:hAnsi="Arial" w:cs="Arial"/>
          <w:b/>
          <w:color w:val="000000"/>
          <w:sz w:val="22"/>
          <w:szCs w:val="22"/>
        </w:rPr>
        <w:t xml:space="preserve">Representante legal </w:t>
      </w:r>
    </w:p>
    <w:p w:rsidR="00F230C3" w:rsidRPr="00F230C3" w:rsidRDefault="00F230C3" w:rsidP="00F230C3">
      <w:pPr>
        <w:jc w:val="center"/>
        <w:rPr>
          <w:rFonts w:ascii="Arial" w:hAnsi="Arial" w:cs="Arial"/>
          <w:b/>
          <w:color w:val="000000"/>
          <w:sz w:val="22"/>
          <w:szCs w:val="22"/>
        </w:rPr>
      </w:pPr>
      <w:r w:rsidRPr="00F230C3">
        <w:rPr>
          <w:rFonts w:ascii="Arial" w:hAnsi="Arial" w:cs="Arial"/>
          <w:b/>
          <w:color w:val="000000"/>
          <w:sz w:val="22"/>
          <w:szCs w:val="22"/>
        </w:rPr>
        <w:t>DETENTORA DA ATA</w:t>
      </w:r>
    </w:p>
    <w:p w:rsidR="00F230C3" w:rsidRPr="00F230C3" w:rsidRDefault="00F230C3" w:rsidP="00F230C3">
      <w:pPr>
        <w:autoSpaceDE w:val="0"/>
        <w:autoSpaceDN w:val="0"/>
        <w:adjustRightInd w:val="0"/>
        <w:jc w:val="center"/>
        <w:rPr>
          <w:rFonts w:ascii="Arial" w:hAnsi="Arial" w:cs="Arial"/>
          <w:b/>
          <w:bCs/>
          <w:color w:val="000000"/>
          <w:sz w:val="22"/>
          <w:szCs w:val="22"/>
        </w:rPr>
      </w:pPr>
    </w:p>
    <w:p w:rsidR="00F230C3" w:rsidRPr="00F230C3" w:rsidRDefault="00F230C3" w:rsidP="00F230C3">
      <w:pPr>
        <w:autoSpaceDE w:val="0"/>
        <w:autoSpaceDN w:val="0"/>
        <w:adjustRightInd w:val="0"/>
        <w:jc w:val="center"/>
        <w:rPr>
          <w:rFonts w:ascii="Arial" w:hAnsi="Arial" w:cs="Arial"/>
          <w:b/>
          <w:bCs/>
          <w:color w:val="000000"/>
          <w:sz w:val="22"/>
          <w:szCs w:val="22"/>
        </w:rPr>
      </w:pPr>
    </w:p>
    <w:p w:rsidR="00F230C3" w:rsidRPr="00F230C3" w:rsidRDefault="00F230C3" w:rsidP="00F230C3">
      <w:pPr>
        <w:autoSpaceDE w:val="0"/>
        <w:autoSpaceDN w:val="0"/>
        <w:adjustRightInd w:val="0"/>
        <w:jc w:val="center"/>
        <w:rPr>
          <w:rFonts w:ascii="Arial" w:hAnsi="Arial" w:cs="Arial"/>
          <w:b/>
          <w:bCs/>
          <w:color w:val="000000"/>
          <w:sz w:val="22"/>
          <w:szCs w:val="22"/>
        </w:rPr>
      </w:pPr>
    </w:p>
    <w:p w:rsidR="00F230C3" w:rsidRPr="00F230C3" w:rsidRDefault="000F2556" w:rsidP="00F230C3">
      <w:pPr>
        <w:widowControl w:val="0"/>
        <w:jc w:val="center"/>
        <w:rPr>
          <w:rFonts w:ascii="Arial" w:hAnsi="Arial" w:cs="Arial"/>
          <w:b/>
          <w:color w:val="000000"/>
          <w:sz w:val="22"/>
          <w:szCs w:val="22"/>
        </w:rPr>
      </w:pPr>
      <w:r>
        <w:rPr>
          <w:rFonts w:ascii="Arial" w:hAnsi="Arial" w:cs="Arial"/>
          <w:b/>
          <w:color w:val="000000"/>
          <w:sz w:val="22"/>
          <w:szCs w:val="22"/>
        </w:rPr>
        <w:t xml:space="preserve">ADEMILSON </w:t>
      </w:r>
      <w:r w:rsidR="00F230C3" w:rsidRPr="00F230C3">
        <w:rPr>
          <w:rFonts w:ascii="Arial" w:hAnsi="Arial" w:cs="Arial"/>
          <w:b/>
          <w:color w:val="000000"/>
          <w:sz w:val="22"/>
          <w:szCs w:val="22"/>
        </w:rPr>
        <w:t>CONRADO</w:t>
      </w:r>
    </w:p>
    <w:p w:rsidR="00F230C3" w:rsidRPr="00F230C3" w:rsidRDefault="000F2556" w:rsidP="00F230C3">
      <w:pPr>
        <w:widowControl w:val="0"/>
        <w:jc w:val="center"/>
        <w:rPr>
          <w:rFonts w:ascii="Arial" w:hAnsi="Arial" w:cs="Arial"/>
          <w:b/>
          <w:color w:val="000000"/>
          <w:sz w:val="22"/>
          <w:szCs w:val="22"/>
        </w:rPr>
      </w:pPr>
      <w:r>
        <w:rPr>
          <w:rFonts w:ascii="Arial" w:hAnsi="Arial" w:cs="Arial"/>
          <w:b/>
          <w:sz w:val="22"/>
          <w:szCs w:val="22"/>
        </w:rPr>
        <w:t>Prefeito</w:t>
      </w:r>
      <w:r w:rsidR="00F230C3" w:rsidRPr="00F230C3">
        <w:rPr>
          <w:rFonts w:ascii="Arial" w:hAnsi="Arial" w:cs="Arial"/>
          <w:b/>
          <w:sz w:val="22"/>
          <w:szCs w:val="22"/>
        </w:rPr>
        <w:t xml:space="preserve"> Municipal</w:t>
      </w:r>
    </w:p>
    <w:p w:rsidR="00F230C3" w:rsidRPr="00F230C3" w:rsidRDefault="00F230C3" w:rsidP="00F230C3">
      <w:pPr>
        <w:widowControl w:val="0"/>
        <w:jc w:val="center"/>
        <w:rPr>
          <w:rFonts w:ascii="Arial" w:hAnsi="Arial" w:cs="Arial"/>
          <w:color w:val="000000"/>
          <w:sz w:val="22"/>
          <w:szCs w:val="22"/>
        </w:rPr>
      </w:pPr>
      <w:r w:rsidRPr="00F230C3">
        <w:rPr>
          <w:rFonts w:ascii="Arial" w:hAnsi="Arial" w:cs="Arial"/>
          <w:b/>
          <w:color w:val="000000"/>
          <w:sz w:val="22"/>
          <w:szCs w:val="22"/>
        </w:rPr>
        <w:t>UNIDADE GERENCIADORA</w:t>
      </w:r>
    </w:p>
    <w:p w:rsidR="00F230C3" w:rsidRPr="00F230C3" w:rsidRDefault="00F230C3" w:rsidP="00F230C3">
      <w:pPr>
        <w:widowControl w:val="0"/>
        <w:jc w:val="both"/>
        <w:rPr>
          <w:rFonts w:ascii="Arial" w:hAnsi="Arial" w:cs="Arial"/>
          <w:color w:val="000000"/>
          <w:sz w:val="22"/>
          <w:szCs w:val="22"/>
        </w:rPr>
      </w:pPr>
    </w:p>
    <w:p w:rsidR="00F230C3" w:rsidRPr="00F230C3" w:rsidRDefault="00F230C3" w:rsidP="00F230C3">
      <w:pPr>
        <w:widowControl w:val="0"/>
        <w:jc w:val="both"/>
        <w:rPr>
          <w:rFonts w:ascii="Arial" w:hAnsi="Arial" w:cs="Arial"/>
          <w:color w:val="000000"/>
          <w:sz w:val="22"/>
          <w:szCs w:val="22"/>
        </w:rPr>
      </w:pPr>
      <w:r w:rsidRPr="00F230C3">
        <w:rPr>
          <w:rFonts w:ascii="Arial" w:hAnsi="Arial" w:cs="Arial"/>
          <w:color w:val="000000"/>
          <w:sz w:val="22"/>
          <w:szCs w:val="22"/>
        </w:rPr>
        <w:t>Testemunhas:</w:t>
      </w:r>
    </w:p>
    <w:p w:rsidR="00F230C3" w:rsidRPr="00F230C3" w:rsidRDefault="00F230C3" w:rsidP="00F230C3">
      <w:pPr>
        <w:widowControl w:val="0"/>
        <w:jc w:val="both"/>
        <w:rPr>
          <w:rFonts w:ascii="Arial" w:hAnsi="Arial" w:cs="Arial"/>
          <w:color w:val="000000"/>
          <w:sz w:val="22"/>
          <w:szCs w:val="22"/>
        </w:rPr>
      </w:pPr>
    </w:p>
    <w:p w:rsidR="00F230C3" w:rsidRPr="00F230C3" w:rsidRDefault="00F230C3" w:rsidP="00F230C3">
      <w:pPr>
        <w:widowControl w:val="0"/>
        <w:jc w:val="both"/>
        <w:rPr>
          <w:rFonts w:ascii="Arial" w:hAnsi="Arial" w:cs="Arial"/>
          <w:color w:val="000000"/>
          <w:sz w:val="22"/>
          <w:szCs w:val="22"/>
        </w:rPr>
      </w:pPr>
    </w:p>
    <w:p w:rsidR="00F230C3" w:rsidRPr="00F230C3" w:rsidRDefault="00F230C3" w:rsidP="00F230C3">
      <w:pPr>
        <w:widowControl w:val="0"/>
        <w:tabs>
          <w:tab w:val="left" w:pos="4536"/>
        </w:tabs>
        <w:jc w:val="both"/>
        <w:rPr>
          <w:rFonts w:ascii="Arial" w:hAnsi="Arial" w:cs="Arial"/>
          <w:color w:val="000000"/>
          <w:sz w:val="22"/>
          <w:szCs w:val="22"/>
        </w:rPr>
      </w:pPr>
      <w:r w:rsidRPr="00F230C3">
        <w:rPr>
          <w:rFonts w:ascii="Arial" w:hAnsi="Arial" w:cs="Arial"/>
          <w:color w:val="000000"/>
          <w:sz w:val="22"/>
          <w:szCs w:val="22"/>
        </w:rPr>
        <w:t>01.</w:t>
      </w:r>
      <w:r w:rsidRPr="00F230C3">
        <w:rPr>
          <w:rFonts w:ascii="Arial" w:hAnsi="Arial" w:cs="Arial"/>
          <w:color w:val="000000"/>
          <w:sz w:val="22"/>
          <w:szCs w:val="22"/>
        </w:rPr>
        <w:tab/>
        <w:t xml:space="preserve">02. </w:t>
      </w:r>
    </w:p>
    <w:p w:rsidR="00F230C3" w:rsidRPr="00F230C3" w:rsidRDefault="00F230C3" w:rsidP="00F230C3">
      <w:pPr>
        <w:widowControl w:val="0"/>
        <w:tabs>
          <w:tab w:val="left" w:pos="709"/>
          <w:tab w:val="left" w:pos="4536"/>
          <w:tab w:val="left" w:pos="5245"/>
        </w:tabs>
        <w:jc w:val="both"/>
        <w:rPr>
          <w:rFonts w:ascii="Arial" w:hAnsi="Arial" w:cs="Arial"/>
          <w:color w:val="000000"/>
          <w:sz w:val="22"/>
          <w:szCs w:val="22"/>
        </w:rPr>
      </w:pPr>
      <w:r w:rsidRPr="00F230C3">
        <w:rPr>
          <w:rFonts w:ascii="Arial" w:hAnsi="Arial" w:cs="Arial"/>
          <w:color w:val="000000"/>
          <w:sz w:val="22"/>
          <w:szCs w:val="22"/>
        </w:rPr>
        <w:t>Nome:</w:t>
      </w:r>
      <w:r w:rsidRPr="00F230C3">
        <w:rPr>
          <w:rFonts w:ascii="Arial" w:hAnsi="Arial" w:cs="Arial"/>
          <w:color w:val="000000"/>
          <w:sz w:val="22"/>
          <w:szCs w:val="22"/>
        </w:rPr>
        <w:tab/>
      </w:r>
      <w:r w:rsidRPr="00F230C3">
        <w:rPr>
          <w:rFonts w:ascii="Arial" w:hAnsi="Arial" w:cs="Arial"/>
          <w:color w:val="000000"/>
          <w:sz w:val="22"/>
          <w:szCs w:val="22"/>
        </w:rPr>
        <w:tab/>
        <w:t>Nome:</w:t>
      </w:r>
      <w:r w:rsidRPr="00F230C3">
        <w:rPr>
          <w:rFonts w:ascii="Arial" w:hAnsi="Arial" w:cs="Arial"/>
          <w:color w:val="000000"/>
          <w:sz w:val="22"/>
          <w:szCs w:val="22"/>
        </w:rPr>
        <w:tab/>
      </w:r>
    </w:p>
    <w:p w:rsidR="00F230C3" w:rsidRPr="00F230C3" w:rsidRDefault="00F230C3" w:rsidP="00F230C3">
      <w:pPr>
        <w:widowControl w:val="0"/>
        <w:tabs>
          <w:tab w:val="left" w:pos="709"/>
          <w:tab w:val="left" w:pos="4536"/>
          <w:tab w:val="left" w:pos="5245"/>
        </w:tabs>
        <w:jc w:val="both"/>
        <w:rPr>
          <w:rFonts w:ascii="Arial" w:hAnsi="Arial" w:cs="Arial"/>
          <w:color w:val="000000"/>
          <w:sz w:val="22"/>
          <w:szCs w:val="22"/>
        </w:rPr>
      </w:pPr>
      <w:r w:rsidRPr="00F230C3">
        <w:rPr>
          <w:rFonts w:ascii="Arial" w:hAnsi="Arial" w:cs="Arial"/>
          <w:color w:val="000000"/>
          <w:sz w:val="22"/>
          <w:szCs w:val="22"/>
        </w:rPr>
        <w:t>CPF:</w:t>
      </w:r>
      <w:r w:rsidRPr="00F230C3">
        <w:rPr>
          <w:rFonts w:ascii="Arial" w:hAnsi="Arial" w:cs="Arial"/>
          <w:color w:val="000000"/>
          <w:sz w:val="22"/>
          <w:szCs w:val="22"/>
        </w:rPr>
        <w:tab/>
      </w:r>
      <w:r w:rsidRPr="00F230C3">
        <w:rPr>
          <w:rFonts w:ascii="Arial" w:hAnsi="Arial" w:cs="Arial"/>
          <w:color w:val="000000"/>
          <w:sz w:val="22"/>
          <w:szCs w:val="22"/>
        </w:rPr>
        <w:tab/>
        <w:t>CPF:</w:t>
      </w:r>
    </w:p>
    <w:p w:rsidR="00F230C3" w:rsidRPr="00F230C3" w:rsidRDefault="00F230C3" w:rsidP="00F230C3">
      <w:pPr>
        <w:rPr>
          <w:rFonts w:ascii="Arial" w:hAnsi="Arial" w:cs="Arial"/>
          <w:sz w:val="22"/>
          <w:szCs w:val="22"/>
        </w:rPr>
      </w:pPr>
    </w:p>
    <w:p w:rsidR="00C45ADA" w:rsidRPr="00F230C3" w:rsidRDefault="00C45ADA" w:rsidP="008D0A04">
      <w:pPr>
        <w:pStyle w:val="Ttulo1"/>
        <w:rPr>
          <w:rFonts w:cs="Arial"/>
          <w:b/>
          <w:sz w:val="22"/>
          <w:szCs w:val="22"/>
        </w:rPr>
      </w:pPr>
      <w:r w:rsidRPr="00F230C3">
        <w:rPr>
          <w:rFonts w:cs="Arial"/>
          <w:sz w:val="22"/>
          <w:szCs w:val="22"/>
        </w:rPr>
        <w:br w:type="page"/>
      </w:r>
      <w:r w:rsidRPr="00F230C3">
        <w:rPr>
          <w:rFonts w:cs="Arial"/>
          <w:b/>
          <w:sz w:val="22"/>
          <w:szCs w:val="22"/>
        </w:rPr>
        <w:lastRenderedPageBreak/>
        <w:t xml:space="preserve">PREGÃO PRESENCIAL Nº. </w:t>
      </w:r>
      <w:r w:rsidR="000F2556">
        <w:rPr>
          <w:rFonts w:cs="Arial"/>
          <w:b/>
          <w:sz w:val="22"/>
          <w:szCs w:val="22"/>
        </w:rPr>
        <w:t>005/2018</w:t>
      </w:r>
      <w:r w:rsidR="00F77AD7">
        <w:rPr>
          <w:rFonts w:cs="Arial"/>
          <w:b/>
          <w:sz w:val="22"/>
          <w:szCs w:val="22"/>
        </w:rPr>
        <w:t xml:space="preserve"> </w:t>
      </w:r>
      <w:r w:rsidRPr="00F230C3">
        <w:rPr>
          <w:rFonts w:cs="Arial"/>
          <w:b/>
          <w:sz w:val="22"/>
          <w:szCs w:val="22"/>
        </w:rPr>
        <w:t>FMS</w:t>
      </w:r>
    </w:p>
    <w:p w:rsidR="00C45ADA" w:rsidRPr="00F230C3" w:rsidRDefault="00C45ADA" w:rsidP="00F05FF2">
      <w:pPr>
        <w:pStyle w:val="Ttulo1"/>
        <w:rPr>
          <w:rFonts w:cs="Arial"/>
          <w:b/>
          <w:sz w:val="22"/>
          <w:szCs w:val="22"/>
        </w:rPr>
      </w:pPr>
    </w:p>
    <w:p w:rsidR="00C45ADA" w:rsidRPr="00F230C3" w:rsidRDefault="00C45ADA" w:rsidP="00F05FF2">
      <w:pPr>
        <w:pStyle w:val="Ttulo1"/>
        <w:rPr>
          <w:rFonts w:cs="Arial"/>
          <w:b/>
          <w:sz w:val="22"/>
          <w:szCs w:val="22"/>
        </w:rPr>
      </w:pPr>
      <w:r w:rsidRPr="00F230C3">
        <w:rPr>
          <w:rFonts w:cs="Arial"/>
          <w:b/>
          <w:sz w:val="22"/>
          <w:szCs w:val="22"/>
        </w:rPr>
        <w:t>ANEXO “E”</w:t>
      </w:r>
    </w:p>
    <w:p w:rsidR="00F230C3" w:rsidRPr="00F230C3" w:rsidRDefault="00F230C3" w:rsidP="00F230C3">
      <w:pPr>
        <w:pStyle w:val="Ttulo1"/>
        <w:rPr>
          <w:rFonts w:cs="Arial"/>
          <w:b/>
          <w:sz w:val="22"/>
          <w:szCs w:val="22"/>
        </w:rPr>
      </w:pPr>
    </w:p>
    <w:p w:rsidR="00F230C3" w:rsidRDefault="008C6171" w:rsidP="00F230C3">
      <w:pPr>
        <w:pStyle w:val="Ttulo1"/>
        <w:rPr>
          <w:rFonts w:cs="Arial"/>
          <w:b/>
          <w:sz w:val="22"/>
          <w:szCs w:val="22"/>
        </w:rPr>
      </w:pPr>
      <w:r>
        <w:rPr>
          <w:rFonts w:cs="Arial"/>
          <w:b/>
          <w:sz w:val="22"/>
          <w:szCs w:val="22"/>
        </w:rPr>
        <w:t xml:space="preserve">RELAÇÃO DE ITENS </w:t>
      </w:r>
    </w:p>
    <w:p w:rsidR="0001768B" w:rsidRPr="0001768B" w:rsidRDefault="0001768B" w:rsidP="0001768B"/>
    <w:tbl>
      <w:tblPr>
        <w:tblW w:w="0" w:type="auto"/>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4A0" w:firstRow="1" w:lastRow="0" w:firstColumn="1" w:lastColumn="0" w:noHBand="0" w:noVBand="1"/>
      </w:tblPr>
      <w:tblGrid>
        <w:gridCol w:w="988"/>
        <w:gridCol w:w="3389"/>
        <w:gridCol w:w="1147"/>
        <w:gridCol w:w="1275"/>
        <w:gridCol w:w="1362"/>
      </w:tblGrid>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b/>
                <w:bCs/>
              </w:rPr>
            </w:pPr>
            <w:r w:rsidRPr="001F22EA">
              <w:rPr>
                <w:rFonts w:ascii="Arial" w:hAnsi="Arial" w:cs="Arial"/>
                <w:b/>
                <w:bCs/>
              </w:rPr>
              <w:t>Item</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b/>
                <w:bCs/>
              </w:rPr>
            </w:pPr>
            <w:r w:rsidRPr="001F22EA">
              <w:rPr>
                <w:rFonts w:ascii="Arial" w:hAnsi="Arial" w:cs="Arial"/>
                <w:b/>
                <w:bCs/>
              </w:rPr>
              <w:t>Especificação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b/>
                <w:bCs/>
              </w:rPr>
            </w:pPr>
            <w:r w:rsidRPr="001F22EA">
              <w:rPr>
                <w:rFonts w:ascii="Arial" w:hAnsi="Arial" w:cs="Arial"/>
                <w:b/>
                <w:bCs/>
              </w:rPr>
              <w:t>Unid.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b/>
                <w:bCs/>
              </w:rPr>
            </w:pPr>
            <w:r w:rsidRPr="001F22EA">
              <w:rPr>
                <w:rFonts w:ascii="Arial" w:hAnsi="Arial" w:cs="Arial"/>
                <w:b/>
                <w:bCs/>
              </w:rPr>
              <w:t>Quant</w:t>
            </w:r>
            <w:r>
              <w:rPr>
                <w:rFonts w:ascii="Arial" w:hAnsi="Arial" w:cs="Arial"/>
                <w:b/>
                <w:bCs/>
              </w:rPr>
              <w:t>.</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b/>
                <w:bCs/>
              </w:rPr>
            </w:pPr>
            <w:r w:rsidRPr="001F22EA">
              <w:rPr>
                <w:rFonts w:ascii="Arial" w:hAnsi="Arial" w:cs="Arial"/>
                <w:b/>
                <w:bCs/>
              </w:rPr>
              <w:t>Preço Unit. Máximo</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ACEBROFILINA 10MG/5ML XAROPE ADULTO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ACEBROFILINA 5MG/ 5ML XAROPE INFANTIL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5,21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ACETATO DE BETAMETASONA + FOSFATO DISSÓDICO DE BETAMETOSONA 3+3 MG/ML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13,179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ACETILCISTEINA 200 MG/5ML XAROPE</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0,798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ACETILCISTEINA 600 MG/5ML SACHE</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SAC</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1,256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ACICLOVIR 200 MG, COMPRIMIDOS</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0,479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ACICLOVIR 50MG/G CREME</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BISN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2,986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ACIDO ACETILSALICILICO 100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0,029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ACIDO FOLICO COMP. 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0,064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ADENOSINA INJETÁVEL 3MG / 2ML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8,79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ADRENALINA 1MG INJETÁVEL 1ML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proofErr w:type="gramStart"/>
            <w:r w:rsidRPr="001F22EA">
              <w:rPr>
                <w:rFonts w:ascii="Arial" w:hAnsi="Arial" w:cs="Arial"/>
              </w:rPr>
              <w:t>AGUA</w:t>
            </w:r>
            <w:proofErr w:type="gramEnd"/>
            <w:r w:rsidRPr="001F22EA">
              <w:rPr>
                <w:rFonts w:ascii="Arial" w:hAnsi="Arial" w:cs="Arial"/>
              </w:rPr>
              <w:t xml:space="preserve"> PARA INJEÇÃO 10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0,304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ALBENDAZOL 400 MG COMP.</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0,538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proofErr w:type="spellStart"/>
            <w:r w:rsidRPr="001F22EA">
              <w:rPr>
                <w:rFonts w:ascii="Arial" w:hAnsi="Arial" w:cs="Arial"/>
              </w:rPr>
              <w:t>Albendazol</w:t>
            </w:r>
            <w:proofErr w:type="spellEnd"/>
            <w:r w:rsidRPr="001F22EA">
              <w:rPr>
                <w:rFonts w:ascii="Arial" w:hAnsi="Arial" w:cs="Arial"/>
              </w:rPr>
              <w:t xml:space="preserve"> Frasco 400 MG/10ML- Dose Única</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1,098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ALENDRONATO SODICO 70MG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ALPRAZOLAN 1MG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AMBROXOL 3MG, XAROPE INFANTIL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3,043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AMBROXOL 6MG, XAROPE ADULTO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3,162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AMINOFILINA 100 MG (FB)</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0,089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AMINOFILINA 24MG/ML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0,98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Amiodarona Com. 200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0,363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22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AMIODARONA INJETÁVEL 50MG/ML 3ML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2,856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AMITRIPTILINA 25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AMOXICILINA + CLAVULANATO DE POTASSIO, 50+12,5 MG/ML SUSPENSÃO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26,90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AMOXICILINA + CLAVULANATO DE POTASSIO, 500+125 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AMOXICILINA SUSP. 400 MG/5ML SUSP.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13,89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AMOXICILINA SUSP. 875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3,49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Amoxicilina suspensão oral 50 mg / ml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6,921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proofErr w:type="spellStart"/>
            <w:r w:rsidRPr="001F22EA">
              <w:rPr>
                <w:rFonts w:ascii="Arial" w:hAnsi="Arial" w:cs="Arial"/>
              </w:rPr>
              <w:t>Amoxilina</w:t>
            </w:r>
            <w:proofErr w:type="spellEnd"/>
            <w:r w:rsidRPr="001F22EA">
              <w:rPr>
                <w:rFonts w:ascii="Arial" w:hAnsi="Arial" w:cs="Arial"/>
              </w:rPr>
              <w:t xml:space="preserve"> 500 MG Comp.</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0,156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AMPICILINA 500MG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ANLODIPINO 05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0,039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ATENOLOL 50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0,045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ATROPINA 0,25 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AZITROMICINA 500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0,97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BENZILPENICILINA BENZATINA 1,200 UI, PÓ PARA SUSPENSÃO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8,90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BENZILPENICILINA BENZATINA 600.00 U, PÓ PARA SUSPENSÃO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BETAISTINA 24</w:t>
            </w:r>
            <w:r>
              <w:rPr>
                <w:rFonts w:ascii="Arial" w:hAnsi="Arial" w:cs="Arial"/>
              </w:rPr>
              <w:t xml:space="preserve"> </w:t>
            </w:r>
            <w:r w:rsidRPr="001F22EA">
              <w:rPr>
                <w:rFonts w:ascii="Arial" w:hAnsi="Arial" w:cs="Arial"/>
              </w:rPr>
              <w:t>MG,</w:t>
            </w:r>
            <w:r>
              <w:rPr>
                <w:rFonts w:ascii="Arial" w:hAnsi="Arial" w:cs="Arial"/>
              </w:rPr>
              <w:t xml:space="preserve"> </w:t>
            </w:r>
            <w:r w:rsidRPr="001F22EA">
              <w:rPr>
                <w:rFonts w:ascii="Arial" w:hAnsi="Arial" w:cs="Arial"/>
              </w:rPr>
              <w:t>CP</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0,571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BETAMETASON, DIPROPIONATO + BETAMETASONA, FOSFATO DISSÓDICO, 5+2 MG / ML SUP.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3,21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BIPERIDENO 02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0,326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BROMAZEPAN 03 MG (B1)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BROMETO DE IPRATROPIO 20 ML 0,25 MG/ML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1,164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BROMETO N-BUTILESCOPOLAMINA + DIPIRONA 10MG/250MG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BROMIDRATO DE FENOTEROL 20 ML 5 MG/ML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4,05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BRONFENIRAMINA + FENILEFRINA PLUS GOTAS 20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10,59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45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BUDESONIDA 32MCG SUP NASAL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31,091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BUDESONIDA 50 MCG SUP NASAL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45,64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BUTILBROMETO DE ESCOPOLAMINA + DIPIRONA 6,67 MG/ML + 333 MG/ML GOTAS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11,068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BUTILBROMETO DE ESCOPOLAMINA + DIPIRONA 10 MG/250MG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0,52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BUTILBROMETO DE ESCOPOLAMINA + DIPIRONA, 10 MG/ML, SOLUÇÃO ORAL 20ML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8,84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BUTILBROMETO DE ESCOPOLAMINA + DIPIRONA INJ 20 MG INJATAVEL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CAPTOPRIL 50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0,087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proofErr w:type="spellStart"/>
            <w:r w:rsidRPr="001F22EA">
              <w:rPr>
                <w:rFonts w:ascii="Arial" w:hAnsi="Arial" w:cs="Arial"/>
              </w:rPr>
              <w:t>Carbamezepina</w:t>
            </w:r>
            <w:proofErr w:type="spellEnd"/>
            <w:r w:rsidRPr="001F22EA">
              <w:rPr>
                <w:rFonts w:ascii="Arial" w:hAnsi="Arial" w:cs="Arial"/>
              </w:rPr>
              <w:t xml:space="preserve"> 200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0,146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CARBOCISTEINA XPE ADULTO 50MG 100ML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6,142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CARBOCISTEINA XPE INFANTIL 20MG 100ML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5,026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CARBONATO DE CÁLCIO + COLECALCIFEROL 1,250MG + 200 UI</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0,166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CARBONATO DE CALCIO 1,250 MG (EQUIVALENTE A 500 MG CALCIO)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0,032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CARBONATO DE LITIO 300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0,267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CARVÃO VEGETAL ATIVADO</w:t>
            </w:r>
            <w:r>
              <w:rPr>
                <w:rFonts w:ascii="Arial" w:hAnsi="Arial" w:cs="Arial"/>
              </w:rPr>
              <w:t xml:space="preserve"> </w:t>
            </w:r>
            <w:r w:rsidRPr="001F22EA">
              <w:rPr>
                <w:rFonts w:ascii="Arial" w:hAnsi="Arial" w:cs="Arial"/>
              </w:rPr>
              <w:t>PÓ PARA SUSP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SAC</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7,82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CARVEDILOL 12,500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CARVEDILOL 6,25/MG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CEFALEXINA 500 MG (FB)</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CAP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0,66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CEFALEXINA SUSP. 50 MG/ ML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10,71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CEFTRAXIONA 1G EM PÓ, PARA SOLUÇÃO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CETOPROFENO 150 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2,40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CETOPROFENO 50MG, SOLUÇÃO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0,235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66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CICLOBENZAPRINA 5MG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CILOSTAZOL 100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CINARIZINA 25MG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0,132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CINARIZINA 75MG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0,183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CIPROFIBRATO 100MG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CIPROFLOXACINO 500MG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0,286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CLARITROMICINA 500 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4,85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CLONAZEPAM 2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CLONAZEPAM 2,5 MG/ML SOL.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2,31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CLOPIDOGREL, CLORIDRATO 75MG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0,85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CLORETO DE SÓDIO 0,9% (0,154 </w:t>
            </w:r>
            <w:proofErr w:type="spellStart"/>
            <w:r w:rsidRPr="001F22EA">
              <w:rPr>
                <w:rFonts w:ascii="Arial" w:hAnsi="Arial" w:cs="Arial"/>
              </w:rPr>
              <w:t>meq</w:t>
            </w:r>
            <w:proofErr w:type="spellEnd"/>
            <w:r w:rsidRPr="001F22EA">
              <w:rPr>
                <w:rFonts w:ascii="Arial" w:hAnsi="Arial" w:cs="Arial"/>
              </w:rPr>
              <w:t>/ml)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5,75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CLORETO DE SODIO 0,9% SOLUCAO NASAL 30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2,65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CLORIDRATO DE BUPROPIONA 150MG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CLORIDRATO DE HIDROXIZINA 2MG/ML SOL.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CLORIDRATO DE TETRACAINA + CLOR DE FENILEFRINA (COLIRIO ANESTÉSICO), 1% + 0,1% SOLUÇÃO OFTALMOLOGICA</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14,50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CLORPROMAZINA, CLORIDRATO 25MG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0,414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COLECALCIFEROL 3,300 UI/ML SOL.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2,42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COLECALCIFEROL 7000 UI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4,16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COMPLEXO 1000 MCG INJETÁVEL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COMPLEXO B, COMPRIMIDO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COMPLEXO B, GOTAS</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CREME PARA PROTEÇÃO UV FPS 30</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34,70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CUMARINA + TROXERRUTINA 15/90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0,272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DECANOATO DE HALOPERIDOL 50MG/ML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15,232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DEXAMETASONA 04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DEXAMETASONA 1MG/G 0,1% CREME</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BISN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92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DEXAMETASONA, FOSFATO DISSÓDICO, 5MG/ML SOL.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0,99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DEXCLORFENIRAMINA, MALEATO 0,4MG/ML, SOL, ORAL OU XAROPE</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3,60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DEXCLORFENIRAMINA, MALEATO 2MG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DIAZEPAM 10 MG (B1)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DIAZEPAM 5MG/ML, SOL.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DIAZEPAN 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Diclofenaco 15 MG/ML Gotas</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2,89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DICLOFENACO POTASSICO 75MG INJ</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DICLOFENACO SÓDICO 50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DIGOXINA 0,25 MG (FB)</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0,083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DINITRATO DE ISOSSORBIDA 5MG, COMPRIMIDO SUBLINGUAL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DIOSMINA + HESPERIDINA (DIOSMIN) 450+50Mg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0,788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DIPIRONA SODICA 500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0,132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DIPIRONA SODICA 500MG/ML GOTAS 10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DIPIRONA SODICA 500MG/ML INJETAVEL 02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0,85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DISSULFIRAM (ANTIETANOL) 250MG, CP</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DOPAMINA 5 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DOXAZOSINA, MESILATO 4MG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0,841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DULOXETINA 60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5,25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ENALAPRIL, MALEATO 10MG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0,072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EPINEFRINA 1 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ESPIRONOLACTONA (ALDACTONE) 025 MG (FB)</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ESTOLATO DE ERITROMICINA 50MG/ML DUP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6,52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ESTRIOL 1MG/G CREME VAFINAL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BISN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27,65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ESTROGÊNIOS CONJUGADOS 0,625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FENITOINA SÓDICA 100MG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0,55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118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FENITOINA SÓDICA 50MG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2,40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FENOBARBITAL 100 -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proofErr w:type="spellStart"/>
            <w:r w:rsidRPr="001F22EA">
              <w:rPr>
                <w:rFonts w:ascii="Arial" w:hAnsi="Arial" w:cs="Arial"/>
              </w:rPr>
              <w:t>Fenoterol</w:t>
            </w:r>
            <w:proofErr w:type="spellEnd"/>
            <w:r w:rsidRPr="001F22EA">
              <w:rPr>
                <w:rFonts w:ascii="Arial" w:hAnsi="Arial" w:cs="Arial"/>
              </w:rPr>
              <w:t xml:space="preserve"> </w:t>
            </w:r>
            <w:proofErr w:type="spellStart"/>
            <w:r w:rsidRPr="001F22EA">
              <w:rPr>
                <w:rFonts w:ascii="Arial" w:hAnsi="Arial" w:cs="Arial"/>
              </w:rPr>
              <w:t>Bromidrato</w:t>
            </w:r>
            <w:proofErr w:type="spellEnd"/>
            <w:r w:rsidRPr="001F22EA">
              <w:rPr>
                <w:rFonts w:ascii="Arial" w:hAnsi="Arial" w:cs="Arial"/>
              </w:rPr>
              <w:t xml:space="preserve"> Frasco 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8,57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FENTANIL 50MG/10ML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FINASTERIDA 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0,552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FITOMENADIONA (VITAMINA K) 10MG/ML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FLUCONAZOL 150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ACETÔNIDO FLUOCINOLONA 0,275 MG + SULFATO DENEOMICINA 3,850 MG + SULFATO DE POLIMIXINA B 11.000 UI + CLORIDRATO DE LIDOCAÍNA 20 MG COM 5 ML (ELOTIN)</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8,16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FLUOXETINA 20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0,071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FUMARATO DE FORMOTEROL DI-HIDRATO+BUDESONIDA (ALENIA), REFIL 12 MCG + 400MCG C/ 60 CAPSULAS</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UN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3,223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FUROSEMIDA 10 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0,952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FUROSEMIDA 40 MG (FB)</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0,064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GINKO BILOBA 80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GLICAZIDA 30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GLICEROL 72 MG, supositório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UN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GLICOSE 500 MG / ML 50%, solução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4,78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GLINBENCLAMIDA 5MG, comprimido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0,789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HALOPERIDOL 2MG / ML, solução oral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3,978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HALOPERIDOL 5 MG, comprimido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0,214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HEMIFURAMATO DE QUETIAPINA 100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0,838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HEMIFURAMATO DE QUETIAPINA 25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0,439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HIDROCLOROTIAZIDA 25MG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0,032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HIDROXO DE ALUMINIO 61,5MG SUP.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2,46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IBUPROFENO 100MG/ML. SUSP.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4,77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142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IBUPROFENO 600MG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IMIPRAMINA, CLORIDRATO 25MG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IPRATROPIO BROMETO 0,25MG/ML (EQUIVALENTE A 0,202 ML/MG, SOLUÇÃO INALATORIA</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ISOFLAVONA DE SOJA 50 MG A 120MG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16,90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IVERMECTINA 6MG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LACTULOSE 667 MG/ML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25,15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LEVOFLOXACINA 500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1,836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149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LEVOMEPROMAZINA 25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LEVOTIROXINA SÓDICA 25MG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LEVOTIROXINA SODICA 50MG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LIDOCAÍNA CLORIDRATO 20 MG/ML 25 INJETAVEL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LORATADINA 10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LORATADINA XAROPE 1MG/100ML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LOSARTANA 50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MALEATO DE BRONFENIRAMINA + CLOR DE FENILEFRINA, 2MG + 2,5MG SOL GOTAS</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4,23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MELOXICAN 15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METFORMINA CLORIDRATO 500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METFORMINA CLORIDRATO 850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METILDOPA 500 / 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0,415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METOCLOPRAMIDA, CLORIDRATO 10 MG, comprimido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0,153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METOCLOPRAMIDA, CLORIDRATO 5 MG/ML, SOLUÇÃO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METOPROLOL, SUCCINATO 25 MG, comprimido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0,822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METRONIZADOL 400 MG, comprimido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MICONAZOL, NITRATO 2% (20 MG/G), CREME VAGINAL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BISN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9,996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166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MIDAZOLAM 5MG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7,13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NIFEDIPINA 10MG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0,222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NIMESULIDA 100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0,142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169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NISTATINA 100,000 UI / 30ML, suspensão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4,403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NISTATINA 25,000 UI/G, CREME VAGINAL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BISN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3,256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NITROFURANTOINA 100MG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NORADRENALINA 1MG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3,13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NORFLOXACINO 400 /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0,353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OLEO MINERAL 100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3,25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OMEPRAZOL 20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OMEPRAZOL IV 0,4 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7,23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ONDANSETRONA, CLORIDRATO 8MG, comprimido,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OXALATO DE ESCITALOPRAM 10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179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OXALATO DE ESCITALOPRAM 20 MG/ML, GOTAS</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OXCARBAMAZEPINA 300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OXCARBAZEPINA 600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PARACETAMOL + FOSFATO DE CODEINA, 500 + 30 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PARACETAMOL 500MG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PARACETAMOL 750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PARECETAMOL 200MG/ML, SOL. ORAL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PASTA DE </w:t>
            </w:r>
            <w:r>
              <w:rPr>
                <w:rFonts w:ascii="Arial" w:hAnsi="Arial" w:cs="Arial"/>
              </w:rPr>
              <w:t>Á</w:t>
            </w:r>
            <w:r w:rsidRPr="001F22EA">
              <w:rPr>
                <w:rFonts w:ascii="Arial" w:hAnsi="Arial" w:cs="Arial"/>
              </w:rPr>
              <w:t>GUA 100 GR</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proofErr w:type="spellStart"/>
            <w:r w:rsidRPr="001F22EA">
              <w:rPr>
                <w:rFonts w:ascii="Arial" w:hAnsi="Arial" w:cs="Arial"/>
              </w:rPr>
              <w:t>Tub</w:t>
            </w:r>
            <w:proofErr w:type="spellEnd"/>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8,58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PERMANGANATO DE POTASSIO 100 MG (FB)</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PERMETRINA LOCAO CREMOSA 1% 10MG/ML 60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189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PERMETRINA LOCAO CREMOSA 5% 50MG/ML 60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2,58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PLANTAGO 3GR A 30 GR PÓ</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SAC</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4,87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proofErr w:type="spellStart"/>
            <w:r w:rsidRPr="001F22EA">
              <w:rPr>
                <w:rFonts w:ascii="Arial" w:hAnsi="Arial" w:cs="Arial"/>
              </w:rPr>
              <w:t>Predinisona</w:t>
            </w:r>
            <w:proofErr w:type="spellEnd"/>
            <w:r w:rsidRPr="001F22EA">
              <w:rPr>
                <w:rFonts w:ascii="Arial" w:hAnsi="Arial" w:cs="Arial"/>
              </w:rPr>
              <w:t xml:space="preserve"> Comp. 5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PREDNISOLONA, FOSFATO SÓDICO, 4,02 MG/ML (EQUIVALENTE A 3MG/ML DE PREDNISOLONA), SOLUÇÃO ORAL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7,90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193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PREDNISONA 20 MG, comprimido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PROMETAZINA, CLORIDRATO 25MG/ML, SOLUÇÃO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PROPATILNITRATO 10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0,806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PROPIONATO DE CLOBETAOL 0,5 MG/G CREME</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BISN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6,382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PROPRANOLOL, CLORIDRATO 40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0,034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RANITIDINA 150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0,139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199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RANITIDINA XAROPE 15 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6,561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RANITITIDINA, CLORIDRATO 25 MG/ ML, solução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0,765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RISPERIDONA 02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0,439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SACARATO DE HIDRÓXIDO FERRICO 20MG/ML, INJETAVEL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6,55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SALBUTAMOL, SULFATO, 120,5 MCG/DOSE (EQUIVALENTE A 100 MCG)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11,802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SERTRALINA, CLORIDRATO 50MG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SIMETICONA 40MG/ML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SIMETICONA 75MG/ML GOTAS</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1,22</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SINVASTATINA 20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SOLUCAO REIDRATAÇAO 27,9GR P/1000ML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ENV</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SOLUÇÃO RINGER+LACTATO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4,41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SUCCINATO DE HIDROCORTISONA 500MG, INJETAVEL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6,50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SUCCINATO DE METOPROLOL 25MG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0,80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SULFADIAZINA DE PRATA 10 MG/G 1% CREME</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BISN</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3,75</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SULFAMETOXAZOL + TRIMETOPRIMA, 400 + 80MG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0,34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SULFATO DE ATROPINA 0,25 MG/ML, solução injetável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1,599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lastRenderedPageBreak/>
              <w:t>215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SULFATO DE MAGNÉSIO 1MG /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0,459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SULFATO DE MORFINA 10MG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SULFATO DE MORFINA 10MG/ML, INJETAVEL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2,73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SULFATO DE SALBUTAMOL 0,4MG, XAROPE</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2,44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 xml:space="preserve">SULFATO FERROSO 125MG / ML, GOTAS </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1,343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SULFATO FERROSO 25MG/ML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1,396</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SULFATO FERROSO 40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60.000,00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0,103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TIMOLOL COLIRIO 0,5% 05 ML</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2,091</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223</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TIORIDAZINA 100MG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1,343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224</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TOBRAMICINA 5ML, SOLUÇÃO OFTÁLMICA</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35,53</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225</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TOPIRAMATO 50MG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15.000,00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0,268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226</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TRAMADOL INJETAVEL 50 MG/ML 01 ML (A2)</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AMP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2,194</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227</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TRAMADOL, CLORIDRATO 50MG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CPR</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0,199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228</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TRAVAPROSTA 0,04 MG/ML COM 2,5 ML EM SOLUÇÃO OFTÁLMICA ESTÉRIL (TRAVATAN)</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FRAS</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55,69</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229</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VALPROATO DE SÓDIO OU ÁCIDO VALPRÓICO, 250MG (CAPSULA OU COMPRIMIDO)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CAP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0,508</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230</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VALPROATO DE SÓDIO OU ÁCIDO VALPRÓICO, 576MG (EQUIVALENTE A 500 MG DE ÁCIDO VALPRÓICO)</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COMP</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30.000,00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1,10</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231</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r w:rsidRPr="001F22EA">
              <w:rPr>
                <w:rFonts w:ascii="Arial" w:hAnsi="Arial" w:cs="Arial"/>
              </w:rPr>
              <w:t>VENLAFAXINA 075,0 MG (C1)</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1,207</w:t>
            </w:r>
          </w:p>
        </w:tc>
      </w:tr>
      <w:tr w:rsidR="00D06460" w:rsidRPr="001F22EA" w:rsidTr="00D06460">
        <w:tc>
          <w:tcPr>
            <w:tcW w:w="988"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232</w:t>
            </w:r>
          </w:p>
        </w:tc>
        <w:tc>
          <w:tcPr>
            <w:tcW w:w="3389"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both"/>
            </w:pPr>
            <w:proofErr w:type="spellStart"/>
            <w:r w:rsidRPr="001F22EA">
              <w:rPr>
                <w:rFonts w:ascii="Arial" w:hAnsi="Arial" w:cs="Arial"/>
              </w:rPr>
              <w:t>Veropamil</w:t>
            </w:r>
            <w:proofErr w:type="spellEnd"/>
            <w:r w:rsidRPr="001F22EA">
              <w:rPr>
                <w:rFonts w:ascii="Arial" w:hAnsi="Arial" w:cs="Arial"/>
              </w:rPr>
              <w:t xml:space="preserve"> Comp. 80 MG</w:t>
            </w:r>
          </w:p>
        </w:tc>
        <w:tc>
          <w:tcPr>
            <w:tcW w:w="1147"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CMD</w:t>
            </w:r>
          </w:p>
        </w:tc>
        <w:tc>
          <w:tcPr>
            <w:tcW w:w="1275"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1.000,00</w:t>
            </w:r>
          </w:p>
        </w:tc>
        <w:tc>
          <w:tcPr>
            <w:tcW w:w="1362" w:type="dxa"/>
            <w:tcBorders>
              <w:top w:val="single" w:sz="4" w:space="0" w:color="auto"/>
              <w:left w:val="single" w:sz="4" w:space="0" w:color="auto"/>
              <w:bottom w:val="single" w:sz="4" w:space="0" w:color="auto"/>
              <w:right w:val="single" w:sz="4" w:space="0" w:color="auto"/>
            </w:tcBorders>
            <w:hideMark/>
          </w:tcPr>
          <w:p w:rsidR="00D06460" w:rsidRPr="001F22EA" w:rsidRDefault="00D06460" w:rsidP="00F94656">
            <w:pPr>
              <w:jc w:val="center"/>
              <w:rPr>
                <w:rFonts w:ascii="Arial" w:hAnsi="Arial" w:cs="Arial"/>
              </w:rPr>
            </w:pPr>
            <w:r w:rsidRPr="001F22EA">
              <w:rPr>
                <w:rFonts w:ascii="Arial" w:hAnsi="Arial" w:cs="Arial"/>
              </w:rPr>
              <w:t>0,132</w:t>
            </w:r>
          </w:p>
        </w:tc>
      </w:tr>
    </w:tbl>
    <w:p w:rsidR="008C6171" w:rsidRDefault="008C6171" w:rsidP="008C6171"/>
    <w:p w:rsidR="008C6171" w:rsidRDefault="008C6171" w:rsidP="008C6171"/>
    <w:p w:rsidR="008C6171" w:rsidRPr="008C6171" w:rsidRDefault="008C6171" w:rsidP="008C6171"/>
    <w:sectPr w:rsidR="008C6171" w:rsidRPr="008C6171">
      <w:headerReference w:type="default" r:id="rId10"/>
      <w:footerReference w:type="even" r:id="rId11"/>
      <w:footerReference w:type="default" r:id="rId12"/>
      <w:type w:val="continuous"/>
      <w:pgSz w:w="11907" w:h="16840" w:code="9"/>
      <w:pgMar w:top="1701" w:right="1134" w:bottom="1134" w:left="1701" w:header="709" w:footer="79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656" w:rsidRDefault="00F94656">
      <w:r>
        <w:separator/>
      </w:r>
    </w:p>
  </w:endnote>
  <w:endnote w:type="continuationSeparator" w:id="0">
    <w:p w:rsidR="00F94656" w:rsidRDefault="00F9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1)">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656" w:rsidRDefault="00F94656">
    <w:pPr>
      <w:pStyle w:val="Rodap"/>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19</w:t>
    </w:r>
    <w:r>
      <w:rPr>
        <w:rStyle w:val="Nmerodepgina"/>
      </w:rPr>
      <w:fldChar w:fldCharType="end"/>
    </w:r>
  </w:p>
  <w:p w:rsidR="00F94656" w:rsidRDefault="00F94656">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656" w:rsidRDefault="00F94656" w:rsidP="00373384">
    <w:pPr>
      <w:jc w:val="center"/>
      <w:rPr>
        <w:rFonts w:ascii="Arial" w:hAnsi="Arial" w:cs="Arial"/>
      </w:rPr>
    </w:pPr>
  </w:p>
  <w:p w:rsidR="00F94656" w:rsidRPr="00303236" w:rsidRDefault="00F94656" w:rsidP="00373384">
    <w:pPr>
      <w:jc w:val="center"/>
      <w:rPr>
        <w:rFonts w:ascii="Arial" w:hAnsi="Arial" w:cs="Arial"/>
        <w:sz w:val="22"/>
        <w:szCs w:val="22"/>
      </w:rPr>
    </w:pPr>
    <w:r w:rsidRPr="00303236">
      <w:rPr>
        <w:rFonts w:ascii="Arial" w:hAnsi="Arial" w:cs="Arial"/>
        <w:sz w:val="22"/>
        <w:szCs w:val="22"/>
      </w:rPr>
      <w:t xml:space="preserve">Av. Orides </w:t>
    </w:r>
    <w:proofErr w:type="spellStart"/>
    <w:r w:rsidRPr="00303236">
      <w:rPr>
        <w:rFonts w:ascii="Arial" w:hAnsi="Arial" w:cs="Arial"/>
        <w:sz w:val="22"/>
        <w:szCs w:val="22"/>
      </w:rPr>
      <w:t>Delfes</w:t>
    </w:r>
    <w:proofErr w:type="spellEnd"/>
    <w:r w:rsidRPr="00303236">
      <w:rPr>
        <w:rFonts w:ascii="Arial" w:hAnsi="Arial" w:cs="Arial"/>
        <w:sz w:val="22"/>
        <w:szCs w:val="22"/>
      </w:rPr>
      <w:t xml:space="preserve"> Furtado, 739 – CEP 88585.000 – Cerro Negro – SC</w:t>
    </w:r>
  </w:p>
  <w:p w:rsidR="00F94656" w:rsidRPr="00303236" w:rsidRDefault="00F94656" w:rsidP="00303236">
    <w:pPr>
      <w:tabs>
        <w:tab w:val="left" w:pos="3900"/>
      </w:tabs>
      <w:jc w:val="center"/>
      <w:rPr>
        <w:rFonts w:ascii="Arial" w:hAnsi="Arial"/>
        <w:sz w:val="22"/>
        <w:szCs w:val="22"/>
      </w:rPr>
    </w:pPr>
    <w:r w:rsidRPr="00303236">
      <w:rPr>
        <w:rFonts w:ascii="Arial" w:hAnsi="Arial" w:cs="Arial"/>
        <w:sz w:val="22"/>
        <w:szCs w:val="22"/>
      </w:rPr>
      <w:t xml:space="preserve">Fone/Fax (49) 3258.0000 – e-mail: </w:t>
    </w:r>
    <w:hyperlink r:id="rId1" w:history="1">
      <w:r w:rsidRPr="00303236">
        <w:rPr>
          <w:rStyle w:val="Hyperlink"/>
          <w:rFonts w:ascii="Arial" w:hAnsi="Arial" w:cs="Arial"/>
          <w:sz w:val="22"/>
          <w:szCs w:val="22"/>
        </w:rPr>
        <w:t>licitacao@cerronegro.sc.gov.br</w:t>
      </w:r>
    </w:hyperlink>
  </w:p>
  <w:p w:rsidR="00F94656" w:rsidRDefault="00F94656" w:rsidP="00373384">
    <w:pPr>
      <w:pStyle w:val="Rodap"/>
      <w:tabs>
        <w:tab w:val="clear" w:pos="4419"/>
        <w:tab w:val="clear" w:pos="8838"/>
        <w:tab w:val="center" w:pos="4536"/>
        <w:tab w:val="right" w:pos="9072"/>
      </w:tabs>
      <w:jc w:val="center"/>
      <w:rPr>
        <w:rFonts w:ascii="Arial" w:hAnsi="Arial"/>
        <w:sz w:val="16"/>
      </w:rPr>
    </w:pPr>
    <w:r>
      <w:rPr>
        <w:rFonts w:ascii="Arial" w:hAnsi="Arial"/>
        <w:sz w:val="16"/>
      </w:rPr>
      <w:t>Pregão Presencial 005/2018</w:t>
    </w:r>
    <w:r>
      <w:rPr>
        <w:rFonts w:ascii="Arial" w:hAnsi="Arial"/>
        <w:sz w:val="16"/>
      </w:rPr>
      <w:tab/>
      <w:t xml:space="preserve"> fl. </w:t>
    </w:r>
    <w:r>
      <w:rPr>
        <w:rStyle w:val="Nmerodepgina"/>
        <w:rFonts w:ascii="Arial" w:hAnsi="Arial"/>
        <w:sz w:val="16"/>
      </w:rPr>
      <w:fldChar w:fldCharType="begin"/>
    </w:r>
    <w:r>
      <w:rPr>
        <w:rStyle w:val="Nmerodepgina"/>
        <w:rFonts w:ascii="Arial" w:hAnsi="Arial"/>
        <w:sz w:val="16"/>
      </w:rPr>
      <w:instrText xml:space="preserve"> PAGE </w:instrText>
    </w:r>
    <w:r>
      <w:rPr>
        <w:rStyle w:val="Nmerodepgina"/>
        <w:rFonts w:ascii="Arial" w:hAnsi="Arial"/>
        <w:sz w:val="16"/>
      </w:rPr>
      <w:fldChar w:fldCharType="separate"/>
    </w:r>
    <w:r>
      <w:rPr>
        <w:rStyle w:val="Nmerodepgina"/>
        <w:rFonts w:ascii="Arial" w:hAnsi="Arial"/>
        <w:noProof/>
        <w:sz w:val="16"/>
      </w:rPr>
      <w:t>16</w:t>
    </w:r>
    <w:r>
      <w:rPr>
        <w:rStyle w:val="Nmerodepgina"/>
        <w:rFonts w:ascii="Arial" w:hAnsi="Arial"/>
        <w:sz w:val="16"/>
      </w:rPr>
      <w:fldChar w:fldCharType="end"/>
    </w:r>
    <w:r>
      <w:rPr>
        <w:rStyle w:val="Nmerodepgina"/>
        <w:rFonts w:ascii="Arial" w:hAnsi="Arial"/>
        <w:sz w:val="16"/>
      </w:rPr>
      <w:t>/</w:t>
    </w:r>
    <w:r>
      <w:rPr>
        <w:rStyle w:val="Nmerodepgina"/>
        <w:rFonts w:ascii="Arial" w:hAnsi="Arial"/>
        <w:sz w:val="16"/>
      </w:rPr>
      <w:fldChar w:fldCharType="begin"/>
    </w:r>
    <w:r>
      <w:rPr>
        <w:rStyle w:val="Nmerodepgina"/>
        <w:rFonts w:ascii="Arial" w:hAnsi="Arial"/>
        <w:sz w:val="16"/>
      </w:rPr>
      <w:instrText xml:space="preserve"> NUMPAGES </w:instrText>
    </w:r>
    <w:r>
      <w:rPr>
        <w:rStyle w:val="Nmerodepgina"/>
        <w:rFonts w:ascii="Arial" w:hAnsi="Arial"/>
        <w:sz w:val="16"/>
      </w:rPr>
      <w:fldChar w:fldCharType="separate"/>
    </w:r>
    <w:r>
      <w:rPr>
        <w:rStyle w:val="Nmerodepgina"/>
        <w:rFonts w:ascii="Arial" w:hAnsi="Arial"/>
        <w:noProof/>
        <w:sz w:val="16"/>
      </w:rPr>
      <w:t>30</w:t>
    </w:r>
    <w:r>
      <w:rPr>
        <w:rStyle w:val="Nmerodepgina"/>
        <w:rFonts w:ascii="Arial" w:hAnsi="Arial"/>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656" w:rsidRDefault="00F94656">
      <w:r>
        <w:separator/>
      </w:r>
    </w:p>
  </w:footnote>
  <w:footnote w:type="continuationSeparator" w:id="0">
    <w:p w:rsidR="00F94656" w:rsidRDefault="00F946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94656" w:rsidRPr="005D157F" w:rsidRDefault="00F94656" w:rsidP="00F5706F">
    <w:pPr>
      <w:jc w:val="center"/>
      <w:rPr>
        <w:rFonts w:ascii="Arial" w:hAnsi="Arial" w:cs="Arial"/>
        <w:b/>
      </w:rPr>
    </w:pPr>
    <w:r>
      <w:rPr>
        <w:noProof/>
      </w:rPr>
      <w:drawing>
        <wp:anchor distT="0" distB="0" distL="114300" distR="114300" simplePos="0" relativeHeight="251657728" behindDoc="0" locked="0" layoutInCell="1" allowOverlap="1">
          <wp:simplePos x="0" y="0"/>
          <wp:positionH relativeFrom="column">
            <wp:posOffset>0</wp:posOffset>
          </wp:positionH>
          <wp:positionV relativeFrom="paragraph">
            <wp:posOffset>-114300</wp:posOffset>
          </wp:positionV>
          <wp:extent cx="723900" cy="552450"/>
          <wp:effectExtent l="0" t="0" r="0" b="0"/>
          <wp:wrapSquare wrapText="right"/>
          <wp:docPr id="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552450"/>
                  </a:xfrm>
                  <a:prstGeom prst="rect">
                    <a:avLst/>
                  </a:prstGeom>
                  <a:noFill/>
                </pic:spPr>
              </pic:pic>
            </a:graphicData>
          </a:graphic>
          <wp14:sizeRelH relativeFrom="page">
            <wp14:pctWidth>0</wp14:pctWidth>
          </wp14:sizeRelH>
          <wp14:sizeRelV relativeFrom="page">
            <wp14:pctHeight>0</wp14:pctHeight>
          </wp14:sizeRelV>
        </wp:anchor>
      </w:drawing>
    </w:r>
    <w:r w:rsidRPr="005D157F">
      <w:rPr>
        <w:rFonts w:ascii="Arial" w:hAnsi="Arial" w:cs="Arial"/>
        <w:b/>
      </w:rPr>
      <w:t>ESTADO DE SANTA CATARINA</w:t>
    </w:r>
  </w:p>
  <w:p w:rsidR="00F94656" w:rsidRPr="005D157F" w:rsidRDefault="00F94656" w:rsidP="00F5706F">
    <w:pPr>
      <w:jc w:val="center"/>
      <w:rPr>
        <w:rFonts w:ascii="Arial" w:hAnsi="Arial" w:cs="Arial"/>
        <w:b/>
      </w:rPr>
    </w:pPr>
    <w:r>
      <w:rPr>
        <w:rFonts w:ascii="Arial" w:hAnsi="Arial" w:cs="Arial"/>
        <w:b/>
      </w:rPr>
      <w:t>PREFEITURA MUNICIPAL DE CERRO NEGRO</w:t>
    </w:r>
  </w:p>
  <w:p w:rsidR="00F94656" w:rsidRDefault="00F94656">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C0ACF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BBC18A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C986A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C0AC1C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F618B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88193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814B1D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D6AB9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9DE4F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7D4B8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multilevel"/>
    <w:tmpl w:val="00000001"/>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1" w15:restartNumberingAfterBreak="0">
    <w:nsid w:val="00A01D6E"/>
    <w:multiLevelType w:val="singleLevel"/>
    <w:tmpl w:val="86BC663E"/>
    <w:lvl w:ilvl="0">
      <w:start w:val="1"/>
      <w:numFmt w:val="lowerLetter"/>
      <w:lvlText w:val="%1)"/>
      <w:legacy w:legacy="1" w:legacySpace="0" w:legacyIndent="283"/>
      <w:lvlJc w:val="left"/>
      <w:pPr>
        <w:ind w:left="993" w:hanging="283"/>
      </w:pPr>
    </w:lvl>
  </w:abstractNum>
  <w:abstractNum w:abstractNumId="12" w15:restartNumberingAfterBreak="0">
    <w:nsid w:val="011E79D2"/>
    <w:multiLevelType w:val="hybridMultilevel"/>
    <w:tmpl w:val="E9ECAA98"/>
    <w:lvl w:ilvl="0" w:tplc="EFF4FEA0">
      <w:numFmt w:val="bullet"/>
      <w:lvlText w:val="–"/>
      <w:lvlJc w:val="left"/>
      <w:pPr>
        <w:tabs>
          <w:tab w:val="num" w:pos="1069"/>
        </w:tabs>
        <w:ind w:left="1069" w:hanging="360"/>
      </w:pPr>
      <w:rPr>
        <w:rFonts w:ascii="Times New Roman" w:eastAsia="Times New Roman" w:hAnsi="Times New Roman" w:cs="Times New Roman" w:hint="default"/>
      </w:rPr>
    </w:lvl>
    <w:lvl w:ilvl="1" w:tplc="04160003" w:tentative="1">
      <w:start w:val="1"/>
      <w:numFmt w:val="bullet"/>
      <w:lvlText w:val="o"/>
      <w:lvlJc w:val="left"/>
      <w:pPr>
        <w:tabs>
          <w:tab w:val="num" w:pos="1789"/>
        </w:tabs>
        <w:ind w:left="1789" w:hanging="360"/>
      </w:pPr>
      <w:rPr>
        <w:rFonts w:ascii="Courier New" w:hAnsi="Courier New" w:hint="default"/>
      </w:rPr>
    </w:lvl>
    <w:lvl w:ilvl="2" w:tplc="04160005" w:tentative="1">
      <w:start w:val="1"/>
      <w:numFmt w:val="bullet"/>
      <w:lvlText w:val=""/>
      <w:lvlJc w:val="left"/>
      <w:pPr>
        <w:tabs>
          <w:tab w:val="num" w:pos="2509"/>
        </w:tabs>
        <w:ind w:left="2509" w:hanging="360"/>
      </w:pPr>
      <w:rPr>
        <w:rFonts w:ascii="Wingdings" w:hAnsi="Wingdings" w:hint="default"/>
      </w:rPr>
    </w:lvl>
    <w:lvl w:ilvl="3" w:tplc="04160001" w:tentative="1">
      <w:start w:val="1"/>
      <w:numFmt w:val="bullet"/>
      <w:lvlText w:val=""/>
      <w:lvlJc w:val="left"/>
      <w:pPr>
        <w:tabs>
          <w:tab w:val="num" w:pos="3229"/>
        </w:tabs>
        <w:ind w:left="3229" w:hanging="360"/>
      </w:pPr>
      <w:rPr>
        <w:rFonts w:ascii="Symbol" w:hAnsi="Symbol" w:hint="default"/>
      </w:rPr>
    </w:lvl>
    <w:lvl w:ilvl="4" w:tplc="04160003" w:tentative="1">
      <w:start w:val="1"/>
      <w:numFmt w:val="bullet"/>
      <w:lvlText w:val="o"/>
      <w:lvlJc w:val="left"/>
      <w:pPr>
        <w:tabs>
          <w:tab w:val="num" w:pos="3949"/>
        </w:tabs>
        <w:ind w:left="3949" w:hanging="360"/>
      </w:pPr>
      <w:rPr>
        <w:rFonts w:ascii="Courier New" w:hAnsi="Courier New" w:hint="default"/>
      </w:rPr>
    </w:lvl>
    <w:lvl w:ilvl="5" w:tplc="04160005" w:tentative="1">
      <w:start w:val="1"/>
      <w:numFmt w:val="bullet"/>
      <w:lvlText w:val=""/>
      <w:lvlJc w:val="left"/>
      <w:pPr>
        <w:tabs>
          <w:tab w:val="num" w:pos="4669"/>
        </w:tabs>
        <w:ind w:left="4669" w:hanging="360"/>
      </w:pPr>
      <w:rPr>
        <w:rFonts w:ascii="Wingdings" w:hAnsi="Wingdings" w:hint="default"/>
      </w:rPr>
    </w:lvl>
    <w:lvl w:ilvl="6" w:tplc="04160001" w:tentative="1">
      <w:start w:val="1"/>
      <w:numFmt w:val="bullet"/>
      <w:lvlText w:val=""/>
      <w:lvlJc w:val="left"/>
      <w:pPr>
        <w:tabs>
          <w:tab w:val="num" w:pos="5389"/>
        </w:tabs>
        <w:ind w:left="5389" w:hanging="360"/>
      </w:pPr>
      <w:rPr>
        <w:rFonts w:ascii="Symbol" w:hAnsi="Symbol" w:hint="default"/>
      </w:rPr>
    </w:lvl>
    <w:lvl w:ilvl="7" w:tplc="04160003" w:tentative="1">
      <w:start w:val="1"/>
      <w:numFmt w:val="bullet"/>
      <w:lvlText w:val="o"/>
      <w:lvlJc w:val="left"/>
      <w:pPr>
        <w:tabs>
          <w:tab w:val="num" w:pos="6109"/>
        </w:tabs>
        <w:ind w:left="6109" w:hanging="360"/>
      </w:pPr>
      <w:rPr>
        <w:rFonts w:ascii="Courier New" w:hAnsi="Courier New" w:hint="default"/>
      </w:rPr>
    </w:lvl>
    <w:lvl w:ilvl="8" w:tplc="04160005" w:tentative="1">
      <w:start w:val="1"/>
      <w:numFmt w:val="bullet"/>
      <w:lvlText w:val=""/>
      <w:lvlJc w:val="left"/>
      <w:pPr>
        <w:tabs>
          <w:tab w:val="num" w:pos="6829"/>
        </w:tabs>
        <w:ind w:left="6829" w:hanging="360"/>
      </w:pPr>
      <w:rPr>
        <w:rFonts w:ascii="Wingdings" w:hAnsi="Wingdings" w:hint="default"/>
      </w:rPr>
    </w:lvl>
  </w:abstractNum>
  <w:abstractNum w:abstractNumId="13" w15:restartNumberingAfterBreak="0">
    <w:nsid w:val="070758A1"/>
    <w:multiLevelType w:val="singleLevel"/>
    <w:tmpl w:val="E36416BE"/>
    <w:lvl w:ilvl="0">
      <w:start w:val="1"/>
      <w:numFmt w:val="lowerLetter"/>
      <w:lvlText w:val="%1)"/>
      <w:lvlJc w:val="left"/>
      <w:pPr>
        <w:tabs>
          <w:tab w:val="num" w:pos="1080"/>
        </w:tabs>
        <w:ind w:left="1080" w:hanging="360"/>
      </w:pPr>
      <w:rPr>
        <w:rFonts w:hint="default"/>
      </w:rPr>
    </w:lvl>
  </w:abstractNum>
  <w:abstractNum w:abstractNumId="14" w15:restartNumberingAfterBreak="0">
    <w:nsid w:val="15593AD4"/>
    <w:multiLevelType w:val="hybridMultilevel"/>
    <w:tmpl w:val="4CA83CF8"/>
    <w:lvl w:ilvl="0" w:tplc="37FC299C">
      <w:start w:val="1"/>
      <w:numFmt w:val="lowerLetter"/>
      <w:lvlText w:val="%1)"/>
      <w:lvlJc w:val="left"/>
      <w:pPr>
        <w:tabs>
          <w:tab w:val="num" w:pos="1095"/>
        </w:tabs>
        <w:ind w:left="1095" w:hanging="375"/>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84F0F49"/>
    <w:multiLevelType w:val="multilevel"/>
    <w:tmpl w:val="E8F21148"/>
    <w:lvl w:ilvl="0">
      <w:start w:val="1"/>
      <w:numFmt w:val="decimal"/>
      <w:lvlText w:val="%1"/>
      <w:lvlJc w:val="left"/>
      <w:pPr>
        <w:tabs>
          <w:tab w:val="num" w:pos="1125"/>
        </w:tabs>
        <w:ind w:left="1125" w:hanging="1125"/>
      </w:pPr>
      <w:rPr>
        <w:rFonts w:hint="default"/>
        <w:b/>
      </w:rPr>
    </w:lvl>
    <w:lvl w:ilvl="1">
      <w:start w:val="1"/>
      <w:numFmt w:val="decimal"/>
      <w:lvlText w:val="%1.%2"/>
      <w:lvlJc w:val="left"/>
      <w:pPr>
        <w:tabs>
          <w:tab w:val="num" w:pos="1980"/>
        </w:tabs>
        <w:ind w:left="2434" w:hanging="454"/>
      </w:pPr>
      <w:rPr>
        <w:rFonts w:ascii="Arial" w:hAnsi="Arial" w:cs="Arial" w:hint="default"/>
        <w:b/>
        <w:color w:val="auto"/>
        <w:sz w:val="24"/>
        <w:szCs w:val="24"/>
      </w:rPr>
    </w:lvl>
    <w:lvl w:ilvl="2">
      <w:start w:val="1"/>
      <w:numFmt w:val="decimal"/>
      <w:lvlText w:val="%1.%2.%3"/>
      <w:lvlJc w:val="left"/>
      <w:pPr>
        <w:tabs>
          <w:tab w:val="num" w:pos="2541"/>
        </w:tabs>
        <w:ind w:left="2541" w:hanging="1125"/>
      </w:pPr>
      <w:rPr>
        <w:rFonts w:hint="default"/>
        <w:b/>
      </w:rPr>
    </w:lvl>
    <w:lvl w:ilvl="3">
      <w:start w:val="1"/>
      <w:numFmt w:val="decimal"/>
      <w:lvlText w:val="%1.%2.%3.%4"/>
      <w:lvlJc w:val="left"/>
      <w:pPr>
        <w:tabs>
          <w:tab w:val="num" w:pos="3465"/>
        </w:tabs>
        <w:ind w:left="3465" w:hanging="1125"/>
      </w:pPr>
      <w:rPr>
        <w:rFonts w:hint="default"/>
        <w:b/>
      </w:rPr>
    </w:lvl>
    <w:lvl w:ilvl="4">
      <w:start w:val="1"/>
      <w:numFmt w:val="decimal"/>
      <w:lvlText w:val="%1.%2.%3.%4.%5"/>
      <w:lvlJc w:val="left"/>
      <w:pPr>
        <w:tabs>
          <w:tab w:val="num" w:pos="3957"/>
        </w:tabs>
        <w:ind w:left="3957" w:hanging="1125"/>
      </w:pPr>
      <w:rPr>
        <w:rFonts w:hint="default"/>
        <w:b/>
      </w:rPr>
    </w:lvl>
    <w:lvl w:ilvl="5">
      <w:start w:val="1"/>
      <w:numFmt w:val="decimal"/>
      <w:lvlText w:val="%1.%2.%3.%4.%5.%6"/>
      <w:lvlJc w:val="left"/>
      <w:pPr>
        <w:tabs>
          <w:tab w:val="num" w:pos="4980"/>
        </w:tabs>
        <w:ind w:left="4980" w:hanging="1440"/>
      </w:pPr>
      <w:rPr>
        <w:rFonts w:hint="default"/>
        <w:b/>
      </w:rPr>
    </w:lvl>
    <w:lvl w:ilvl="6">
      <w:start w:val="1"/>
      <w:numFmt w:val="decimal"/>
      <w:lvlText w:val="%1.%2.%3.%4.%5.%6.%7"/>
      <w:lvlJc w:val="left"/>
      <w:pPr>
        <w:tabs>
          <w:tab w:val="num" w:pos="5688"/>
        </w:tabs>
        <w:ind w:left="5688" w:hanging="1440"/>
      </w:pPr>
      <w:rPr>
        <w:rFonts w:hint="default"/>
        <w:b/>
      </w:rPr>
    </w:lvl>
    <w:lvl w:ilvl="7">
      <w:start w:val="1"/>
      <w:numFmt w:val="decimal"/>
      <w:lvlText w:val="%1.%2.%3.%4.%5.%6.%7.%8"/>
      <w:lvlJc w:val="left"/>
      <w:pPr>
        <w:tabs>
          <w:tab w:val="num" w:pos="6756"/>
        </w:tabs>
        <w:ind w:left="6756" w:hanging="1800"/>
      </w:pPr>
      <w:rPr>
        <w:rFonts w:hint="default"/>
        <w:b/>
      </w:rPr>
    </w:lvl>
    <w:lvl w:ilvl="8">
      <w:start w:val="1"/>
      <w:numFmt w:val="decimal"/>
      <w:lvlText w:val="%1.%2.%3.%4.%5.%6.%7.%8.%9"/>
      <w:lvlJc w:val="left"/>
      <w:pPr>
        <w:tabs>
          <w:tab w:val="num" w:pos="7464"/>
        </w:tabs>
        <w:ind w:left="7464" w:hanging="1800"/>
      </w:pPr>
      <w:rPr>
        <w:rFonts w:hint="default"/>
        <w:b/>
      </w:rPr>
    </w:lvl>
  </w:abstractNum>
  <w:abstractNum w:abstractNumId="16" w15:restartNumberingAfterBreak="0">
    <w:nsid w:val="3289672E"/>
    <w:multiLevelType w:val="singleLevel"/>
    <w:tmpl w:val="15A6C336"/>
    <w:lvl w:ilvl="0">
      <w:start w:val="1"/>
      <w:numFmt w:val="lowerLetter"/>
      <w:lvlText w:val="%1)"/>
      <w:lvlJc w:val="left"/>
      <w:pPr>
        <w:tabs>
          <w:tab w:val="num" w:pos="1068"/>
        </w:tabs>
        <w:ind w:left="1068" w:hanging="360"/>
      </w:pPr>
      <w:rPr>
        <w:rFonts w:hint="default"/>
      </w:rPr>
    </w:lvl>
  </w:abstractNum>
  <w:abstractNum w:abstractNumId="17" w15:restartNumberingAfterBreak="0">
    <w:nsid w:val="3DB46169"/>
    <w:multiLevelType w:val="hybridMultilevel"/>
    <w:tmpl w:val="9B940D86"/>
    <w:lvl w:ilvl="0" w:tplc="FFFFFFFF">
      <w:start w:val="1"/>
      <w:numFmt w:val="lowerLetter"/>
      <w:lvlText w:val="%1)"/>
      <w:lvlJc w:val="left"/>
      <w:pPr>
        <w:tabs>
          <w:tab w:val="num" w:pos="1066"/>
        </w:tabs>
        <w:ind w:left="1066" w:hanging="35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49575C09"/>
    <w:multiLevelType w:val="hybridMultilevel"/>
    <w:tmpl w:val="CA0A89E0"/>
    <w:lvl w:ilvl="0" w:tplc="04160019">
      <w:start w:val="1"/>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9" w15:restartNumberingAfterBreak="0">
    <w:nsid w:val="514A3905"/>
    <w:multiLevelType w:val="hybridMultilevel"/>
    <w:tmpl w:val="8C10B860"/>
    <w:lvl w:ilvl="0" w:tplc="53AA0998">
      <w:start w:val="2"/>
      <w:numFmt w:val="lowerLetter"/>
      <w:lvlText w:val="%1)"/>
      <w:lvlJc w:val="left"/>
      <w:pPr>
        <w:tabs>
          <w:tab w:val="num" w:pos="1069"/>
        </w:tabs>
        <w:ind w:left="1069" w:hanging="360"/>
      </w:pPr>
      <w:rPr>
        <w:rFonts w:hint="default"/>
      </w:rPr>
    </w:lvl>
    <w:lvl w:ilvl="1" w:tplc="04160019" w:tentative="1">
      <w:start w:val="1"/>
      <w:numFmt w:val="lowerLetter"/>
      <w:lvlText w:val="%2."/>
      <w:lvlJc w:val="left"/>
      <w:pPr>
        <w:tabs>
          <w:tab w:val="num" w:pos="1789"/>
        </w:tabs>
        <w:ind w:left="1789" w:hanging="360"/>
      </w:pPr>
    </w:lvl>
    <w:lvl w:ilvl="2" w:tplc="0416001B" w:tentative="1">
      <w:start w:val="1"/>
      <w:numFmt w:val="lowerRoman"/>
      <w:lvlText w:val="%3."/>
      <w:lvlJc w:val="right"/>
      <w:pPr>
        <w:tabs>
          <w:tab w:val="num" w:pos="2509"/>
        </w:tabs>
        <w:ind w:left="2509" w:hanging="180"/>
      </w:pPr>
    </w:lvl>
    <w:lvl w:ilvl="3" w:tplc="0416000F" w:tentative="1">
      <w:start w:val="1"/>
      <w:numFmt w:val="decimal"/>
      <w:lvlText w:val="%4."/>
      <w:lvlJc w:val="left"/>
      <w:pPr>
        <w:tabs>
          <w:tab w:val="num" w:pos="3229"/>
        </w:tabs>
        <w:ind w:left="3229" w:hanging="360"/>
      </w:pPr>
    </w:lvl>
    <w:lvl w:ilvl="4" w:tplc="04160019" w:tentative="1">
      <w:start w:val="1"/>
      <w:numFmt w:val="lowerLetter"/>
      <w:lvlText w:val="%5."/>
      <w:lvlJc w:val="left"/>
      <w:pPr>
        <w:tabs>
          <w:tab w:val="num" w:pos="3949"/>
        </w:tabs>
        <w:ind w:left="3949" w:hanging="360"/>
      </w:pPr>
    </w:lvl>
    <w:lvl w:ilvl="5" w:tplc="0416001B" w:tentative="1">
      <w:start w:val="1"/>
      <w:numFmt w:val="lowerRoman"/>
      <w:lvlText w:val="%6."/>
      <w:lvlJc w:val="right"/>
      <w:pPr>
        <w:tabs>
          <w:tab w:val="num" w:pos="4669"/>
        </w:tabs>
        <w:ind w:left="4669" w:hanging="180"/>
      </w:pPr>
    </w:lvl>
    <w:lvl w:ilvl="6" w:tplc="0416000F" w:tentative="1">
      <w:start w:val="1"/>
      <w:numFmt w:val="decimal"/>
      <w:lvlText w:val="%7."/>
      <w:lvlJc w:val="left"/>
      <w:pPr>
        <w:tabs>
          <w:tab w:val="num" w:pos="5389"/>
        </w:tabs>
        <w:ind w:left="5389" w:hanging="360"/>
      </w:pPr>
    </w:lvl>
    <w:lvl w:ilvl="7" w:tplc="04160019" w:tentative="1">
      <w:start w:val="1"/>
      <w:numFmt w:val="lowerLetter"/>
      <w:lvlText w:val="%8."/>
      <w:lvlJc w:val="left"/>
      <w:pPr>
        <w:tabs>
          <w:tab w:val="num" w:pos="6109"/>
        </w:tabs>
        <w:ind w:left="6109" w:hanging="360"/>
      </w:pPr>
    </w:lvl>
    <w:lvl w:ilvl="8" w:tplc="0416001B" w:tentative="1">
      <w:start w:val="1"/>
      <w:numFmt w:val="lowerRoman"/>
      <w:lvlText w:val="%9."/>
      <w:lvlJc w:val="right"/>
      <w:pPr>
        <w:tabs>
          <w:tab w:val="num" w:pos="6829"/>
        </w:tabs>
        <w:ind w:left="6829" w:hanging="180"/>
      </w:pPr>
    </w:lvl>
  </w:abstractNum>
  <w:abstractNum w:abstractNumId="20" w15:restartNumberingAfterBreak="0">
    <w:nsid w:val="537864EB"/>
    <w:multiLevelType w:val="singleLevel"/>
    <w:tmpl w:val="B41646A2"/>
    <w:lvl w:ilvl="0">
      <w:start w:val="1"/>
      <w:numFmt w:val="lowerLetter"/>
      <w:lvlText w:val="%1)"/>
      <w:lvlJc w:val="left"/>
      <w:pPr>
        <w:tabs>
          <w:tab w:val="num" w:pos="1080"/>
        </w:tabs>
        <w:ind w:left="1080" w:hanging="360"/>
      </w:pPr>
      <w:rPr>
        <w:rFonts w:hint="default"/>
      </w:rPr>
    </w:lvl>
  </w:abstractNum>
  <w:abstractNum w:abstractNumId="21" w15:restartNumberingAfterBreak="0">
    <w:nsid w:val="665B6C2D"/>
    <w:multiLevelType w:val="hybridMultilevel"/>
    <w:tmpl w:val="FA38E4CA"/>
    <w:lvl w:ilvl="0" w:tplc="FFFFFFFF">
      <w:start w:val="1"/>
      <w:numFmt w:val="lowerLetter"/>
      <w:lvlText w:val="%1)"/>
      <w:lvlJc w:val="left"/>
      <w:pPr>
        <w:tabs>
          <w:tab w:val="num" w:pos="1069"/>
        </w:tabs>
        <w:ind w:left="1069" w:hanging="360"/>
      </w:pPr>
      <w:rPr>
        <w:rFonts w:hint="default"/>
      </w:rPr>
    </w:lvl>
    <w:lvl w:ilvl="1" w:tplc="FFFFFFFF" w:tentative="1">
      <w:start w:val="1"/>
      <w:numFmt w:val="lowerLetter"/>
      <w:lvlText w:val="%2."/>
      <w:lvlJc w:val="left"/>
      <w:pPr>
        <w:tabs>
          <w:tab w:val="num" w:pos="1789"/>
        </w:tabs>
        <w:ind w:left="1789" w:hanging="360"/>
      </w:pPr>
    </w:lvl>
    <w:lvl w:ilvl="2" w:tplc="FFFFFFFF" w:tentative="1">
      <w:start w:val="1"/>
      <w:numFmt w:val="lowerRoman"/>
      <w:lvlText w:val="%3."/>
      <w:lvlJc w:val="right"/>
      <w:pPr>
        <w:tabs>
          <w:tab w:val="num" w:pos="2509"/>
        </w:tabs>
        <w:ind w:left="2509" w:hanging="180"/>
      </w:pPr>
    </w:lvl>
    <w:lvl w:ilvl="3" w:tplc="FFFFFFFF" w:tentative="1">
      <w:start w:val="1"/>
      <w:numFmt w:val="decimal"/>
      <w:lvlText w:val="%4."/>
      <w:lvlJc w:val="left"/>
      <w:pPr>
        <w:tabs>
          <w:tab w:val="num" w:pos="3229"/>
        </w:tabs>
        <w:ind w:left="3229" w:hanging="360"/>
      </w:pPr>
    </w:lvl>
    <w:lvl w:ilvl="4" w:tplc="FFFFFFFF" w:tentative="1">
      <w:start w:val="1"/>
      <w:numFmt w:val="lowerLetter"/>
      <w:lvlText w:val="%5."/>
      <w:lvlJc w:val="left"/>
      <w:pPr>
        <w:tabs>
          <w:tab w:val="num" w:pos="3949"/>
        </w:tabs>
        <w:ind w:left="3949" w:hanging="360"/>
      </w:pPr>
    </w:lvl>
    <w:lvl w:ilvl="5" w:tplc="FFFFFFFF" w:tentative="1">
      <w:start w:val="1"/>
      <w:numFmt w:val="lowerRoman"/>
      <w:lvlText w:val="%6."/>
      <w:lvlJc w:val="right"/>
      <w:pPr>
        <w:tabs>
          <w:tab w:val="num" w:pos="4669"/>
        </w:tabs>
        <w:ind w:left="4669" w:hanging="180"/>
      </w:pPr>
    </w:lvl>
    <w:lvl w:ilvl="6" w:tplc="FFFFFFFF" w:tentative="1">
      <w:start w:val="1"/>
      <w:numFmt w:val="decimal"/>
      <w:lvlText w:val="%7."/>
      <w:lvlJc w:val="left"/>
      <w:pPr>
        <w:tabs>
          <w:tab w:val="num" w:pos="5389"/>
        </w:tabs>
        <w:ind w:left="5389" w:hanging="360"/>
      </w:pPr>
    </w:lvl>
    <w:lvl w:ilvl="7" w:tplc="FFFFFFFF" w:tentative="1">
      <w:start w:val="1"/>
      <w:numFmt w:val="lowerLetter"/>
      <w:lvlText w:val="%8."/>
      <w:lvlJc w:val="left"/>
      <w:pPr>
        <w:tabs>
          <w:tab w:val="num" w:pos="6109"/>
        </w:tabs>
        <w:ind w:left="6109" w:hanging="360"/>
      </w:pPr>
    </w:lvl>
    <w:lvl w:ilvl="8" w:tplc="FFFFFFFF" w:tentative="1">
      <w:start w:val="1"/>
      <w:numFmt w:val="lowerRoman"/>
      <w:lvlText w:val="%9."/>
      <w:lvlJc w:val="right"/>
      <w:pPr>
        <w:tabs>
          <w:tab w:val="num" w:pos="6829"/>
        </w:tabs>
        <w:ind w:left="6829" w:hanging="180"/>
      </w:pPr>
    </w:lvl>
  </w:abstractNum>
  <w:abstractNum w:abstractNumId="22" w15:restartNumberingAfterBreak="0">
    <w:nsid w:val="6D664412"/>
    <w:multiLevelType w:val="singleLevel"/>
    <w:tmpl w:val="04160017"/>
    <w:lvl w:ilvl="0">
      <w:start w:val="1"/>
      <w:numFmt w:val="lowerLetter"/>
      <w:lvlText w:val="%1)"/>
      <w:lvlJc w:val="left"/>
      <w:pPr>
        <w:tabs>
          <w:tab w:val="num" w:pos="1068"/>
        </w:tabs>
        <w:ind w:left="1068" w:hanging="360"/>
      </w:pPr>
    </w:lvl>
  </w:abstractNum>
  <w:abstractNum w:abstractNumId="23" w15:restartNumberingAfterBreak="0">
    <w:nsid w:val="71DE1DB7"/>
    <w:multiLevelType w:val="hybridMultilevel"/>
    <w:tmpl w:val="B08EEBA0"/>
    <w:lvl w:ilvl="0" w:tplc="9FAC237C">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24" w15:restartNumberingAfterBreak="0">
    <w:nsid w:val="790F179E"/>
    <w:multiLevelType w:val="hybridMultilevel"/>
    <w:tmpl w:val="4976AAC0"/>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7A7B159A"/>
    <w:multiLevelType w:val="multilevel"/>
    <w:tmpl w:val="2B92F15E"/>
    <w:lvl w:ilvl="0">
      <w:start w:val="1"/>
      <w:numFmt w:val="upperRoman"/>
      <w:lvlText w:val="%1."/>
      <w:legacy w:legacy="1" w:legacySpace="0" w:legacyIndent="227"/>
      <w:lvlJc w:val="left"/>
      <w:pPr>
        <w:ind w:left="1220" w:hanging="227"/>
      </w:pPr>
    </w:lvl>
    <w:lvl w:ilvl="1">
      <w:start w:val="2"/>
      <w:numFmt w:val="decimal"/>
      <w:isLgl/>
      <w:lvlText w:val="%1.%2."/>
      <w:lvlJc w:val="left"/>
      <w:pPr>
        <w:tabs>
          <w:tab w:val="num" w:pos="1713"/>
        </w:tabs>
        <w:ind w:left="1713" w:hanging="720"/>
      </w:pPr>
      <w:rPr>
        <w:rFonts w:hint="default"/>
      </w:rPr>
    </w:lvl>
    <w:lvl w:ilvl="2">
      <w:start w:val="1"/>
      <w:numFmt w:val="decimal"/>
      <w:isLgl/>
      <w:lvlText w:val="%1.%2.%3."/>
      <w:lvlJc w:val="left"/>
      <w:pPr>
        <w:tabs>
          <w:tab w:val="num" w:pos="1713"/>
        </w:tabs>
        <w:ind w:left="1713" w:hanging="720"/>
      </w:pPr>
      <w:rPr>
        <w:rFonts w:hint="default"/>
      </w:rPr>
    </w:lvl>
    <w:lvl w:ilvl="3">
      <w:start w:val="1"/>
      <w:numFmt w:val="decimal"/>
      <w:isLgl/>
      <w:lvlText w:val="%1.%2.%3.%4."/>
      <w:lvlJc w:val="left"/>
      <w:pPr>
        <w:tabs>
          <w:tab w:val="num" w:pos="2073"/>
        </w:tabs>
        <w:ind w:left="2073" w:hanging="1080"/>
      </w:pPr>
      <w:rPr>
        <w:rFonts w:hint="default"/>
      </w:rPr>
    </w:lvl>
    <w:lvl w:ilvl="4">
      <w:start w:val="1"/>
      <w:numFmt w:val="decimal"/>
      <w:isLgl/>
      <w:lvlText w:val="%1.%2.%3.%4.%5."/>
      <w:lvlJc w:val="left"/>
      <w:pPr>
        <w:tabs>
          <w:tab w:val="num" w:pos="2073"/>
        </w:tabs>
        <w:ind w:left="2073" w:hanging="1080"/>
      </w:pPr>
      <w:rPr>
        <w:rFonts w:hint="default"/>
      </w:rPr>
    </w:lvl>
    <w:lvl w:ilvl="5">
      <w:start w:val="1"/>
      <w:numFmt w:val="decimal"/>
      <w:isLgl/>
      <w:lvlText w:val="%1.%2.%3.%4.%5.%6."/>
      <w:lvlJc w:val="left"/>
      <w:pPr>
        <w:tabs>
          <w:tab w:val="num" w:pos="2433"/>
        </w:tabs>
        <w:ind w:left="2433" w:hanging="1440"/>
      </w:pPr>
      <w:rPr>
        <w:rFonts w:hint="default"/>
      </w:rPr>
    </w:lvl>
    <w:lvl w:ilvl="6">
      <w:start w:val="1"/>
      <w:numFmt w:val="decimal"/>
      <w:isLgl/>
      <w:lvlText w:val="%1.%2.%3.%4.%5.%6.%7."/>
      <w:lvlJc w:val="left"/>
      <w:pPr>
        <w:tabs>
          <w:tab w:val="num" w:pos="2433"/>
        </w:tabs>
        <w:ind w:left="2433" w:hanging="1440"/>
      </w:pPr>
      <w:rPr>
        <w:rFonts w:hint="default"/>
      </w:rPr>
    </w:lvl>
    <w:lvl w:ilvl="7">
      <w:start w:val="1"/>
      <w:numFmt w:val="decimal"/>
      <w:isLgl/>
      <w:lvlText w:val="%1.%2.%3.%4.%5.%6.%7.%8."/>
      <w:lvlJc w:val="left"/>
      <w:pPr>
        <w:tabs>
          <w:tab w:val="num" w:pos="2793"/>
        </w:tabs>
        <w:ind w:left="2793" w:hanging="1800"/>
      </w:pPr>
      <w:rPr>
        <w:rFonts w:hint="default"/>
      </w:rPr>
    </w:lvl>
    <w:lvl w:ilvl="8">
      <w:start w:val="1"/>
      <w:numFmt w:val="decimal"/>
      <w:isLgl/>
      <w:lvlText w:val="%1.%2.%3.%4.%5.%6.%7.%8.%9."/>
      <w:lvlJc w:val="left"/>
      <w:pPr>
        <w:tabs>
          <w:tab w:val="num" w:pos="2793"/>
        </w:tabs>
        <w:ind w:left="2793" w:hanging="1800"/>
      </w:pPr>
      <w:rPr>
        <w:rFonts w:hint="default"/>
      </w:rPr>
    </w:lvl>
  </w:abstractNum>
  <w:abstractNum w:abstractNumId="26" w15:restartNumberingAfterBreak="0">
    <w:nsid w:val="7E0D1634"/>
    <w:multiLevelType w:val="singleLevel"/>
    <w:tmpl w:val="0C101C30"/>
    <w:lvl w:ilvl="0">
      <w:start w:val="1"/>
      <w:numFmt w:val="upperLetter"/>
      <w:lvlText w:val="%1)"/>
      <w:legacy w:legacy="1" w:legacySpace="0" w:legacyIndent="283"/>
      <w:lvlJc w:val="left"/>
      <w:pPr>
        <w:ind w:left="992" w:hanging="283"/>
      </w:pPr>
    </w:lvl>
  </w:abstractNum>
  <w:num w:numId="1">
    <w:abstractNumId w:val="26"/>
  </w:num>
  <w:num w:numId="2">
    <w:abstractNumId w:val="20"/>
  </w:num>
  <w:num w:numId="3">
    <w:abstractNumId w:val="25"/>
  </w:num>
  <w:num w:numId="4">
    <w:abstractNumId w:val="11"/>
  </w:num>
  <w:num w:numId="5">
    <w:abstractNumId w:val="17"/>
  </w:num>
  <w:num w:numId="6">
    <w:abstractNumId w:val="21"/>
  </w:num>
  <w:num w:numId="7">
    <w:abstractNumId w:val="16"/>
  </w:num>
  <w:num w:numId="8">
    <w:abstractNumId w:val="22"/>
  </w:num>
  <w:num w:numId="9">
    <w:abstractNumId w:val="10"/>
  </w:num>
  <w:num w:numId="10">
    <w:abstractNumId w:val="14"/>
  </w:num>
  <w:num w:numId="11">
    <w:abstractNumId w:val="23"/>
  </w:num>
  <w:num w:numId="12">
    <w:abstractNumId w:val="13"/>
  </w:num>
  <w:num w:numId="13">
    <w:abstractNumId w:val="9"/>
  </w:num>
  <w:num w:numId="14">
    <w:abstractNumId w:val="7"/>
  </w:num>
  <w:num w:numId="15">
    <w:abstractNumId w:val="6"/>
  </w:num>
  <w:num w:numId="16">
    <w:abstractNumId w:val="5"/>
  </w:num>
  <w:num w:numId="17">
    <w:abstractNumId w:val="4"/>
  </w:num>
  <w:num w:numId="18">
    <w:abstractNumId w:val="8"/>
  </w:num>
  <w:num w:numId="19">
    <w:abstractNumId w:val="3"/>
  </w:num>
  <w:num w:numId="20">
    <w:abstractNumId w:val="2"/>
  </w:num>
  <w:num w:numId="21">
    <w:abstractNumId w:val="1"/>
  </w:num>
  <w:num w:numId="22">
    <w:abstractNumId w:val="0"/>
  </w:num>
  <w:num w:numId="23">
    <w:abstractNumId w:val="24"/>
  </w:num>
  <w:num w:numId="24">
    <w:abstractNumId w:val="12"/>
  </w:num>
  <w:num w:numId="25">
    <w:abstractNumId w:val="18"/>
  </w:num>
  <w:num w:numId="26">
    <w:abstractNumId w:val="15"/>
  </w:num>
  <w:num w:numId="2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readOnly" w:enforcement="0"/>
  <w:defaultTabStop w:val="708"/>
  <w:hyphenationZone w:val="425"/>
  <w:noPunctuationKerning/>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7D10"/>
    <w:rsid w:val="00011638"/>
    <w:rsid w:val="0001203F"/>
    <w:rsid w:val="00017271"/>
    <w:rsid w:val="0001768B"/>
    <w:rsid w:val="000179ED"/>
    <w:rsid w:val="000A3A0E"/>
    <w:rsid w:val="000D2CDF"/>
    <w:rsid w:val="000F2556"/>
    <w:rsid w:val="0011780E"/>
    <w:rsid w:val="001534F9"/>
    <w:rsid w:val="0015641B"/>
    <w:rsid w:val="00161BDB"/>
    <w:rsid w:val="00170DFB"/>
    <w:rsid w:val="001804F0"/>
    <w:rsid w:val="00191E71"/>
    <w:rsid w:val="001E31E5"/>
    <w:rsid w:val="001F27B4"/>
    <w:rsid w:val="00202ED6"/>
    <w:rsid w:val="002158AC"/>
    <w:rsid w:val="002172FA"/>
    <w:rsid w:val="00236D2C"/>
    <w:rsid w:val="00243177"/>
    <w:rsid w:val="0026681A"/>
    <w:rsid w:val="002902EB"/>
    <w:rsid w:val="0029115D"/>
    <w:rsid w:val="002B1F3E"/>
    <w:rsid w:val="002B35D7"/>
    <w:rsid w:val="002C4F7E"/>
    <w:rsid w:val="002D7CB6"/>
    <w:rsid w:val="00303236"/>
    <w:rsid w:val="00304BD2"/>
    <w:rsid w:val="00310CC7"/>
    <w:rsid w:val="00337983"/>
    <w:rsid w:val="0036137E"/>
    <w:rsid w:val="00373384"/>
    <w:rsid w:val="0037342B"/>
    <w:rsid w:val="00373B58"/>
    <w:rsid w:val="0039734B"/>
    <w:rsid w:val="003D76B3"/>
    <w:rsid w:val="003E07F9"/>
    <w:rsid w:val="00410D20"/>
    <w:rsid w:val="004357C1"/>
    <w:rsid w:val="00457B7C"/>
    <w:rsid w:val="00471DA5"/>
    <w:rsid w:val="00491FF7"/>
    <w:rsid w:val="004A51E9"/>
    <w:rsid w:val="004B6D23"/>
    <w:rsid w:val="004F4D79"/>
    <w:rsid w:val="004F798A"/>
    <w:rsid w:val="00510B87"/>
    <w:rsid w:val="00537C79"/>
    <w:rsid w:val="00560F81"/>
    <w:rsid w:val="0056195A"/>
    <w:rsid w:val="0057632F"/>
    <w:rsid w:val="00580D09"/>
    <w:rsid w:val="005838EC"/>
    <w:rsid w:val="00583F4A"/>
    <w:rsid w:val="005B51A3"/>
    <w:rsid w:val="005D1742"/>
    <w:rsid w:val="005D464D"/>
    <w:rsid w:val="005E26C4"/>
    <w:rsid w:val="005E284B"/>
    <w:rsid w:val="005F75BF"/>
    <w:rsid w:val="00630607"/>
    <w:rsid w:val="00635AB2"/>
    <w:rsid w:val="00660CF7"/>
    <w:rsid w:val="006860B3"/>
    <w:rsid w:val="006A70B0"/>
    <w:rsid w:val="006B30D9"/>
    <w:rsid w:val="007149CC"/>
    <w:rsid w:val="0071597F"/>
    <w:rsid w:val="0072206F"/>
    <w:rsid w:val="00722353"/>
    <w:rsid w:val="00750B6C"/>
    <w:rsid w:val="007D112E"/>
    <w:rsid w:val="007D2246"/>
    <w:rsid w:val="007E56CD"/>
    <w:rsid w:val="00806342"/>
    <w:rsid w:val="00875786"/>
    <w:rsid w:val="00882221"/>
    <w:rsid w:val="008A2A55"/>
    <w:rsid w:val="008B29C7"/>
    <w:rsid w:val="008C4FEE"/>
    <w:rsid w:val="008C6171"/>
    <w:rsid w:val="008D0A04"/>
    <w:rsid w:val="008E6A00"/>
    <w:rsid w:val="008E6DEA"/>
    <w:rsid w:val="009113CA"/>
    <w:rsid w:val="00964822"/>
    <w:rsid w:val="00985625"/>
    <w:rsid w:val="00987529"/>
    <w:rsid w:val="009A2192"/>
    <w:rsid w:val="009B5590"/>
    <w:rsid w:val="009D6ACE"/>
    <w:rsid w:val="009F4067"/>
    <w:rsid w:val="00A04C41"/>
    <w:rsid w:val="00A240D0"/>
    <w:rsid w:val="00A50282"/>
    <w:rsid w:val="00A543E8"/>
    <w:rsid w:val="00A57541"/>
    <w:rsid w:val="00A577FB"/>
    <w:rsid w:val="00A94230"/>
    <w:rsid w:val="00AC0609"/>
    <w:rsid w:val="00AC2B41"/>
    <w:rsid w:val="00AE4616"/>
    <w:rsid w:val="00B01A8D"/>
    <w:rsid w:val="00B42BDD"/>
    <w:rsid w:val="00B85810"/>
    <w:rsid w:val="00BC3997"/>
    <w:rsid w:val="00BF31E9"/>
    <w:rsid w:val="00BF55D7"/>
    <w:rsid w:val="00C03FAE"/>
    <w:rsid w:val="00C440AF"/>
    <w:rsid w:val="00C45ADA"/>
    <w:rsid w:val="00C47D10"/>
    <w:rsid w:val="00C56A84"/>
    <w:rsid w:val="00C56D94"/>
    <w:rsid w:val="00D06460"/>
    <w:rsid w:val="00D13228"/>
    <w:rsid w:val="00D160FC"/>
    <w:rsid w:val="00D25B48"/>
    <w:rsid w:val="00D36BB8"/>
    <w:rsid w:val="00D446F4"/>
    <w:rsid w:val="00D50E09"/>
    <w:rsid w:val="00D711D4"/>
    <w:rsid w:val="00D73600"/>
    <w:rsid w:val="00D7699C"/>
    <w:rsid w:val="00D86AD9"/>
    <w:rsid w:val="00DA5462"/>
    <w:rsid w:val="00DA5F92"/>
    <w:rsid w:val="00DB1FD2"/>
    <w:rsid w:val="00DB1FE3"/>
    <w:rsid w:val="00DC61F7"/>
    <w:rsid w:val="00DF63DD"/>
    <w:rsid w:val="00DF68D2"/>
    <w:rsid w:val="00E20800"/>
    <w:rsid w:val="00E5214C"/>
    <w:rsid w:val="00E5635E"/>
    <w:rsid w:val="00E764DD"/>
    <w:rsid w:val="00E951FF"/>
    <w:rsid w:val="00EA3417"/>
    <w:rsid w:val="00ED5675"/>
    <w:rsid w:val="00F05FF2"/>
    <w:rsid w:val="00F10066"/>
    <w:rsid w:val="00F162B3"/>
    <w:rsid w:val="00F17462"/>
    <w:rsid w:val="00F230C3"/>
    <w:rsid w:val="00F276AC"/>
    <w:rsid w:val="00F50D57"/>
    <w:rsid w:val="00F5706F"/>
    <w:rsid w:val="00F77AD7"/>
    <w:rsid w:val="00F94656"/>
    <w:rsid w:val="00FA2BB0"/>
    <w:rsid w:val="00FC460F"/>
    <w:rsid w:val="00FD127B"/>
    <w:rsid w:val="00FF56E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8673"/>
    <o:shapelayout v:ext="edit">
      <o:idmap v:ext="edit" data="1"/>
    </o:shapelayout>
  </w:shapeDefaults>
  <w:decimalSymbol w:val=","/>
  <w:listSeparator w:val=";"/>
  <w15:docId w15:val="{8B7AA540-4591-4A3C-AC86-73F11CC9B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0" w:unhideWhenUsed="1"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paragraph" w:styleId="Ttulo1">
    <w:name w:val="heading 1"/>
    <w:basedOn w:val="Normal"/>
    <w:next w:val="Normal"/>
    <w:link w:val="Ttulo1Char"/>
    <w:uiPriority w:val="9"/>
    <w:qFormat/>
    <w:pPr>
      <w:keepNext/>
      <w:widowControl w:val="0"/>
      <w:jc w:val="center"/>
      <w:outlineLvl w:val="0"/>
    </w:pPr>
    <w:rPr>
      <w:rFonts w:ascii="Arial" w:hAnsi="Arial"/>
      <w:szCs w:val="20"/>
    </w:rPr>
  </w:style>
  <w:style w:type="paragraph" w:styleId="Ttulo2">
    <w:name w:val="heading 2"/>
    <w:basedOn w:val="Normal"/>
    <w:next w:val="Normal"/>
    <w:link w:val="Ttulo2Char"/>
    <w:uiPriority w:val="9"/>
    <w:qFormat/>
    <w:pPr>
      <w:keepNext/>
      <w:ind w:firstLine="851"/>
      <w:jc w:val="both"/>
      <w:outlineLvl w:val="1"/>
    </w:pPr>
    <w:rPr>
      <w:rFonts w:ascii="Arial" w:hAnsi="Arial"/>
      <w:b/>
      <w:color w:val="000000"/>
      <w:sz w:val="22"/>
      <w:szCs w:val="20"/>
    </w:rPr>
  </w:style>
  <w:style w:type="paragraph" w:styleId="Ttulo3">
    <w:name w:val="heading 3"/>
    <w:basedOn w:val="Normal"/>
    <w:next w:val="Normal"/>
    <w:link w:val="Ttulo3Char"/>
    <w:unhideWhenUsed/>
    <w:qFormat/>
    <w:rsid w:val="00C45ADA"/>
    <w:pPr>
      <w:keepNext/>
      <w:spacing w:before="240" w:after="60"/>
      <w:outlineLvl w:val="2"/>
    </w:pPr>
    <w:rPr>
      <w:rFonts w:ascii="Cambria" w:hAnsi="Cambria"/>
      <w:b/>
      <w:bCs/>
      <w:sz w:val="26"/>
      <w:szCs w:val="26"/>
    </w:rPr>
  </w:style>
  <w:style w:type="paragraph" w:styleId="Ttulo4">
    <w:name w:val="heading 4"/>
    <w:basedOn w:val="Normal"/>
    <w:next w:val="Normal"/>
    <w:link w:val="Ttulo4Char"/>
    <w:qFormat/>
    <w:pPr>
      <w:keepNext/>
      <w:widowControl w:val="0"/>
      <w:jc w:val="center"/>
      <w:outlineLvl w:val="3"/>
    </w:pPr>
    <w:rPr>
      <w:rFonts w:ascii="Arial" w:hAnsi="Arial"/>
      <w:sz w:val="28"/>
      <w:szCs w:val="20"/>
    </w:rPr>
  </w:style>
  <w:style w:type="paragraph" w:styleId="Ttulo5">
    <w:name w:val="heading 5"/>
    <w:basedOn w:val="Normal"/>
    <w:next w:val="Normal"/>
    <w:link w:val="Ttulo5Char"/>
    <w:qFormat/>
    <w:pPr>
      <w:spacing w:before="240" w:after="60"/>
      <w:outlineLvl w:val="4"/>
    </w:pPr>
    <w:rPr>
      <w:b/>
      <w:bCs/>
      <w:i/>
      <w:iCs/>
      <w:sz w:val="26"/>
      <w:szCs w:val="26"/>
    </w:rPr>
  </w:style>
  <w:style w:type="paragraph" w:styleId="Ttulo6">
    <w:name w:val="heading 6"/>
    <w:basedOn w:val="Normal"/>
    <w:next w:val="Normal"/>
    <w:link w:val="Ttulo6Char"/>
    <w:qFormat/>
    <w:pPr>
      <w:keepNext/>
      <w:widowControl w:val="0"/>
      <w:jc w:val="center"/>
      <w:outlineLvl w:val="5"/>
    </w:pPr>
    <w:rPr>
      <w:rFonts w:ascii="Arial" w:hAnsi="Arial"/>
      <w:sz w:val="32"/>
      <w:szCs w:val="20"/>
    </w:rPr>
  </w:style>
  <w:style w:type="paragraph" w:styleId="Ttulo7">
    <w:name w:val="heading 7"/>
    <w:basedOn w:val="Normal"/>
    <w:next w:val="Normal"/>
    <w:link w:val="Ttulo7Char"/>
    <w:qFormat/>
    <w:rsid w:val="00C45ADA"/>
    <w:pPr>
      <w:keepNext/>
      <w:widowControl w:val="0"/>
      <w:outlineLvl w:val="6"/>
    </w:pPr>
    <w:rPr>
      <w:rFonts w:ascii="Arial" w:hAnsi="Arial"/>
      <w:b/>
      <w:szCs w:val="20"/>
    </w:rPr>
  </w:style>
  <w:style w:type="paragraph" w:styleId="Ttulo8">
    <w:name w:val="heading 8"/>
    <w:basedOn w:val="Normal"/>
    <w:next w:val="Normal"/>
    <w:link w:val="Ttulo8Char"/>
    <w:qFormat/>
    <w:rsid w:val="00C45ADA"/>
    <w:pPr>
      <w:keepNext/>
      <w:widowControl w:val="0"/>
      <w:jc w:val="right"/>
      <w:outlineLvl w:val="7"/>
    </w:pPr>
    <w:rPr>
      <w:rFonts w:ascii="Arial" w:hAnsi="Arial"/>
      <w:b/>
      <w:szCs w:val="20"/>
    </w:rPr>
  </w:style>
  <w:style w:type="paragraph" w:styleId="Ttulo9">
    <w:name w:val="heading 9"/>
    <w:basedOn w:val="Normal"/>
    <w:next w:val="Normal"/>
    <w:link w:val="Ttulo9Char"/>
    <w:qFormat/>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uiPriority w:val="9"/>
    <w:rsid w:val="00C45ADA"/>
    <w:rPr>
      <w:rFonts w:ascii="Arial" w:hAnsi="Arial"/>
      <w:sz w:val="24"/>
    </w:rPr>
  </w:style>
  <w:style w:type="character" w:customStyle="1" w:styleId="Ttulo2Char">
    <w:name w:val="Título 2 Char"/>
    <w:link w:val="Ttulo2"/>
    <w:uiPriority w:val="9"/>
    <w:rsid w:val="00C45ADA"/>
    <w:rPr>
      <w:rFonts w:ascii="Arial" w:hAnsi="Arial"/>
      <w:b/>
      <w:color w:val="000000"/>
      <w:sz w:val="22"/>
    </w:rPr>
  </w:style>
  <w:style w:type="character" w:customStyle="1" w:styleId="Ttulo3Char">
    <w:name w:val="Título 3 Char"/>
    <w:link w:val="Ttulo3"/>
    <w:rsid w:val="00C45ADA"/>
    <w:rPr>
      <w:rFonts w:ascii="Cambria" w:eastAsia="Times New Roman" w:hAnsi="Cambria" w:cs="Times New Roman"/>
      <w:b/>
      <w:bCs/>
      <w:sz w:val="26"/>
      <w:szCs w:val="26"/>
    </w:rPr>
  </w:style>
  <w:style w:type="character" w:customStyle="1" w:styleId="Ttulo7Char">
    <w:name w:val="Título 7 Char"/>
    <w:link w:val="Ttulo7"/>
    <w:rsid w:val="00C45ADA"/>
    <w:rPr>
      <w:rFonts w:ascii="Arial" w:hAnsi="Arial"/>
      <w:b/>
      <w:sz w:val="24"/>
    </w:rPr>
  </w:style>
  <w:style w:type="character" w:customStyle="1" w:styleId="Ttulo8Char">
    <w:name w:val="Título 8 Char"/>
    <w:link w:val="Ttulo8"/>
    <w:rsid w:val="00C45ADA"/>
    <w:rPr>
      <w:rFonts w:ascii="Arial" w:hAnsi="Arial"/>
      <w:b/>
      <w:sz w:val="24"/>
    </w:rPr>
  </w:style>
  <w:style w:type="paragraph" w:styleId="Recuodecorpodetexto">
    <w:name w:val="Body Text Indent"/>
    <w:basedOn w:val="Normal"/>
    <w:link w:val="RecuodecorpodetextoChar"/>
    <w:pPr>
      <w:suppressAutoHyphens/>
      <w:ind w:firstLine="709"/>
      <w:jc w:val="both"/>
    </w:pPr>
    <w:rPr>
      <w:rFonts w:ascii="Arial" w:hAnsi="Arial"/>
      <w:sz w:val="21"/>
      <w:szCs w:val="20"/>
    </w:rPr>
  </w:style>
  <w:style w:type="paragraph" w:customStyle="1" w:styleId="BodyText21">
    <w:name w:val="Body Text 21"/>
    <w:basedOn w:val="Normal"/>
    <w:pPr>
      <w:widowControl w:val="0"/>
      <w:jc w:val="both"/>
    </w:pPr>
    <w:rPr>
      <w:rFonts w:ascii="Arial" w:hAnsi="Arial"/>
      <w:b/>
      <w:szCs w:val="20"/>
    </w:rPr>
  </w:style>
  <w:style w:type="paragraph" w:styleId="Recuodecorpodetexto2">
    <w:name w:val="Body Text Indent 2"/>
    <w:basedOn w:val="Normal"/>
    <w:link w:val="Recuodecorpodetexto2Char"/>
    <w:pPr>
      <w:suppressAutoHyphens/>
      <w:ind w:firstLine="708"/>
      <w:jc w:val="both"/>
    </w:pPr>
    <w:rPr>
      <w:rFonts w:ascii="Arial" w:hAnsi="Arial"/>
      <w:sz w:val="22"/>
      <w:szCs w:val="20"/>
    </w:rPr>
  </w:style>
  <w:style w:type="paragraph" w:styleId="Corpodetexto3">
    <w:name w:val="Body Text 3"/>
    <w:basedOn w:val="Normal"/>
    <w:link w:val="Corpodetexto3Char"/>
    <w:pPr>
      <w:widowControl w:val="0"/>
      <w:jc w:val="both"/>
    </w:pPr>
    <w:rPr>
      <w:rFonts w:ascii="Arial" w:hAnsi="Arial"/>
      <w:szCs w:val="20"/>
    </w:rPr>
  </w:style>
  <w:style w:type="paragraph" w:styleId="Recuodecorpodetexto3">
    <w:name w:val="Body Text Indent 3"/>
    <w:basedOn w:val="Normal"/>
    <w:link w:val="Recuodecorpodetexto3Char"/>
    <w:pPr>
      <w:widowControl w:val="0"/>
      <w:ind w:firstLine="709"/>
      <w:jc w:val="both"/>
    </w:pPr>
    <w:rPr>
      <w:rFonts w:ascii="Arial" w:hAnsi="Arial"/>
      <w:szCs w:val="20"/>
    </w:rPr>
  </w:style>
  <w:style w:type="paragraph" w:styleId="Corpodetexto">
    <w:name w:val="Body Text"/>
    <w:basedOn w:val="Normal"/>
    <w:link w:val="CorpodetextoChar"/>
    <w:pPr>
      <w:widowControl w:val="0"/>
    </w:pPr>
    <w:rPr>
      <w:rFonts w:ascii="Arial" w:hAnsi="Arial"/>
      <w:szCs w:val="20"/>
    </w:rPr>
  </w:style>
  <w:style w:type="paragraph" w:styleId="Corpodetexto2">
    <w:name w:val="Body Text 2"/>
    <w:basedOn w:val="Normal"/>
    <w:link w:val="Corpodetexto2Char"/>
    <w:pPr>
      <w:widowControl w:val="0"/>
      <w:jc w:val="center"/>
    </w:pPr>
    <w:rPr>
      <w:rFonts w:ascii="Arial" w:hAnsi="Arial" w:cs="Arial"/>
      <w:b/>
      <w:color w:val="000000"/>
      <w:sz w:val="28"/>
    </w:rPr>
  </w:style>
  <w:style w:type="character" w:styleId="Hyperlink">
    <w:name w:val="Hyperlink"/>
    <w:uiPriority w:val="99"/>
    <w:rPr>
      <w:color w:val="0000FF"/>
      <w:u w:val="single"/>
    </w:rPr>
  </w:style>
  <w:style w:type="paragraph" w:styleId="Cabealho">
    <w:name w:val="header"/>
    <w:basedOn w:val="Normal"/>
    <w:link w:val="CabealhoChar"/>
    <w:pPr>
      <w:widowControl w:val="0"/>
      <w:tabs>
        <w:tab w:val="center" w:pos="4419"/>
        <w:tab w:val="right" w:pos="8838"/>
      </w:tabs>
    </w:pPr>
    <w:rPr>
      <w:sz w:val="20"/>
      <w:szCs w:val="20"/>
    </w:rPr>
  </w:style>
  <w:style w:type="character" w:styleId="Nmerodepgina">
    <w:name w:val="page number"/>
    <w:basedOn w:val="Fontepargpadro"/>
  </w:style>
  <w:style w:type="paragraph" w:styleId="Rodap">
    <w:name w:val="footer"/>
    <w:basedOn w:val="Normal"/>
    <w:link w:val="RodapChar"/>
    <w:pPr>
      <w:tabs>
        <w:tab w:val="center" w:pos="4419"/>
        <w:tab w:val="right" w:pos="8838"/>
      </w:tabs>
    </w:pPr>
    <w:rPr>
      <w:rFonts w:ascii="Courier (W1)" w:hAnsi="Courier (W1)"/>
      <w:color w:val="000000"/>
      <w:szCs w:val="20"/>
    </w:rPr>
  </w:style>
  <w:style w:type="paragraph" w:styleId="Textodebalo">
    <w:name w:val="Balloon Text"/>
    <w:basedOn w:val="Normal"/>
    <w:link w:val="TextodebaloChar"/>
    <w:semiHidden/>
    <w:unhideWhenUsed/>
    <w:rsid w:val="008C4FEE"/>
    <w:rPr>
      <w:rFonts w:ascii="Tahoma" w:hAnsi="Tahoma" w:cs="Tahoma"/>
      <w:sz w:val="16"/>
      <w:szCs w:val="16"/>
    </w:rPr>
  </w:style>
  <w:style w:type="character" w:customStyle="1" w:styleId="TextodebaloChar">
    <w:name w:val="Texto de balão Char"/>
    <w:link w:val="Textodebalo"/>
    <w:semiHidden/>
    <w:rsid w:val="008C4FEE"/>
    <w:rPr>
      <w:rFonts w:ascii="Tahoma" w:hAnsi="Tahoma" w:cs="Tahoma"/>
      <w:sz w:val="16"/>
      <w:szCs w:val="16"/>
    </w:rPr>
  </w:style>
  <w:style w:type="paragraph" w:styleId="Subttulo">
    <w:name w:val="Subtitle"/>
    <w:basedOn w:val="Normal"/>
    <w:link w:val="SubttuloChar"/>
    <w:qFormat/>
    <w:rsid w:val="008E6DEA"/>
    <w:pPr>
      <w:jc w:val="center"/>
    </w:pPr>
    <w:rPr>
      <w:rFonts w:ascii="Arial" w:hAnsi="Arial"/>
      <w:b/>
      <w:color w:val="000000"/>
      <w:sz w:val="28"/>
      <w:szCs w:val="20"/>
    </w:rPr>
  </w:style>
  <w:style w:type="character" w:customStyle="1" w:styleId="SubttuloChar">
    <w:name w:val="Subtítulo Char"/>
    <w:link w:val="Subttulo"/>
    <w:rsid w:val="008E6DEA"/>
    <w:rPr>
      <w:rFonts w:ascii="Arial" w:hAnsi="Arial"/>
      <w:b/>
      <w:color w:val="000000"/>
      <w:sz w:val="28"/>
    </w:rPr>
  </w:style>
  <w:style w:type="paragraph" w:styleId="Ttulo">
    <w:name w:val="Title"/>
    <w:basedOn w:val="Normal"/>
    <w:link w:val="TtuloChar"/>
    <w:qFormat/>
    <w:rsid w:val="00C45ADA"/>
    <w:pPr>
      <w:widowControl w:val="0"/>
      <w:jc w:val="center"/>
    </w:pPr>
    <w:rPr>
      <w:rFonts w:ascii="Arial" w:hAnsi="Arial"/>
      <w:b/>
      <w:sz w:val="32"/>
      <w:szCs w:val="20"/>
    </w:rPr>
  </w:style>
  <w:style w:type="character" w:customStyle="1" w:styleId="TtuloChar">
    <w:name w:val="Título Char"/>
    <w:link w:val="Ttulo"/>
    <w:rsid w:val="00C45ADA"/>
    <w:rPr>
      <w:rFonts w:ascii="Arial" w:hAnsi="Arial"/>
      <w:b/>
      <w:sz w:val="32"/>
    </w:rPr>
  </w:style>
  <w:style w:type="paragraph" w:styleId="TextosemFormatao">
    <w:name w:val="Plain Text"/>
    <w:basedOn w:val="Normal"/>
    <w:link w:val="TextosemFormataoChar"/>
    <w:rsid w:val="00C45ADA"/>
    <w:rPr>
      <w:rFonts w:ascii="Courier New" w:hAnsi="Courier New"/>
      <w:sz w:val="20"/>
      <w:szCs w:val="20"/>
    </w:rPr>
  </w:style>
  <w:style w:type="character" w:customStyle="1" w:styleId="TextosemFormataoChar">
    <w:name w:val="Texto sem Formatação Char"/>
    <w:link w:val="TextosemFormatao"/>
    <w:rsid w:val="00C45ADA"/>
    <w:rPr>
      <w:rFonts w:ascii="Courier New" w:hAnsi="Courier New"/>
    </w:rPr>
  </w:style>
  <w:style w:type="paragraph" w:customStyle="1" w:styleId="PADRAO">
    <w:name w:val="PADRAO"/>
    <w:basedOn w:val="Normal"/>
    <w:rsid w:val="00C45ADA"/>
    <w:pPr>
      <w:jc w:val="both"/>
    </w:pPr>
    <w:rPr>
      <w:rFonts w:ascii="Tms Rmn" w:hAnsi="Tms Rmn"/>
      <w:szCs w:val="20"/>
    </w:rPr>
  </w:style>
  <w:style w:type="paragraph" w:customStyle="1" w:styleId="Normal1">
    <w:name w:val="Normal1"/>
    <w:rsid w:val="00C45ADA"/>
    <w:pPr>
      <w:widowControl w:val="0"/>
      <w:tabs>
        <w:tab w:val="left" w:pos="536"/>
        <w:tab w:val="left" w:pos="2270"/>
        <w:tab w:val="left" w:pos="4294"/>
      </w:tabs>
      <w:jc w:val="both"/>
    </w:pPr>
    <w:rPr>
      <w:snapToGrid w:val="0"/>
      <w:color w:val="000000"/>
      <w:sz w:val="24"/>
    </w:rPr>
  </w:style>
  <w:style w:type="paragraph" w:customStyle="1" w:styleId="Estilo1">
    <w:name w:val="Estilo1"/>
    <w:basedOn w:val="Normal"/>
    <w:rsid w:val="00C45ADA"/>
    <w:pPr>
      <w:spacing w:after="120" w:line="360" w:lineRule="auto"/>
      <w:ind w:left="567"/>
      <w:jc w:val="both"/>
    </w:pPr>
    <w:rPr>
      <w:sz w:val="20"/>
      <w:szCs w:val="20"/>
    </w:rPr>
  </w:style>
  <w:style w:type="paragraph" w:customStyle="1" w:styleId="A101675">
    <w:name w:val="_A101675"/>
    <w:basedOn w:val="Normal"/>
    <w:rsid w:val="00C45ADA"/>
    <w:pPr>
      <w:ind w:left="2160" w:firstLine="1296"/>
      <w:jc w:val="both"/>
    </w:pPr>
    <w:rPr>
      <w:rFonts w:ascii="Tms Rmn" w:hAnsi="Tms Rmn"/>
      <w:szCs w:val="20"/>
    </w:rPr>
  </w:style>
  <w:style w:type="paragraph" w:styleId="NormalWeb">
    <w:name w:val="Normal (Web)"/>
    <w:basedOn w:val="Normal"/>
    <w:rsid w:val="00C45ADA"/>
    <w:pPr>
      <w:spacing w:before="100" w:beforeAutospacing="1" w:after="100" w:afterAutospacing="1"/>
    </w:pPr>
  </w:style>
  <w:style w:type="character" w:styleId="HiperlinkVisitado">
    <w:name w:val="FollowedHyperlink"/>
    <w:rsid w:val="00C45ADA"/>
    <w:rPr>
      <w:color w:val="800080"/>
      <w:u w:val="single"/>
    </w:rPr>
  </w:style>
  <w:style w:type="character" w:customStyle="1" w:styleId="WW8Num8z0">
    <w:name w:val="WW8Num8z0"/>
    <w:rsid w:val="00C45ADA"/>
    <w:rPr>
      <w:rFonts w:ascii="Symbol" w:hAnsi="Symbol"/>
    </w:rPr>
  </w:style>
  <w:style w:type="table" w:styleId="Tabelacomgrade">
    <w:name w:val="Table Grid"/>
    <w:basedOn w:val="Tabelanormal"/>
    <w:rsid w:val="00F570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rsid w:val="00303236"/>
    <w:pPr>
      <w:widowControl w:val="0"/>
      <w:tabs>
        <w:tab w:val="left" w:pos="536"/>
        <w:tab w:val="left" w:pos="2270"/>
        <w:tab w:val="left" w:pos="4294"/>
      </w:tabs>
      <w:jc w:val="both"/>
    </w:pPr>
    <w:rPr>
      <w:snapToGrid w:val="0"/>
      <w:color w:val="000000"/>
      <w:sz w:val="24"/>
    </w:rPr>
  </w:style>
  <w:style w:type="character" w:customStyle="1" w:styleId="Ttulo4Char">
    <w:name w:val="Título 4 Char"/>
    <w:basedOn w:val="Fontepargpadro"/>
    <w:link w:val="Ttulo4"/>
    <w:rsid w:val="0001768B"/>
    <w:rPr>
      <w:rFonts w:ascii="Arial" w:hAnsi="Arial"/>
      <w:sz w:val="28"/>
    </w:rPr>
  </w:style>
  <w:style w:type="character" w:customStyle="1" w:styleId="Ttulo5Char">
    <w:name w:val="Título 5 Char"/>
    <w:basedOn w:val="Fontepargpadro"/>
    <w:link w:val="Ttulo5"/>
    <w:rsid w:val="0001768B"/>
    <w:rPr>
      <w:b/>
      <w:bCs/>
      <w:i/>
      <w:iCs/>
      <w:sz w:val="26"/>
      <w:szCs w:val="26"/>
    </w:rPr>
  </w:style>
  <w:style w:type="character" w:customStyle="1" w:styleId="Ttulo6Char">
    <w:name w:val="Título 6 Char"/>
    <w:basedOn w:val="Fontepargpadro"/>
    <w:link w:val="Ttulo6"/>
    <w:rsid w:val="0001768B"/>
    <w:rPr>
      <w:rFonts w:ascii="Arial" w:hAnsi="Arial"/>
      <w:sz w:val="32"/>
    </w:rPr>
  </w:style>
  <w:style w:type="character" w:customStyle="1" w:styleId="Ttulo9Char">
    <w:name w:val="Título 9 Char"/>
    <w:basedOn w:val="Fontepargpadro"/>
    <w:link w:val="Ttulo9"/>
    <w:rsid w:val="0001768B"/>
    <w:rPr>
      <w:rFonts w:ascii="Arial" w:hAnsi="Arial" w:cs="Arial"/>
      <w:sz w:val="22"/>
      <w:szCs w:val="22"/>
    </w:rPr>
  </w:style>
  <w:style w:type="character" w:customStyle="1" w:styleId="RecuodecorpodetextoChar">
    <w:name w:val="Recuo de corpo de texto Char"/>
    <w:basedOn w:val="Fontepargpadro"/>
    <w:link w:val="Recuodecorpodetexto"/>
    <w:rsid w:val="0001768B"/>
    <w:rPr>
      <w:rFonts w:ascii="Arial" w:hAnsi="Arial"/>
      <w:sz w:val="21"/>
    </w:rPr>
  </w:style>
  <w:style w:type="character" w:customStyle="1" w:styleId="Recuodecorpodetexto2Char">
    <w:name w:val="Recuo de corpo de texto 2 Char"/>
    <w:basedOn w:val="Fontepargpadro"/>
    <w:link w:val="Recuodecorpodetexto2"/>
    <w:rsid w:val="0001768B"/>
    <w:rPr>
      <w:rFonts w:ascii="Arial" w:hAnsi="Arial"/>
      <w:sz w:val="22"/>
    </w:rPr>
  </w:style>
  <w:style w:type="character" w:customStyle="1" w:styleId="Corpodetexto3Char">
    <w:name w:val="Corpo de texto 3 Char"/>
    <w:basedOn w:val="Fontepargpadro"/>
    <w:link w:val="Corpodetexto3"/>
    <w:rsid w:val="0001768B"/>
    <w:rPr>
      <w:rFonts w:ascii="Arial" w:hAnsi="Arial"/>
      <w:sz w:val="24"/>
    </w:rPr>
  </w:style>
  <w:style w:type="character" w:customStyle="1" w:styleId="Recuodecorpodetexto3Char">
    <w:name w:val="Recuo de corpo de texto 3 Char"/>
    <w:basedOn w:val="Fontepargpadro"/>
    <w:link w:val="Recuodecorpodetexto3"/>
    <w:rsid w:val="0001768B"/>
    <w:rPr>
      <w:rFonts w:ascii="Arial" w:hAnsi="Arial"/>
      <w:sz w:val="24"/>
    </w:rPr>
  </w:style>
  <w:style w:type="character" w:customStyle="1" w:styleId="CorpodetextoChar">
    <w:name w:val="Corpo de texto Char"/>
    <w:basedOn w:val="Fontepargpadro"/>
    <w:link w:val="Corpodetexto"/>
    <w:rsid w:val="0001768B"/>
    <w:rPr>
      <w:rFonts w:ascii="Arial" w:hAnsi="Arial"/>
      <w:sz w:val="24"/>
    </w:rPr>
  </w:style>
  <w:style w:type="character" w:customStyle="1" w:styleId="Corpodetexto2Char">
    <w:name w:val="Corpo de texto 2 Char"/>
    <w:basedOn w:val="Fontepargpadro"/>
    <w:link w:val="Corpodetexto2"/>
    <w:rsid w:val="0001768B"/>
    <w:rPr>
      <w:rFonts w:ascii="Arial" w:hAnsi="Arial" w:cs="Arial"/>
      <w:b/>
      <w:color w:val="000000"/>
      <w:sz w:val="28"/>
      <w:szCs w:val="24"/>
    </w:rPr>
  </w:style>
  <w:style w:type="character" w:customStyle="1" w:styleId="CabealhoChar">
    <w:name w:val="Cabeçalho Char"/>
    <w:basedOn w:val="Fontepargpadro"/>
    <w:link w:val="Cabealho"/>
    <w:rsid w:val="0001768B"/>
  </w:style>
  <w:style w:type="character" w:customStyle="1" w:styleId="RodapChar">
    <w:name w:val="Rodapé Char"/>
    <w:basedOn w:val="Fontepargpadro"/>
    <w:link w:val="Rodap"/>
    <w:rsid w:val="0001768B"/>
    <w:rPr>
      <w:rFonts w:ascii="Courier (W1)" w:hAnsi="Courier (W1)"/>
      <w:color w:val="000000"/>
      <w:sz w:val="24"/>
    </w:rPr>
  </w:style>
  <w:style w:type="paragraph" w:customStyle="1" w:styleId="msonormal0">
    <w:name w:val="msonormal"/>
    <w:basedOn w:val="Normal"/>
    <w:rsid w:val="0001768B"/>
    <w:pPr>
      <w:spacing w:before="100" w:beforeAutospacing="1" w:after="100" w:afterAutospacing="1"/>
    </w:pPr>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5163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lanalto.gov.br/ccivil_03/Leis/L8666cons.ht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lanalto.gov.br/ccivil_03/Leis/L8666cons.htm" TargetMode="Externa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cerronegro.sc.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89F649-980F-4EE8-8802-59CC1BEAA9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9083</Words>
  <Characters>49639</Characters>
  <Application>Microsoft Office Word</Application>
  <DocSecurity>0</DocSecurity>
  <Lines>413</Lines>
  <Paragraphs>117</Paragraphs>
  <ScaleCrop>false</ScaleCrop>
  <HeadingPairs>
    <vt:vector size="2" baseType="variant">
      <vt:variant>
        <vt:lpstr>Título</vt:lpstr>
      </vt:variant>
      <vt:variant>
        <vt:i4>1</vt:i4>
      </vt:variant>
    </vt:vector>
  </HeadingPairs>
  <TitlesOfParts>
    <vt:vector size="1" baseType="lpstr">
      <vt:lpstr>PROCESSO LICITATÓRIO Nº 0051/2005</vt:lpstr>
    </vt:vector>
  </TitlesOfParts>
  <Company/>
  <LinksUpToDate>false</LinksUpToDate>
  <CharactersWithSpaces>58605</CharactersWithSpaces>
  <SharedDoc>false</SharedDoc>
  <HLinks>
    <vt:vector size="12" baseType="variant">
      <vt:variant>
        <vt:i4>262256</vt:i4>
      </vt:variant>
      <vt:variant>
        <vt:i4>3</vt:i4>
      </vt:variant>
      <vt:variant>
        <vt:i4>0</vt:i4>
      </vt:variant>
      <vt:variant>
        <vt:i4>5</vt:i4>
      </vt:variant>
      <vt:variant>
        <vt:lpwstr>http://www.planalto.gov.br/ccivil_03/Leis/L8666cons.htm</vt:lpwstr>
      </vt:variant>
      <vt:variant>
        <vt:lpwstr>art81</vt:lpwstr>
      </vt:variant>
      <vt:variant>
        <vt:i4>262256</vt:i4>
      </vt:variant>
      <vt:variant>
        <vt:i4>0</vt:i4>
      </vt:variant>
      <vt:variant>
        <vt:i4>0</vt:i4>
      </vt:variant>
      <vt:variant>
        <vt:i4>5</vt:i4>
      </vt:variant>
      <vt:variant>
        <vt:lpwstr>http://www.planalto.gov.br/ccivil_03/Leis/L8666cons.htm</vt:lpwstr>
      </vt:variant>
      <vt:variant>
        <vt:lpwstr>art81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PROCESSO LICITATÓRIO Nº 0051/2005</dc:title>
  <dc:subject/>
  <dc:creator>Fundo Mun. de Saúde</dc:creator>
  <cp:keywords/>
  <dc:description/>
  <cp:lastModifiedBy>Cliente</cp:lastModifiedBy>
  <cp:revision>2</cp:revision>
  <cp:lastPrinted>2018-02-23T13:50:00Z</cp:lastPrinted>
  <dcterms:created xsi:type="dcterms:W3CDTF">2018-12-04T18:21:00Z</dcterms:created>
  <dcterms:modified xsi:type="dcterms:W3CDTF">2018-12-04T18:21:00Z</dcterms:modified>
</cp:coreProperties>
</file>