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7F" w:rsidRPr="008A34FF" w:rsidRDefault="005D157F" w:rsidP="008A34FF">
      <w:pPr>
        <w:pStyle w:val="Ttulo7"/>
        <w:spacing w:before="0"/>
        <w:jc w:val="center"/>
        <w:rPr>
          <w:rFonts w:ascii="Arial" w:hAnsi="Arial" w:cs="Arial"/>
          <w:b/>
          <w:bCs/>
          <w:color w:val="000000" w:themeColor="text1"/>
        </w:rPr>
      </w:pPr>
      <w:r w:rsidRPr="008A34FF">
        <w:rPr>
          <w:rFonts w:ascii="Arial" w:hAnsi="Arial" w:cs="Arial"/>
          <w:b/>
          <w:bCs/>
          <w:color w:val="000000" w:themeColor="text1"/>
        </w:rPr>
        <w:t>PROCESSO LICITAÇÃO Nº 002/2017</w:t>
      </w:r>
      <w:r w:rsidR="0059331A">
        <w:rPr>
          <w:rFonts w:ascii="Arial" w:hAnsi="Arial" w:cs="Arial"/>
          <w:b/>
          <w:bCs/>
          <w:color w:val="000000" w:themeColor="text1"/>
        </w:rPr>
        <w:t xml:space="preserve"> - FMS</w:t>
      </w:r>
    </w:p>
    <w:p w:rsidR="005D157F" w:rsidRPr="008A34FF" w:rsidRDefault="005D157F" w:rsidP="008A34FF">
      <w:pPr>
        <w:pStyle w:val="Ttulo7"/>
        <w:spacing w:before="0"/>
        <w:jc w:val="center"/>
        <w:rPr>
          <w:rFonts w:ascii="Arial" w:hAnsi="Arial" w:cs="Arial"/>
          <w:b/>
          <w:bCs/>
          <w:color w:val="000000" w:themeColor="text1"/>
        </w:rPr>
      </w:pPr>
      <w:r w:rsidRPr="008A34FF">
        <w:rPr>
          <w:rFonts w:ascii="Arial" w:hAnsi="Arial" w:cs="Arial"/>
          <w:b/>
          <w:bCs/>
          <w:color w:val="000000" w:themeColor="text1"/>
        </w:rPr>
        <w:t>EDITAL DO PREGÃO PRESENCIAL Nº 002/2017</w:t>
      </w:r>
      <w:bookmarkStart w:id="0" w:name="_GoBack"/>
      <w:bookmarkEnd w:id="0"/>
      <w:r w:rsidR="0059331A">
        <w:rPr>
          <w:rFonts w:ascii="Arial" w:hAnsi="Arial" w:cs="Arial"/>
          <w:b/>
          <w:bCs/>
          <w:color w:val="000000" w:themeColor="text1"/>
        </w:rPr>
        <w:t xml:space="preserve"> - FMS</w:t>
      </w:r>
    </w:p>
    <w:p w:rsidR="005D157F" w:rsidRPr="008A34FF" w:rsidRDefault="005D157F" w:rsidP="008A34FF">
      <w:pPr>
        <w:pStyle w:val="Ttulo7"/>
        <w:spacing w:before="0"/>
        <w:jc w:val="center"/>
        <w:rPr>
          <w:rFonts w:ascii="Arial" w:hAnsi="Arial" w:cs="Arial"/>
          <w:b/>
          <w:bCs/>
          <w:color w:val="000000" w:themeColor="text1"/>
        </w:rPr>
      </w:pPr>
      <w:r w:rsidRPr="008A34FF">
        <w:rPr>
          <w:rFonts w:ascii="Arial" w:hAnsi="Arial" w:cs="Arial"/>
          <w:b/>
          <w:bCs/>
          <w:color w:val="000000" w:themeColor="text1"/>
        </w:rPr>
        <w:t xml:space="preserve">REGISTRO DE PREÇOS </w:t>
      </w:r>
    </w:p>
    <w:p w:rsidR="008A34FF" w:rsidRPr="008A34FF" w:rsidRDefault="008A34FF" w:rsidP="008A34FF">
      <w:pPr>
        <w:spacing w:after="0"/>
        <w:rPr>
          <w:rFonts w:ascii="Arial" w:hAnsi="Arial" w:cs="Arial"/>
        </w:rPr>
      </w:pPr>
    </w:p>
    <w:p w:rsidR="005D157F" w:rsidRPr="008A34FF" w:rsidRDefault="005D157F" w:rsidP="0059331A">
      <w:pPr>
        <w:spacing w:after="0"/>
        <w:jc w:val="both"/>
        <w:rPr>
          <w:rFonts w:ascii="Arial" w:hAnsi="Arial" w:cs="Arial"/>
        </w:rPr>
      </w:pPr>
    </w:p>
    <w:p w:rsidR="005D157F" w:rsidRPr="008A34FF" w:rsidRDefault="005D157F" w:rsidP="0059331A">
      <w:pPr>
        <w:spacing w:after="0"/>
        <w:jc w:val="both"/>
        <w:rPr>
          <w:rFonts w:ascii="Arial" w:hAnsi="Arial" w:cs="Arial"/>
        </w:rPr>
      </w:pPr>
      <w:r w:rsidRPr="008A34FF">
        <w:rPr>
          <w:rFonts w:ascii="Arial" w:hAnsi="Arial" w:cs="Arial"/>
          <w:b/>
          <w:bCs/>
        </w:rPr>
        <w:t xml:space="preserve">O </w:t>
      </w:r>
      <w:r w:rsidR="0059331A">
        <w:rPr>
          <w:rFonts w:ascii="Arial" w:hAnsi="Arial" w:cs="Arial"/>
          <w:b/>
        </w:rPr>
        <w:t>FUNDO MUNICIPALDE SAÚDE DE CERRO NEGRO</w:t>
      </w:r>
      <w:r w:rsidRPr="008A34FF">
        <w:rPr>
          <w:rFonts w:ascii="Arial" w:hAnsi="Arial" w:cs="Arial"/>
          <w:b/>
          <w:bCs/>
        </w:rPr>
        <w:t>-SC</w:t>
      </w:r>
      <w:r w:rsidRPr="008A34FF">
        <w:rPr>
          <w:rFonts w:ascii="Arial" w:hAnsi="Arial" w:cs="Arial"/>
        </w:rPr>
        <w:t xml:space="preserve">, pessoa jurídica de direito público interno, inscrito no CNPJ sob o nº </w:t>
      </w:r>
      <w:r w:rsidR="0059331A">
        <w:rPr>
          <w:rFonts w:ascii="Arial" w:hAnsi="Arial" w:cs="Arial"/>
        </w:rPr>
        <w:t>11.430.842/0001-08</w:t>
      </w:r>
      <w:r w:rsidRPr="008A34FF">
        <w:rPr>
          <w:rFonts w:ascii="Arial" w:hAnsi="Arial" w:cs="Arial"/>
        </w:rPr>
        <w:t xml:space="preserve">, localizada na </w:t>
      </w:r>
      <w:r w:rsidR="0059331A">
        <w:rPr>
          <w:rFonts w:ascii="Arial" w:hAnsi="Arial" w:cs="Arial"/>
        </w:rPr>
        <w:t xml:space="preserve">Rua Francisco </w:t>
      </w:r>
      <w:proofErr w:type="spellStart"/>
      <w:r w:rsidR="0059331A">
        <w:rPr>
          <w:rFonts w:ascii="Arial" w:hAnsi="Arial" w:cs="Arial"/>
        </w:rPr>
        <w:t>Pucci</w:t>
      </w:r>
      <w:proofErr w:type="spellEnd"/>
      <w:r w:rsidR="0059331A">
        <w:rPr>
          <w:rFonts w:ascii="Arial" w:hAnsi="Arial" w:cs="Arial"/>
        </w:rPr>
        <w:t xml:space="preserve"> Primo, Nº 79</w:t>
      </w:r>
      <w:r w:rsidRPr="008A34FF">
        <w:rPr>
          <w:rFonts w:ascii="Arial" w:hAnsi="Arial" w:cs="Arial"/>
        </w:rPr>
        <w:t xml:space="preserve">, Centro, Cidade de CERRO NEGRO - SC representado neste ato </w:t>
      </w:r>
      <w:r w:rsidR="0059331A">
        <w:rPr>
          <w:rFonts w:ascii="Arial" w:hAnsi="Arial" w:cs="Arial"/>
        </w:rPr>
        <w:t>pela Secretária Municipal de Saúde Sra. SANDRA MARA CONRADO DE JESUS</w:t>
      </w:r>
      <w:r w:rsidRPr="008A34FF">
        <w:rPr>
          <w:rFonts w:ascii="Arial" w:hAnsi="Arial" w:cs="Arial"/>
        </w:rPr>
        <w:t xml:space="preserve">, no uso de suas atribuições, comunica aos interessados que fará realizar licitação na modalidade </w:t>
      </w:r>
      <w:r w:rsidRPr="008A34FF">
        <w:rPr>
          <w:rFonts w:ascii="Arial" w:hAnsi="Arial" w:cs="Arial"/>
          <w:b/>
          <w:bCs/>
        </w:rPr>
        <w:t xml:space="preserve">PREGÃO PRESENCIAL </w:t>
      </w:r>
      <w:r w:rsidRPr="008A34FF">
        <w:rPr>
          <w:rFonts w:ascii="Arial" w:hAnsi="Arial" w:cs="Arial"/>
        </w:rPr>
        <w:t xml:space="preserve">visando o </w:t>
      </w:r>
      <w:r w:rsidRPr="008A34FF">
        <w:rPr>
          <w:rFonts w:ascii="Arial" w:hAnsi="Arial" w:cs="Arial"/>
          <w:b/>
          <w:bCs/>
        </w:rPr>
        <w:t>REGISTRO DE PREÇO</w:t>
      </w:r>
      <w:r w:rsidRPr="008A34FF">
        <w:rPr>
          <w:rFonts w:ascii="Arial" w:hAnsi="Arial" w:cs="Arial"/>
        </w:rPr>
        <w:t xml:space="preserve"> para contratação futura de pessoa jurídica para execução do objeto abaixo indicado. Os envelopes de </w:t>
      </w:r>
      <w:r w:rsidRPr="008A34FF">
        <w:rPr>
          <w:rFonts w:ascii="Arial" w:hAnsi="Arial" w:cs="Arial"/>
          <w:b/>
          <w:bCs/>
        </w:rPr>
        <w:t>“PROPOSTA DE PREÇOS”</w:t>
      </w:r>
      <w:r w:rsidRPr="008A34FF">
        <w:rPr>
          <w:rFonts w:ascii="Arial" w:hAnsi="Arial" w:cs="Arial"/>
        </w:rPr>
        <w:t xml:space="preserve"> e </w:t>
      </w:r>
      <w:r w:rsidRPr="008A34FF">
        <w:rPr>
          <w:rFonts w:ascii="Arial" w:hAnsi="Arial" w:cs="Arial"/>
          <w:b/>
          <w:bCs/>
        </w:rPr>
        <w:t>“DOCUMENTAÇÃO”</w:t>
      </w:r>
      <w:r w:rsidRPr="008A34FF">
        <w:rPr>
          <w:rFonts w:ascii="Arial" w:hAnsi="Arial" w:cs="Arial"/>
        </w:rPr>
        <w:t xml:space="preserve"> deverão ser entregues no Setor de Licitações, localizado na sede deste Município – na </w:t>
      </w:r>
      <w:r w:rsidR="0059331A">
        <w:rPr>
          <w:rFonts w:ascii="Arial" w:hAnsi="Arial" w:cs="Arial"/>
        </w:rPr>
        <w:t xml:space="preserve">Avenida Orides </w:t>
      </w:r>
      <w:proofErr w:type="spellStart"/>
      <w:r w:rsidR="0059331A">
        <w:rPr>
          <w:rFonts w:ascii="Arial" w:hAnsi="Arial" w:cs="Arial"/>
        </w:rPr>
        <w:t>Delfes</w:t>
      </w:r>
      <w:proofErr w:type="spellEnd"/>
      <w:r w:rsidR="0059331A">
        <w:rPr>
          <w:rFonts w:ascii="Arial" w:hAnsi="Arial" w:cs="Arial"/>
        </w:rPr>
        <w:t xml:space="preserve"> Furtado, Nº 739</w:t>
      </w:r>
      <w:r w:rsidRPr="008A34FF">
        <w:rPr>
          <w:rFonts w:ascii="Arial" w:hAnsi="Arial" w:cs="Arial"/>
        </w:rPr>
        <w:t xml:space="preserve">, Centro, CERRO NEGRO, SC. </w:t>
      </w:r>
      <w:r w:rsidRPr="008A34FF">
        <w:rPr>
          <w:rFonts w:ascii="Arial" w:hAnsi="Arial" w:cs="Arial"/>
          <w:u w:val="single"/>
        </w:rPr>
        <w:t xml:space="preserve">Os envelopes deverão ser entregues até as </w:t>
      </w:r>
      <w:r w:rsidR="007773A7" w:rsidRPr="008A34FF">
        <w:rPr>
          <w:rFonts w:ascii="Arial" w:hAnsi="Arial" w:cs="Arial"/>
          <w:b/>
          <w:bCs/>
          <w:u w:val="single"/>
        </w:rPr>
        <w:t>0</w:t>
      </w:r>
      <w:r w:rsidR="0059331A">
        <w:rPr>
          <w:rFonts w:ascii="Arial" w:hAnsi="Arial" w:cs="Arial"/>
          <w:b/>
          <w:bCs/>
          <w:u w:val="single"/>
        </w:rPr>
        <w:t>9</w:t>
      </w:r>
      <w:r w:rsidR="007773A7" w:rsidRPr="008A34FF">
        <w:rPr>
          <w:rFonts w:ascii="Arial" w:hAnsi="Arial" w:cs="Arial"/>
          <w:b/>
          <w:bCs/>
          <w:u w:val="single"/>
        </w:rPr>
        <w:t>hs45min</w:t>
      </w:r>
      <w:r w:rsidRPr="008A34FF">
        <w:rPr>
          <w:rFonts w:ascii="Arial" w:hAnsi="Arial" w:cs="Arial"/>
          <w:u w:val="single"/>
        </w:rPr>
        <w:t xml:space="preserve"> do dia </w:t>
      </w:r>
      <w:r w:rsidRPr="008A34FF">
        <w:rPr>
          <w:rFonts w:ascii="Arial" w:hAnsi="Arial" w:cs="Arial"/>
          <w:b/>
          <w:u w:val="single"/>
        </w:rPr>
        <w:t>1</w:t>
      </w:r>
      <w:r w:rsidR="007773A7" w:rsidRPr="008A34FF">
        <w:rPr>
          <w:rFonts w:ascii="Arial" w:hAnsi="Arial" w:cs="Arial"/>
          <w:b/>
          <w:u w:val="single"/>
        </w:rPr>
        <w:t>0</w:t>
      </w:r>
      <w:r w:rsidRPr="008A34FF">
        <w:rPr>
          <w:rFonts w:ascii="Arial" w:hAnsi="Arial" w:cs="Arial"/>
          <w:b/>
          <w:u w:val="single"/>
        </w:rPr>
        <w:t xml:space="preserve"> de </w:t>
      </w:r>
      <w:r w:rsidR="007773A7" w:rsidRPr="008A34FF">
        <w:rPr>
          <w:rFonts w:ascii="Arial" w:hAnsi="Arial" w:cs="Arial"/>
          <w:b/>
          <w:u w:val="single"/>
        </w:rPr>
        <w:t>fevereiro</w:t>
      </w:r>
      <w:r w:rsidRPr="008A34FF">
        <w:rPr>
          <w:rFonts w:ascii="Arial" w:hAnsi="Arial" w:cs="Arial"/>
          <w:b/>
          <w:u w:val="single"/>
        </w:rPr>
        <w:t xml:space="preserve"> de 201</w:t>
      </w:r>
      <w:r w:rsidR="007773A7" w:rsidRPr="008A34FF">
        <w:rPr>
          <w:rFonts w:ascii="Arial" w:hAnsi="Arial" w:cs="Arial"/>
          <w:b/>
          <w:u w:val="single"/>
        </w:rPr>
        <w:t>7</w:t>
      </w:r>
      <w:r w:rsidRPr="008A34FF">
        <w:rPr>
          <w:rFonts w:ascii="Arial" w:hAnsi="Arial" w:cs="Arial"/>
          <w:u w:val="single"/>
        </w:rPr>
        <w:t xml:space="preserve">. Abertura da sessão </w:t>
      </w:r>
      <w:r w:rsidR="0059331A">
        <w:rPr>
          <w:rFonts w:ascii="Arial" w:hAnsi="Arial" w:cs="Arial"/>
          <w:b/>
          <w:bCs/>
          <w:u w:val="single"/>
        </w:rPr>
        <w:t>10</w:t>
      </w:r>
      <w:r w:rsidR="007773A7" w:rsidRPr="008A34FF">
        <w:rPr>
          <w:rFonts w:ascii="Arial" w:hAnsi="Arial" w:cs="Arial"/>
          <w:b/>
          <w:bCs/>
          <w:u w:val="single"/>
        </w:rPr>
        <w:t>hs00min</w:t>
      </w:r>
      <w:r w:rsidR="007773A7" w:rsidRPr="008A34FF">
        <w:rPr>
          <w:rFonts w:ascii="Arial" w:hAnsi="Arial" w:cs="Arial"/>
          <w:u w:val="single"/>
        </w:rPr>
        <w:t xml:space="preserve"> do dia </w:t>
      </w:r>
      <w:r w:rsidR="007773A7" w:rsidRPr="008A34FF">
        <w:rPr>
          <w:rFonts w:ascii="Arial" w:hAnsi="Arial" w:cs="Arial"/>
          <w:b/>
          <w:u w:val="single"/>
        </w:rPr>
        <w:t>10 de fevereiro de 2017</w:t>
      </w:r>
      <w:r w:rsidRPr="008A34FF">
        <w:rPr>
          <w:rFonts w:ascii="Arial" w:hAnsi="Arial" w:cs="Arial"/>
          <w:u w:val="single"/>
        </w:rPr>
        <w:t>.</w:t>
      </w:r>
      <w:r w:rsidRPr="008A34FF">
        <w:rPr>
          <w:rFonts w:ascii="Arial" w:hAnsi="Arial" w:cs="Arial"/>
        </w:rPr>
        <w:t xml:space="preserve"> A presente licitação será do tipo </w:t>
      </w:r>
      <w:r w:rsidRPr="008A34FF">
        <w:rPr>
          <w:rFonts w:ascii="Arial" w:hAnsi="Arial" w:cs="Arial"/>
          <w:b/>
          <w:bCs/>
        </w:rPr>
        <w:t>MENOR PREÇO POR ITEM</w:t>
      </w:r>
      <w:r w:rsidRPr="008A34FF">
        <w:rPr>
          <w:rFonts w:ascii="Arial" w:hAnsi="Arial" w:cs="Arial"/>
        </w:rPr>
        <w:t xml:space="preserve">, consoante </w:t>
      </w:r>
      <w:proofErr w:type="gramStart"/>
      <w:r w:rsidRPr="008A34FF">
        <w:rPr>
          <w:rFonts w:ascii="Arial" w:hAnsi="Arial" w:cs="Arial"/>
        </w:rPr>
        <w:t>as</w:t>
      </w:r>
      <w:proofErr w:type="gramEnd"/>
      <w:r w:rsidRPr="008A34FF">
        <w:rPr>
          <w:rFonts w:ascii="Arial" w:hAnsi="Arial" w:cs="Arial"/>
        </w:rPr>
        <w:t xml:space="preserve"> condições estatuídas neste Edital e será regida pela Lei nº 10.520, de 17 de julho de 2002,  bem como pela Lei nº 8.666/93 e alterações posteriores, nos casos omissos. </w:t>
      </w:r>
    </w:p>
    <w:p w:rsidR="005D157F" w:rsidRPr="008A34FF" w:rsidRDefault="005D157F" w:rsidP="008A34FF">
      <w:pPr>
        <w:spacing w:after="0"/>
        <w:ind w:firstLine="1440"/>
        <w:jc w:val="both"/>
        <w:rPr>
          <w:rFonts w:ascii="Arial" w:hAnsi="Arial" w:cs="Arial"/>
        </w:rPr>
      </w:pPr>
    </w:p>
    <w:p w:rsidR="008A34FF" w:rsidRPr="008A34FF" w:rsidRDefault="008A34FF" w:rsidP="008A34FF">
      <w:pPr>
        <w:spacing w:after="0"/>
        <w:ind w:firstLine="144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 xml:space="preserve">1 </w:t>
            </w:r>
            <w:r w:rsidRPr="008A34FF">
              <w:rPr>
                <w:rFonts w:ascii="Arial" w:hAnsi="Arial" w:cs="Arial"/>
              </w:rPr>
              <w:t xml:space="preserve">– </w:t>
            </w:r>
            <w:r w:rsidRPr="008A34FF">
              <w:rPr>
                <w:rFonts w:ascii="Arial" w:hAnsi="Arial" w:cs="Arial"/>
                <w:b/>
                <w:bCs/>
              </w:rPr>
              <w:t>DO OBJETO</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pStyle w:val="PargrafodaLista"/>
        <w:numPr>
          <w:ilvl w:val="1"/>
          <w:numId w:val="26"/>
        </w:numPr>
        <w:tabs>
          <w:tab w:val="left" w:pos="7020"/>
        </w:tabs>
        <w:spacing w:after="0"/>
        <w:jc w:val="both"/>
        <w:rPr>
          <w:rFonts w:ascii="Arial" w:hAnsi="Arial" w:cs="Arial"/>
        </w:rPr>
      </w:pPr>
      <w:r w:rsidRPr="008A34FF">
        <w:rPr>
          <w:rFonts w:ascii="Arial" w:hAnsi="Arial" w:cs="Arial"/>
        </w:rPr>
        <w:t xml:space="preserve">– O presente pregão tem como objeto o </w:t>
      </w:r>
      <w:r w:rsidRPr="008A34FF">
        <w:rPr>
          <w:rFonts w:ascii="Arial" w:hAnsi="Arial" w:cs="Arial"/>
          <w:b/>
        </w:rPr>
        <w:t>REGISTRO DE PREÇOS</w:t>
      </w:r>
      <w:r w:rsidRPr="008A34FF">
        <w:rPr>
          <w:rFonts w:ascii="Arial" w:hAnsi="Arial" w:cs="Arial"/>
        </w:rPr>
        <w:t xml:space="preserve"> de Horas/Homens para a prestação de serviços de MANUTENÇÃO MECÂNICA e ELÉTRICA e ESPECIALIZADA para veículos, máquinas e equipamentos da Frota Oficial do Fundo Municipal de Saúde de CERRO NEGRO, com fornecimento de mão de obra, ferramentas, equipamentos necessários para sua execução e eventual fornecimento de peças genuínas sem exclusividade, conforme especificações e delimitações constantes neste Edital.</w:t>
      </w:r>
    </w:p>
    <w:p w:rsidR="003A22DB" w:rsidRPr="008A34FF" w:rsidRDefault="003A22DB" w:rsidP="008A34FF">
      <w:pPr>
        <w:pStyle w:val="PargrafodaLista"/>
        <w:tabs>
          <w:tab w:val="left" w:pos="7020"/>
        </w:tabs>
        <w:spacing w:after="0"/>
        <w:ind w:left="480"/>
        <w:jc w:val="both"/>
        <w:rPr>
          <w:rFonts w:ascii="Arial" w:hAnsi="Arial" w:cs="Arial"/>
          <w:color w:val="002060"/>
        </w:rPr>
      </w:pPr>
    </w:p>
    <w:p w:rsidR="008A34FF" w:rsidRPr="008A34FF" w:rsidRDefault="008A34FF" w:rsidP="008A34FF">
      <w:pPr>
        <w:pStyle w:val="PargrafodaLista"/>
        <w:tabs>
          <w:tab w:val="left" w:pos="7020"/>
        </w:tabs>
        <w:spacing w:after="0"/>
        <w:ind w:left="480"/>
        <w:jc w:val="both"/>
        <w:rPr>
          <w:rFonts w:ascii="Arial" w:hAnsi="Arial" w:cs="Arial"/>
          <w:color w:val="002060"/>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2 – DA EXECUÇÃO</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tabs>
          <w:tab w:val="left" w:pos="7020"/>
        </w:tabs>
        <w:spacing w:after="0"/>
        <w:jc w:val="both"/>
        <w:rPr>
          <w:rFonts w:ascii="Arial" w:hAnsi="Arial" w:cs="Arial"/>
        </w:rPr>
      </w:pPr>
      <w:r w:rsidRPr="008A34FF">
        <w:rPr>
          <w:rFonts w:ascii="Arial" w:hAnsi="Arial" w:cs="Arial"/>
        </w:rPr>
        <w:t>2.1 – As quantidades de unidades individuais dos serviços e produtos licitados, que serão contratados parcial ou total durante o período de vigência da Ata, são os constantes do ANEXO VII.</w:t>
      </w:r>
    </w:p>
    <w:p w:rsidR="003A22DB" w:rsidRPr="008A34FF" w:rsidRDefault="003A22DB"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2.2 – Os serviços de que trata este Pregão são aquelas previstas no Anexo VII deste edital.</w:t>
      </w:r>
    </w:p>
    <w:p w:rsidR="003A22DB" w:rsidRPr="008A34FF" w:rsidRDefault="003A22DB" w:rsidP="008A34FF">
      <w:pPr>
        <w:spacing w:after="0"/>
        <w:jc w:val="both"/>
        <w:rPr>
          <w:rFonts w:ascii="Arial" w:hAnsi="Arial" w:cs="Arial"/>
        </w:rPr>
      </w:pPr>
    </w:p>
    <w:p w:rsidR="005D157F" w:rsidRPr="008A34FF" w:rsidRDefault="005D157F" w:rsidP="008A34FF">
      <w:pPr>
        <w:spacing w:after="0"/>
        <w:jc w:val="both"/>
        <w:rPr>
          <w:rFonts w:ascii="Arial" w:hAnsi="Arial" w:cs="Arial"/>
          <w:b/>
          <w:u w:val="single"/>
        </w:rPr>
      </w:pPr>
      <w:r w:rsidRPr="008A34FF">
        <w:rPr>
          <w:rFonts w:ascii="Arial" w:hAnsi="Arial" w:cs="Arial"/>
        </w:rPr>
        <w:t xml:space="preserve">2.3 - A licitante vencedora iniciará os serviços mediante a solicitação formal do Chefe do Departamento de Compras deste município </w:t>
      </w:r>
      <w:r w:rsidRPr="008A34FF">
        <w:rPr>
          <w:rFonts w:ascii="Arial" w:hAnsi="Arial" w:cs="Arial"/>
          <w:b/>
          <w:u w:val="single"/>
        </w:rPr>
        <w:t>no prazo máximo de vinte e quatro horas.</w:t>
      </w:r>
    </w:p>
    <w:p w:rsidR="005D157F" w:rsidRPr="008A34FF" w:rsidRDefault="005D157F" w:rsidP="008A34FF">
      <w:pPr>
        <w:spacing w:after="0"/>
        <w:jc w:val="both"/>
        <w:rPr>
          <w:rFonts w:ascii="Arial" w:hAnsi="Arial" w:cs="Arial"/>
          <w:b/>
          <w:u w:val="single"/>
        </w:rPr>
      </w:pPr>
    </w:p>
    <w:p w:rsidR="005D157F" w:rsidRPr="008A34FF" w:rsidRDefault="005D157F" w:rsidP="008A34FF">
      <w:pPr>
        <w:spacing w:after="0"/>
        <w:jc w:val="both"/>
        <w:rPr>
          <w:rFonts w:ascii="Arial" w:hAnsi="Arial" w:cs="Arial"/>
        </w:rPr>
      </w:pPr>
      <w:r w:rsidRPr="008A34FF">
        <w:rPr>
          <w:rFonts w:ascii="Arial" w:hAnsi="Arial" w:cs="Arial"/>
        </w:rPr>
        <w:lastRenderedPageBreak/>
        <w:t>2.4 – As empresas que participarem desta licitação, se obrigam a emitir NF-e (Nota Fiscal Eletrônica), conforme dispõe § 6º, I, do art. 23, anexo XI, do Regulamento do ICMS catarinense, para as transações efetuadas, nos prazos fixados pela legislação vigente, quando assim se enquadrarem por força legal.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bCs/>
          <w:highlight w:val="yellow"/>
          <w:u w:val="single"/>
        </w:rPr>
      </w:pPr>
      <w:r w:rsidRPr="008A34FF">
        <w:rPr>
          <w:rFonts w:ascii="Arial" w:hAnsi="Arial" w:cs="Arial"/>
        </w:rPr>
        <w:t xml:space="preserve">2.5 - </w:t>
      </w:r>
      <w:r w:rsidRPr="008A34FF">
        <w:rPr>
          <w:rFonts w:ascii="Arial" w:hAnsi="Arial" w:cs="Arial"/>
          <w:b/>
          <w:highlight w:val="yellow"/>
          <w:u w:val="single"/>
        </w:rPr>
        <w:t>O</w:t>
      </w:r>
      <w:r w:rsidRPr="008A34FF">
        <w:rPr>
          <w:rFonts w:ascii="Arial" w:hAnsi="Arial" w:cs="Arial"/>
          <w:b/>
          <w:bCs/>
          <w:highlight w:val="yellow"/>
          <w:u w:val="single"/>
        </w:rPr>
        <w:t xml:space="preserve"> termo sem exclusividade tem o significado legal de que o fornecedor dos serviços, quando da necessidade do uso de peças e ou materiais, deverá efetuar o relatório dos itens a serem utilizados nos eventuais reparos e consertos e a ADMINISTRAÇÃO fará o respectivo orçamento de preços com os fornecedores devidamente CREDENCIADOS através do Edital de Chamamento n. 01/201</w:t>
      </w:r>
      <w:r w:rsidR="003A22DB" w:rsidRPr="008A34FF">
        <w:rPr>
          <w:rFonts w:ascii="Arial" w:hAnsi="Arial" w:cs="Arial"/>
          <w:b/>
          <w:bCs/>
          <w:highlight w:val="yellow"/>
          <w:u w:val="single"/>
        </w:rPr>
        <w:t>7</w:t>
      </w:r>
      <w:r w:rsidRPr="008A34FF">
        <w:rPr>
          <w:rFonts w:ascii="Arial" w:hAnsi="Arial" w:cs="Arial"/>
          <w:b/>
          <w:bCs/>
          <w:highlight w:val="yellow"/>
          <w:u w:val="single"/>
        </w:rPr>
        <w:t>,</w:t>
      </w:r>
      <w:proofErr w:type="gramStart"/>
      <w:r w:rsidRPr="008A34FF">
        <w:rPr>
          <w:rFonts w:ascii="Arial" w:hAnsi="Arial" w:cs="Arial"/>
          <w:b/>
          <w:bCs/>
          <w:highlight w:val="yellow"/>
          <w:u w:val="single"/>
        </w:rPr>
        <w:t xml:space="preserve">  </w:t>
      </w:r>
      <w:proofErr w:type="gramEnd"/>
      <w:r w:rsidRPr="008A34FF">
        <w:rPr>
          <w:rFonts w:ascii="Arial" w:hAnsi="Arial" w:cs="Arial"/>
          <w:b/>
          <w:bCs/>
          <w:highlight w:val="yellow"/>
          <w:u w:val="single"/>
        </w:rPr>
        <w:t xml:space="preserve">preferencialmente em 03 orçamentos, para a devida aprovação. </w:t>
      </w:r>
    </w:p>
    <w:p w:rsidR="005D157F" w:rsidRPr="008A34FF" w:rsidRDefault="005D157F" w:rsidP="008A34FF">
      <w:pPr>
        <w:spacing w:after="0"/>
        <w:jc w:val="both"/>
        <w:rPr>
          <w:rFonts w:ascii="Arial" w:hAnsi="Arial" w:cs="Arial"/>
          <w:b/>
          <w:bCs/>
          <w:highlight w:val="yellow"/>
          <w:u w:val="single"/>
        </w:rPr>
      </w:pPr>
    </w:p>
    <w:p w:rsidR="005D157F" w:rsidRPr="008A34FF" w:rsidRDefault="005D157F" w:rsidP="008A34FF">
      <w:pPr>
        <w:spacing w:after="0"/>
        <w:jc w:val="both"/>
        <w:rPr>
          <w:rFonts w:ascii="Arial" w:hAnsi="Arial" w:cs="Arial"/>
          <w:b/>
          <w:bCs/>
          <w:highlight w:val="yellow"/>
          <w:u w:val="single"/>
        </w:rPr>
      </w:pPr>
      <w:r w:rsidRPr="008A34FF">
        <w:rPr>
          <w:rFonts w:ascii="Arial" w:hAnsi="Arial" w:cs="Arial"/>
          <w:b/>
          <w:bCs/>
          <w:highlight w:val="yellow"/>
          <w:u w:val="single"/>
        </w:rPr>
        <w:t xml:space="preserve">O prazo para a entrega da solicitação de orçamento deverá ser feita em até 24 horas após a emissão do pedido. Caso as empresas Credenciadas não forneçam o respectivo orçamento, automaticamente a </w:t>
      </w:r>
      <w:proofErr w:type="spellStart"/>
      <w:r w:rsidRPr="008A34FF">
        <w:rPr>
          <w:rFonts w:ascii="Arial" w:hAnsi="Arial" w:cs="Arial"/>
          <w:b/>
          <w:bCs/>
          <w:highlight w:val="yellow"/>
          <w:u w:val="single"/>
        </w:rPr>
        <w:t>Admistração</w:t>
      </w:r>
      <w:proofErr w:type="spellEnd"/>
      <w:r w:rsidRPr="008A34FF">
        <w:rPr>
          <w:rFonts w:ascii="Arial" w:hAnsi="Arial" w:cs="Arial"/>
          <w:b/>
          <w:bCs/>
          <w:highlight w:val="yellow"/>
          <w:u w:val="single"/>
        </w:rPr>
        <w:t xml:space="preserve"> entenderá o não interesse da empresa para o fornecimento dos itens.</w:t>
      </w:r>
    </w:p>
    <w:p w:rsidR="005D157F" w:rsidRPr="008A34FF" w:rsidRDefault="005D157F" w:rsidP="008A34FF">
      <w:pPr>
        <w:spacing w:after="0"/>
        <w:jc w:val="both"/>
        <w:rPr>
          <w:rFonts w:ascii="Arial" w:hAnsi="Arial" w:cs="Arial"/>
          <w:b/>
          <w:bCs/>
          <w:highlight w:val="yellow"/>
          <w:u w:val="single"/>
        </w:rPr>
      </w:pPr>
    </w:p>
    <w:p w:rsidR="005D157F" w:rsidRPr="008A34FF" w:rsidRDefault="005D157F" w:rsidP="008A34FF">
      <w:pPr>
        <w:spacing w:after="0"/>
        <w:jc w:val="both"/>
        <w:rPr>
          <w:rFonts w:ascii="Arial" w:hAnsi="Arial" w:cs="Arial"/>
          <w:b/>
          <w:bCs/>
          <w:highlight w:val="yellow"/>
          <w:u w:val="single"/>
        </w:rPr>
      </w:pPr>
      <w:r w:rsidRPr="008A34FF">
        <w:rPr>
          <w:rFonts w:ascii="Arial" w:hAnsi="Arial" w:cs="Arial"/>
          <w:b/>
          <w:bCs/>
          <w:highlight w:val="yellow"/>
          <w:u w:val="single"/>
        </w:rPr>
        <w:t>Somente depois de o orçamento ser aprovado pelo departamento de Compras, a Administração irá efetivar a aquisição das peças e materiais, sendo emitida a respectiva nota fiscal eletrônica, contra a administração municipal, que se responsabilizará pelo pagamento.</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2.5.1 - Não se admitirá de forma alguma orçamentos repetitivos e nem via fax, sendo aceito por e-mail ou original.</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 xml:space="preserve">2.5.2 – Os orçamentos deverão ser em papel timbrado da empresa contendo no mínimo: descrição completa do material cotado, carimbo do </w:t>
      </w:r>
      <w:r w:rsidR="003A22DB" w:rsidRPr="008A34FF">
        <w:rPr>
          <w:rFonts w:ascii="Arial" w:hAnsi="Arial" w:cs="Arial"/>
          <w:bCs/>
        </w:rPr>
        <w:t>CNPJ</w:t>
      </w:r>
      <w:r w:rsidRPr="008A34FF">
        <w:rPr>
          <w:rFonts w:ascii="Arial" w:hAnsi="Arial" w:cs="Arial"/>
          <w:bCs/>
        </w:rPr>
        <w:t xml:space="preserve">, identificação da pessoa que </w:t>
      </w:r>
      <w:proofErr w:type="gramStart"/>
      <w:r w:rsidRPr="008A34FF">
        <w:rPr>
          <w:rFonts w:ascii="Arial" w:hAnsi="Arial" w:cs="Arial"/>
          <w:bCs/>
        </w:rPr>
        <w:t>assina,</w:t>
      </w:r>
      <w:proofErr w:type="gramEnd"/>
      <w:r w:rsidRPr="008A34FF">
        <w:rPr>
          <w:rFonts w:ascii="Arial" w:hAnsi="Arial" w:cs="Arial"/>
          <w:bCs/>
        </w:rPr>
        <w:t xml:space="preserve"> carimbo de assinatura, prazo de validade do orçamento e data.</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color w:val="000000"/>
        </w:rPr>
      </w:pPr>
      <w:r w:rsidRPr="008A34FF">
        <w:rPr>
          <w:rFonts w:ascii="Arial" w:hAnsi="Arial" w:cs="Arial"/>
          <w:bCs/>
        </w:rPr>
        <w:t xml:space="preserve">2.5.3 – </w:t>
      </w:r>
      <w:r w:rsidRPr="008A34FF">
        <w:rPr>
          <w:rFonts w:ascii="Arial" w:hAnsi="Arial" w:cs="Arial"/>
          <w:color w:val="000000"/>
        </w:rPr>
        <w:t xml:space="preserve">Serão considerados nulos os orçamentos, quando existirem circunstâncias caracterizadoras de ajustes para burlar preços junto </w:t>
      </w:r>
      <w:proofErr w:type="gramStart"/>
      <w:r w:rsidRPr="008A34FF">
        <w:rPr>
          <w:rFonts w:ascii="Arial" w:hAnsi="Arial" w:cs="Arial"/>
          <w:color w:val="000000"/>
        </w:rPr>
        <w:t>a</w:t>
      </w:r>
      <w:proofErr w:type="gramEnd"/>
      <w:r w:rsidRPr="008A34FF">
        <w:rPr>
          <w:rFonts w:ascii="Arial" w:hAnsi="Arial" w:cs="Arial"/>
          <w:color w:val="000000"/>
        </w:rPr>
        <w:t xml:space="preserve"> administração, especialmente mediante apresentação recíprocas, envolvendo mecânicas ou prestadores de serviços do município de CERRO NEGRO.</w:t>
      </w:r>
    </w:p>
    <w:p w:rsidR="005D157F" w:rsidRPr="008A34FF" w:rsidRDefault="005D157F" w:rsidP="008A34FF">
      <w:pPr>
        <w:tabs>
          <w:tab w:val="left" w:pos="5670"/>
        </w:tabs>
        <w:spacing w:after="0"/>
        <w:jc w:val="center"/>
        <w:rPr>
          <w:rFonts w:ascii="Arial" w:hAnsi="Arial" w:cs="Arial"/>
          <w:b/>
        </w:rPr>
      </w:pPr>
    </w:p>
    <w:p w:rsidR="008A34FF" w:rsidRPr="008A34FF" w:rsidRDefault="008A34FF" w:rsidP="008A34FF">
      <w:pPr>
        <w:tabs>
          <w:tab w:val="left" w:pos="5670"/>
        </w:tabs>
        <w:spacing w:after="0"/>
        <w:jc w:val="center"/>
        <w:rPr>
          <w:rFonts w:ascii="Arial" w:hAnsi="Arial" w:cs="Arial"/>
          <w:b/>
        </w:rPr>
      </w:pPr>
    </w:p>
    <w:p w:rsidR="008A34FF" w:rsidRPr="008A34FF" w:rsidRDefault="008A34FF" w:rsidP="008A34FF">
      <w:pPr>
        <w:tabs>
          <w:tab w:val="left" w:pos="5670"/>
        </w:tabs>
        <w:spacing w:after="0"/>
        <w:jc w:val="center"/>
        <w:rPr>
          <w:rFonts w:ascii="Arial" w:hAnsi="Arial" w:cs="Arial"/>
          <w:b/>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tabs>
                <w:tab w:val="left" w:pos="5670"/>
              </w:tabs>
              <w:autoSpaceDE w:val="0"/>
              <w:autoSpaceDN w:val="0"/>
              <w:adjustRightInd w:val="0"/>
              <w:spacing w:after="0"/>
              <w:jc w:val="center"/>
              <w:rPr>
                <w:rFonts w:ascii="Arial" w:eastAsia="Calibri" w:hAnsi="Arial" w:cs="Arial"/>
                <w:lang w:eastAsia="en-US"/>
              </w:rPr>
            </w:pPr>
            <w:r w:rsidRPr="008A34FF">
              <w:rPr>
                <w:rFonts w:ascii="Arial" w:hAnsi="Arial" w:cs="Arial"/>
                <w:b/>
              </w:rPr>
              <w:t>3 – DA PARTICIPAÇÃO</w:t>
            </w:r>
          </w:p>
        </w:tc>
      </w:tr>
    </w:tbl>
    <w:p w:rsidR="005D157F" w:rsidRPr="008A34FF" w:rsidRDefault="005D157F" w:rsidP="008A34FF">
      <w:pPr>
        <w:spacing w:after="0"/>
        <w:rPr>
          <w:rFonts w:ascii="Arial" w:eastAsia="Calibri" w:hAnsi="Arial" w:cs="Arial"/>
          <w:b/>
          <w:lang w:eastAsia="en-US"/>
        </w:rPr>
      </w:pPr>
    </w:p>
    <w:p w:rsidR="005D157F" w:rsidRPr="008A34FF" w:rsidRDefault="005D157F" w:rsidP="008A34FF">
      <w:pPr>
        <w:spacing w:after="0"/>
        <w:jc w:val="both"/>
        <w:rPr>
          <w:rFonts w:ascii="Arial" w:hAnsi="Arial" w:cs="Arial"/>
        </w:rPr>
      </w:pPr>
      <w:r w:rsidRPr="008A34FF">
        <w:rPr>
          <w:rFonts w:ascii="Arial" w:hAnsi="Arial" w:cs="Arial"/>
        </w:rPr>
        <w:t>3.1 – Poderão participar desta licitação as empresas interessadas que satisfazerem as condições de habilitação preliminar enumeradas no item nº 5 e 19 do presente Edital.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3.2 – Não poderá participar desta licitação, empresa temporariamente suspensa de licitar e impedida de contratar junto ao Município de CERRO NEGRO.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3.3 – Não poderá participar da licitação, empresa declarada inidônea para licitar junto a qualquer órgão ou entidade da Administração direta ou indireta Federal, Estadual ou </w:t>
      </w:r>
      <w:r w:rsidRPr="008A34FF">
        <w:rPr>
          <w:rFonts w:ascii="Arial" w:hAnsi="Arial" w:cs="Arial"/>
        </w:rPr>
        <w:lastRenderedPageBreak/>
        <w:t xml:space="preserve">Municipal, </w:t>
      </w:r>
      <w:proofErr w:type="gramStart"/>
      <w:r w:rsidRPr="008A34FF">
        <w:rPr>
          <w:rFonts w:ascii="Arial" w:hAnsi="Arial" w:cs="Arial"/>
        </w:rPr>
        <w:t>sob pena</w:t>
      </w:r>
      <w:proofErr w:type="gramEnd"/>
      <w:r w:rsidRPr="008A34FF">
        <w:rPr>
          <w:rFonts w:ascii="Arial" w:hAnsi="Arial" w:cs="Arial"/>
        </w:rPr>
        <w:t xml:space="preserve"> de incidir no previsto no parágrafo único do art. 97 da Lei Federal nº 8666/1993 e suas alterações.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3.4 – É vedada a participação nesta licitação, empresas das quais constem em seu quadro social servidor público do município de CERRO NEGRO.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3.5. – Não será permitida a participação nesta licitação de empresas em consórcio.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3.6 – Não poderá participar da licitação empresa com falência decretada ou concordatária.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3.7– Somente poderão participar da presente licitação as empresas cujo objeto social seja pertinente ao objeto licitado.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u w:val="single"/>
        </w:rPr>
      </w:pPr>
      <w:r w:rsidRPr="008A34FF">
        <w:rPr>
          <w:rFonts w:ascii="Arial" w:hAnsi="Arial" w:cs="Arial"/>
          <w:u w:val="single"/>
        </w:rPr>
        <w:t>3.7.1 – Entende-se por pertinência, o objeto social da proponente que, mesmo não sendo idêntico ao objeto da licitação, seja ao menos apropriado a este, ou seja, o objeto social da licitante não deve ser totalmente estranho e incompatível com o objeto licitado.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3.8 - Por força do art. 9º, da Lei nº 8.666/93, e em honra ao princípio da moralidade, não poderão participar desta licitação, servidor público, efetivo ou não, ainda que licenciado do cargo, que mantenha vínculo de qualquer espécie com o Município de CERRO NEGRO, bem como, pessoa física ou jurídica terceirizada cuja atividade esteja relacionada com o setor Jurídico, Contábil, Financeiro, Compras, Obras, Educação ou qualquer outro setor cujo objeto licitado seja afeto.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3.9 </w:t>
      </w:r>
      <w:proofErr w:type="gramStart"/>
      <w:r w:rsidRPr="008A34FF">
        <w:rPr>
          <w:rFonts w:ascii="Arial" w:hAnsi="Arial" w:cs="Arial"/>
        </w:rPr>
        <w:t>-Estrangeiras</w:t>
      </w:r>
      <w:proofErr w:type="gramEnd"/>
      <w:r w:rsidRPr="008A34FF">
        <w:rPr>
          <w:rFonts w:ascii="Arial" w:hAnsi="Arial" w:cs="Arial"/>
        </w:rPr>
        <w:t xml:space="preserve"> que não funcionem no País.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3.10 – Fica vedada a participação de empresas de um mesmo grupo econômico, assim entendidas aquelas que tenham diretores, sócios ou representantes legais comuns, ou que utilizem recursos materiais, tecnológicos ou humanos em comum.</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3.11 – Não será admitida a participação de cooperativas e ou instituições sem fins lucrativos </w:t>
      </w:r>
      <w:proofErr w:type="gramStart"/>
      <w:r w:rsidRPr="008A34FF">
        <w:rPr>
          <w:rFonts w:ascii="Arial" w:hAnsi="Arial" w:cs="Arial"/>
        </w:rPr>
        <w:t>cujos os</w:t>
      </w:r>
      <w:proofErr w:type="gramEnd"/>
      <w:r w:rsidRPr="008A34FF">
        <w:rPr>
          <w:rFonts w:ascii="Arial" w:hAnsi="Arial" w:cs="Arial"/>
        </w:rPr>
        <w:t xml:space="preserve"> estatutos e objetivos sociais não prevejam ou não estejam de acordo com o objeto ora licitado.</w:t>
      </w:r>
    </w:p>
    <w:p w:rsidR="008A34FF" w:rsidRPr="008A34FF" w:rsidRDefault="008A34FF" w:rsidP="008A34FF">
      <w:pPr>
        <w:spacing w:after="0"/>
        <w:jc w:val="both"/>
        <w:rPr>
          <w:rFonts w:ascii="Arial" w:hAnsi="Arial" w:cs="Arial"/>
        </w:rPr>
      </w:pPr>
    </w:p>
    <w:p w:rsidR="005D157F" w:rsidRPr="008A34FF" w:rsidRDefault="005D157F" w:rsidP="008A34FF">
      <w:pPr>
        <w:spacing w:after="0"/>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 xml:space="preserve">4 </w:t>
            </w:r>
            <w:r w:rsidRPr="008A34FF">
              <w:rPr>
                <w:rFonts w:ascii="Arial" w:hAnsi="Arial" w:cs="Arial"/>
              </w:rPr>
              <w:t>-</w:t>
            </w:r>
            <w:r w:rsidRPr="008A34FF">
              <w:rPr>
                <w:rFonts w:ascii="Arial" w:hAnsi="Arial" w:cs="Arial"/>
                <w:b/>
                <w:bCs/>
              </w:rPr>
              <w:t xml:space="preserve"> DO CREDENCIAMENTO</w:t>
            </w:r>
          </w:p>
        </w:tc>
      </w:tr>
    </w:tbl>
    <w:p w:rsidR="005D157F" w:rsidRPr="008A34FF" w:rsidRDefault="005D157F" w:rsidP="008A34FF">
      <w:pPr>
        <w:spacing w:after="0"/>
        <w:jc w:val="both"/>
        <w:rPr>
          <w:rFonts w:ascii="Arial" w:eastAsia="Calibri" w:hAnsi="Arial" w:cs="Arial"/>
          <w:lang w:eastAsia="en-US"/>
        </w:rPr>
      </w:pPr>
    </w:p>
    <w:p w:rsidR="005D157F" w:rsidRDefault="005D157F" w:rsidP="008A34FF">
      <w:pPr>
        <w:spacing w:after="0"/>
        <w:jc w:val="both"/>
        <w:rPr>
          <w:rFonts w:ascii="Arial" w:hAnsi="Arial" w:cs="Arial"/>
        </w:rPr>
      </w:pPr>
      <w:r w:rsidRPr="008A34FF">
        <w:rPr>
          <w:rFonts w:ascii="Arial" w:hAnsi="Arial" w:cs="Arial"/>
        </w:rPr>
        <w:t>Realizará o credenciamento dos interessados ou de seus representantes, que consistirá na comprovação de que possuem poderes para formular propostas e praticar os demais atos inerentes ao certame, nos seguintes termos:</w:t>
      </w:r>
    </w:p>
    <w:p w:rsidR="008A34FF" w:rsidRPr="008A34FF" w:rsidRDefault="008A34FF"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r w:rsidRPr="008A34FF">
        <w:rPr>
          <w:rFonts w:ascii="Arial" w:hAnsi="Arial" w:cs="Arial"/>
        </w:rPr>
        <w:t xml:space="preserve">5.2.1 - </w:t>
      </w:r>
      <w:r w:rsidRPr="008A34FF">
        <w:rPr>
          <w:rFonts w:ascii="Arial" w:hAnsi="Arial" w:cs="Arial"/>
          <w:b/>
          <w:bCs/>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w:t>
      </w:r>
      <w:r w:rsidRPr="008A34FF">
        <w:rPr>
          <w:rFonts w:ascii="Arial" w:hAnsi="Arial" w:cs="Arial"/>
          <w:b/>
          <w:bCs/>
        </w:rPr>
        <w:lastRenderedPageBreak/>
        <w:t>modelo constante do “Anexo II”, juntamente com um documento de identificação com foto.</w:t>
      </w:r>
    </w:p>
    <w:p w:rsidR="005D157F" w:rsidRDefault="005D157F" w:rsidP="008A34FF">
      <w:pPr>
        <w:spacing w:after="0"/>
        <w:jc w:val="both"/>
        <w:rPr>
          <w:rFonts w:ascii="Arial" w:hAnsi="Arial" w:cs="Arial"/>
        </w:rPr>
      </w:pPr>
      <w:r w:rsidRPr="008A34FF">
        <w:rPr>
          <w:rFonts w:ascii="Arial" w:hAnsi="Arial" w:cs="Arial"/>
        </w:rPr>
        <w:t xml:space="preserve">5.2.2 - Nesta fase, o representante da licitante deverá apresentar, conforme o caso, </w:t>
      </w:r>
      <w:r w:rsidRPr="008A34FF">
        <w:rPr>
          <w:rFonts w:ascii="Arial" w:hAnsi="Arial" w:cs="Arial"/>
          <w:b/>
          <w:bCs/>
        </w:rPr>
        <w:t>o documento de constituição da empresa ou outro documento legal que permita analisar a sua condição de proprietário, sócio ou dirigente</w:t>
      </w:r>
      <w:r w:rsidRPr="008A34FF">
        <w:rPr>
          <w:rFonts w:ascii="Arial" w:hAnsi="Arial" w:cs="Arial"/>
        </w:rPr>
        <w:t>, bem como para verificar se o credenciado possui os necessários poderes de delegação, cujo documento, após análise pelo pregoeiro, será devolvido ao licitante.</w:t>
      </w:r>
    </w:p>
    <w:p w:rsidR="008A34FF" w:rsidRPr="008A34FF" w:rsidRDefault="008A34F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8A34FF" w:rsidRPr="008A34FF" w:rsidRDefault="008A34F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5.3.1 - A Administração Municipal de CERRO NEGRO e o Pregoeiro não se responsabilizarão, e nenhum efeito produzirá para o licitante, se os envelopes não forem entregues em tempo hábil para protocolização dentro do prazo estabelecido no preâmbulo, no Setor de Protocolo Geral desta Prefeitura.</w:t>
      </w:r>
    </w:p>
    <w:p w:rsidR="008A34FF" w:rsidRPr="008A34FF" w:rsidRDefault="008A34F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5.3.2 - Em nenhuma hipótese serão recebidas propostas e/ou documentação fora do prazo estabelecido neste Edital.</w:t>
      </w:r>
    </w:p>
    <w:p w:rsidR="008A34FF" w:rsidRPr="008A34FF" w:rsidRDefault="008A34F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5.3.3- Após a entrega dos envelopes, não cabe desistência da proposta, salvo por motivo justo, decorrente de fato superveniente e aceito pela comissão.</w:t>
      </w:r>
    </w:p>
    <w:p w:rsidR="008A34FF" w:rsidRPr="008A34FF" w:rsidRDefault="008A34F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5.3.4- Não caberá desistência da proposta em hipótese alguma, depois de aberto o respectivo envelope.</w:t>
      </w:r>
    </w:p>
    <w:p w:rsidR="008A34FF" w:rsidRPr="008A34FF" w:rsidRDefault="008A34FF" w:rsidP="008A34FF">
      <w:pPr>
        <w:spacing w:after="0"/>
        <w:jc w:val="both"/>
        <w:rPr>
          <w:rFonts w:ascii="Arial" w:hAnsi="Arial" w:cs="Arial"/>
        </w:rPr>
      </w:pPr>
    </w:p>
    <w:p w:rsidR="005D157F" w:rsidRPr="008A34FF" w:rsidRDefault="005D157F" w:rsidP="008A34FF">
      <w:pPr>
        <w:spacing w:after="0"/>
        <w:ind w:firstLine="144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rPr>
              <w:t>5 -</w:t>
            </w:r>
            <w:r w:rsidRPr="008A34FF">
              <w:rPr>
                <w:rFonts w:ascii="Arial" w:hAnsi="Arial" w:cs="Arial"/>
                <w:b/>
                <w:bCs/>
              </w:rPr>
              <w:t xml:space="preserve"> DA PROPOSTA DE PREÇOS</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5.1 - A proposta deverá ser entregue em envelope fechado, contendo a seguinte indicação:</w:t>
      </w:r>
    </w:p>
    <w:p w:rsidR="005D157F" w:rsidRPr="008A34FF" w:rsidRDefault="005D157F" w:rsidP="008A34FF">
      <w:pPr>
        <w:spacing w:after="0"/>
        <w:ind w:firstLine="1440"/>
        <w:jc w:val="both"/>
        <w:rPr>
          <w:rFonts w:ascii="Arial" w:hAnsi="Arial" w:cs="Arial"/>
        </w:rPr>
      </w:pPr>
    </w:p>
    <w:p w:rsidR="005D157F" w:rsidRPr="008A34FF" w:rsidRDefault="00F66BA9" w:rsidP="008A34FF">
      <w:pPr>
        <w:spacing w:after="0"/>
        <w:ind w:firstLine="1440"/>
        <w:jc w:val="both"/>
        <w:rPr>
          <w:rFonts w:ascii="Arial" w:hAnsi="Arial" w:cs="Arial"/>
          <w:b/>
          <w:bCs/>
        </w:rPr>
      </w:pPr>
      <w:r>
        <w:rPr>
          <w:rFonts w:ascii="Arial" w:hAnsi="Arial" w:cs="Arial"/>
          <w:b/>
          <w:bCs/>
        </w:rPr>
        <w:t>FUNDO MUNICIPAL DE SAÚDE DE CERRO NEGRO</w:t>
      </w:r>
      <w:r w:rsidR="005D157F" w:rsidRPr="008A34FF">
        <w:rPr>
          <w:rFonts w:ascii="Arial" w:hAnsi="Arial" w:cs="Arial"/>
          <w:b/>
          <w:bCs/>
        </w:rPr>
        <w:t xml:space="preserve">/SC </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 xml:space="preserve">PREGÃO PRESENCIAL Nº </w:t>
      </w:r>
      <w:r w:rsidR="003A22DB" w:rsidRPr="008A34FF">
        <w:rPr>
          <w:rFonts w:ascii="Arial" w:hAnsi="Arial" w:cs="Arial"/>
          <w:b/>
          <w:bCs/>
        </w:rPr>
        <w:t>02</w:t>
      </w:r>
      <w:r w:rsidRPr="008A34FF">
        <w:rPr>
          <w:rFonts w:ascii="Arial" w:hAnsi="Arial" w:cs="Arial"/>
          <w:b/>
          <w:bCs/>
        </w:rPr>
        <w:t>/201</w:t>
      </w:r>
      <w:r w:rsidR="003A22DB" w:rsidRPr="008A34FF">
        <w:rPr>
          <w:rFonts w:ascii="Arial" w:hAnsi="Arial" w:cs="Arial"/>
          <w:b/>
          <w:bCs/>
        </w:rPr>
        <w:t>7</w:t>
      </w:r>
      <w:r w:rsidR="00F66BA9">
        <w:rPr>
          <w:rFonts w:ascii="Arial" w:hAnsi="Arial" w:cs="Arial"/>
          <w:b/>
          <w:bCs/>
        </w:rPr>
        <w:t xml:space="preserve"> - FMS</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 xml:space="preserve">REGISTRO DE PREÇOS </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(RAZÃO SOCIAL DA LICITANTE)</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ENVELOPE Nº 01 - “PROPOSTA DE PREÇOS”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5.2 - A proposta necessariamente deverá preencher os seguintes requisitos: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ind w:firstLine="1440"/>
        <w:jc w:val="both"/>
        <w:rPr>
          <w:rFonts w:ascii="Arial" w:hAnsi="Arial" w:cs="Arial"/>
        </w:rPr>
      </w:pPr>
      <w:r w:rsidRPr="008A34FF">
        <w:rPr>
          <w:rFonts w:ascii="Arial" w:hAnsi="Arial" w:cs="Arial"/>
        </w:rPr>
        <w:t xml:space="preserve">a) ser apresentada no formulário </w:t>
      </w:r>
      <w:r w:rsidRPr="008A34FF">
        <w:rPr>
          <w:rFonts w:ascii="Arial" w:hAnsi="Arial" w:cs="Arial"/>
          <w:b/>
          <w:bCs/>
        </w:rPr>
        <w:t>ANEXO II</w:t>
      </w:r>
      <w:r w:rsidRPr="008A34FF">
        <w:rPr>
          <w:rFonts w:ascii="Arial" w:hAnsi="Arial" w:cs="Arial"/>
        </w:rPr>
        <w:t xml:space="preserve"> ou segundo seu modelo, com prazo de validade mínima de 60 (sessenta) dias, contendo especificação detalhada dos serviços segundo </w:t>
      </w:r>
      <w:proofErr w:type="gramStart"/>
      <w:r w:rsidRPr="008A34FF">
        <w:rPr>
          <w:rFonts w:ascii="Arial" w:hAnsi="Arial" w:cs="Arial"/>
        </w:rPr>
        <w:t>às</w:t>
      </w:r>
      <w:proofErr w:type="gramEnd"/>
      <w:r w:rsidRPr="008A34FF">
        <w:rPr>
          <w:rFonts w:ascii="Arial" w:hAnsi="Arial" w:cs="Arial"/>
        </w:rPr>
        <w:t xml:space="preserve"> exigências mínimas apresentadas no Capítulo 1 deste Edital. Não serão permitidas alternativas, emendas, rasuras ou entrelinhas. </w:t>
      </w:r>
      <w:r w:rsidRPr="008A34FF">
        <w:rPr>
          <w:rFonts w:ascii="Arial" w:hAnsi="Arial" w:cs="Arial"/>
          <w:bCs/>
        </w:rPr>
        <w:t xml:space="preserve">Recomenda-se aos senhores licitantes que, dentro do possível, utilizem o formulário </w:t>
      </w:r>
      <w:r w:rsidRPr="008A34FF">
        <w:rPr>
          <w:rFonts w:ascii="Arial" w:hAnsi="Arial" w:cs="Arial"/>
          <w:bCs/>
        </w:rPr>
        <w:lastRenderedPageBreak/>
        <w:t xml:space="preserve">anexo ao edital, pois </w:t>
      </w:r>
      <w:proofErr w:type="gramStart"/>
      <w:r w:rsidRPr="008A34FF">
        <w:rPr>
          <w:rFonts w:ascii="Arial" w:hAnsi="Arial" w:cs="Arial"/>
          <w:bCs/>
        </w:rPr>
        <w:t>agiliza</w:t>
      </w:r>
      <w:proofErr w:type="gramEnd"/>
      <w:r w:rsidRPr="008A34FF">
        <w:rPr>
          <w:rFonts w:ascii="Arial" w:hAnsi="Arial" w:cs="Arial"/>
          <w:bCs/>
        </w:rPr>
        <w:t xml:space="preserve"> a análise das propostas e reduz os erros de elaboração das mesmas;</w:t>
      </w:r>
    </w:p>
    <w:p w:rsidR="005D157F" w:rsidRPr="008A34FF" w:rsidRDefault="005D157F" w:rsidP="008A34FF">
      <w:pPr>
        <w:spacing w:after="0"/>
        <w:ind w:firstLine="1440"/>
        <w:jc w:val="both"/>
        <w:rPr>
          <w:rFonts w:ascii="Arial" w:hAnsi="Arial" w:cs="Arial"/>
        </w:rPr>
      </w:pPr>
      <w:r w:rsidRPr="008A34FF">
        <w:rPr>
          <w:rFonts w:ascii="Arial" w:hAnsi="Arial" w:cs="Arial"/>
        </w:rPr>
        <w:t>b) conter o nome do proponente, endereço, identificação (individual ou social), o nº do CNPJ e da Inscrição Estadual ou Municipal;</w:t>
      </w:r>
    </w:p>
    <w:p w:rsidR="005D157F" w:rsidRPr="008A34FF" w:rsidRDefault="005D157F" w:rsidP="008A34FF">
      <w:pPr>
        <w:spacing w:after="0"/>
        <w:ind w:firstLine="1440"/>
        <w:jc w:val="both"/>
        <w:rPr>
          <w:rFonts w:ascii="Arial" w:hAnsi="Arial" w:cs="Arial"/>
        </w:rPr>
      </w:pPr>
      <w:r w:rsidRPr="008A34FF">
        <w:rPr>
          <w:rFonts w:ascii="Arial" w:hAnsi="Arial" w:cs="Arial"/>
        </w:rPr>
        <w:t xml:space="preserve">c) suas folhas devem estar assinadas e rubricadas pelo seu representante legal; </w:t>
      </w:r>
    </w:p>
    <w:p w:rsidR="005D157F" w:rsidRPr="008A34FF" w:rsidRDefault="005D157F" w:rsidP="008A34FF">
      <w:pPr>
        <w:spacing w:after="0"/>
        <w:ind w:firstLine="1440"/>
        <w:jc w:val="both"/>
        <w:rPr>
          <w:rFonts w:ascii="Arial" w:hAnsi="Arial" w:cs="Arial"/>
          <w:b/>
        </w:rPr>
      </w:pPr>
      <w:r w:rsidRPr="008A34FF">
        <w:rPr>
          <w:rFonts w:ascii="Arial" w:hAnsi="Arial" w:cs="Arial"/>
          <w:b/>
        </w:rPr>
        <w:t>d) conter declaração de que os preços apresentados compreendem todas as despesas incidentes sobre o objeto licitado, tais como impostos, taxas, encargos sociais e trabalhistas, fretes e seguros;</w:t>
      </w:r>
    </w:p>
    <w:p w:rsidR="005D157F" w:rsidRPr="008A34FF" w:rsidRDefault="005D157F" w:rsidP="008A34FF">
      <w:pPr>
        <w:spacing w:after="0"/>
        <w:ind w:firstLine="1440"/>
        <w:jc w:val="both"/>
        <w:rPr>
          <w:rFonts w:ascii="Arial" w:hAnsi="Arial" w:cs="Arial"/>
        </w:rPr>
      </w:pPr>
      <w:r w:rsidRPr="008A34FF">
        <w:rPr>
          <w:rFonts w:ascii="Arial" w:hAnsi="Arial" w:cs="Arial"/>
        </w:rPr>
        <w:t>e) conter o preço unitário de cada item, limitado a 02 (duas) casas decimais para os centavos;</w:t>
      </w:r>
    </w:p>
    <w:p w:rsidR="005D157F" w:rsidRPr="008A34FF" w:rsidRDefault="005D157F" w:rsidP="008A34FF">
      <w:pPr>
        <w:spacing w:after="0"/>
        <w:ind w:firstLine="1440"/>
        <w:jc w:val="both"/>
        <w:rPr>
          <w:rFonts w:ascii="Arial" w:hAnsi="Arial" w:cs="Arial"/>
        </w:rPr>
      </w:pPr>
      <w:r w:rsidRPr="008A34FF">
        <w:rPr>
          <w:rFonts w:ascii="Arial" w:hAnsi="Arial" w:cs="Arial"/>
        </w:rPr>
        <w:t xml:space="preserve">f) conter prazo de validade da Ata de </w:t>
      </w:r>
      <w:r w:rsidRPr="008A34FF">
        <w:rPr>
          <w:rFonts w:ascii="Arial" w:hAnsi="Arial" w:cs="Arial"/>
          <w:b/>
          <w:u w:val="single"/>
        </w:rPr>
        <w:t>12 meses</w:t>
      </w:r>
      <w:r w:rsidRPr="008A34FF">
        <w:rPr>
          <w:rFonts w:ascii="Arial" w:hAnsi="Arial" w:cs="Arial"/>
        </w:rPr>
        <w:t>;</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b/>
        </w:rPr>
      </w:pPr>
      <w:r w:rsidRPr="008A34FF">
        <w:rPr>
          <w:rFonts w:ascii="Arial" w:hAnsi="Arial" w:cs="Arial"/>
          <w:b/>
        </w:rPr>
        <w:t xml:space="preserve">5.3 - Anexar à proposta, os dados bancários: nome do banco, nº da conta corrente, indicando a agência bancária para recebimento dos créditos (conforme modelo no </w:t>
      </w:r>
      <w:r w:rsidRPr="008A34FF">
        <w:rPr>
          <w:rFonts w:ascii="Arial" w:hAnsi="Arial" w:cs="Arial"/>
          <w:b/>
          <w:bCs/>
        </w:rPr>
        <w:t>ANEXO III</w:t>
      </w:r>
      <w:r w:rsidRPr="008A34FF">
        <w:rPr>
          <w:rFonts w:ascii="Arial" w:hAnsi="Arial" w:cs="Arial"/>
          <w:b/>
        </w:rPr>
        <w:t>).</w:t>
      </w:r>
    </w:p>
    <w:p w:rsidR="005D157F" w:rsidRPr="008A34FF" w:rsidRDefault="005D157F" w:rsidP="008A34FF">
      <w:pPr>
        <w:spacing w:after="0"/>
        <w:jc w:val="both"/>
        <w:rPr>
          <w:rFonts w:ascii="Arial" w:hAnsi="Arial" w:cs="Arial"/>
          <w:b/>
          <w:bCs/>
        </w:rPr>
      </w:pPr>
    </w:p>
    <w:p w:rsidR="008A34FF" w:rsidRPr="008A34FF" w:rsidRDefault="008A34FF" w:rsidP="008A34FF">
      <w:pPr>
        <w:spacing w:after="0"/>
        <w:jc w:val="both"/>
        <w:rPr>
          <w:rFonts w:ascii="Arial" w:hAnsi="Arial" w:cs="Arial"/>
          <w:b/>
          <w:bCs/>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 xml:space="preserve">6 </w:t>
            </w:r>
            <w:r w:rsidRPr="008A34FF">
              <w:rPr>
                <w:rFonts w:ascii="Arial" w:hAnsi="Arial" w:cs="Arial"/>
              </w:rPr>
              <w:t>-</w:t>
            </w:r>
            <w:r w:rsidRPr="008A34FF">
              <w:rPr>
                <w:rFonts w:ascii="Arial" w:hAnsi="Arial" w:cs="Arial"/>
                <w:b/>
                <w:bCs/>
              </w:rPr>
              <w:t xml:space="preserve"> DA HABILITAÇÃO</w:t>
            </w:r>
          </w:p>
        </w:tc>
      </w:tr>
    </w:tbl>
    <w:p w:rsidR="005D157F" w:rsidRPr="008A34FF" w:rsidRDefault="005D157F" w:rsidP="008A34FF">
      <w:pPr>
        <w:spacing w:after="0"/>
        <w:ind w:firstLine="144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 xml:space="preserve">6.1 – Para habilitação na presente licitação, deverá ser entregue em envelope fechado, contendo a seguinte indicação:              </w:t>
      </w:r>
    </w:p>
    <w:p w:rsidR="005D157F" w:rsidRPr="008A34FF" w:rsidRDefault="005D157F" w:rsidP="008A34FF">
      <w:pPr>
        <w:spacing w:after="0"/>
        <w:ind w:firstLine="1440"/>
        <w:jc w:val="both"/>
        <w:rPr>
          <w:rFonts w:ascii="Arial" w:hAnsi="Arial" w:cs="Arial"/>
        </w:rPr>
      </w:pPr>
    </w:p>
    <w:p w:rsidR="005D157F" w:rsidRPr="008A34FF" w:rsidRDefault="00F66BA9" w:rsidP="008A34FF">
      <w:pPr>
        <w:spacing w:after="0"/>
        <w:ind w:firstLine="1440"/>
        <w:jc w:val="both"/>
        <w:rPr>
          <w:rFonts w:ascii="Arial" w:hAnsi="Arial" w:cs="Arial"/>
          <w:b/>
          <w:bCs/>
        </w:rPr>
      </w:pPr>
      <w:r>
        <w:rPr>
          <w:rFonts w:ascii="Arial" w:hAnsi="Arial" w:cs="Arial"/>
          <w:b/>
          <w:bCs/>
        </w:rPr>
        <w:t xml:space="preserve">FUNDO MUNICIPAL DE SAÚDE </w:t>
      </w:r>
      <w:r w:rsidR="005D157F" w:rsidRPr="008A34FF">
        <w:rPr>
          <w:rFonts w:ascii="Arial" w:hAnsi="Arial" w:cs="Arial"/>
          <w:b/>
          <w:bCs/>
        </w:rPr>
        <w:t>DE CERRO NEGRO/SC</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 xml:space="preserve">PREGÃO PRESENCIAL </w:t>
      </w:r>
      <w:r w:rsidR="003A22DB" w:rsidRPr="008A34FF">
        <w:rPr>
          <w:rFonts w:ascii="Arial" w:hAnsi="Arial" w:cs="Arial"/>
          <w:b/>
          <w:bCs/>
        </w:rPr>
        <w:t>02</w:t>
      </w:r>
      <w:r w:rsidRPr="008A34FF">
        <w:rPr>
          <w:rFonts w:ascii="Arial" w:hAnsi="Arial" w:cs="Arial"/>
          <w:b/>
          <w:bCs/>
        </w:rPr>
        <w:t>/201</w:t>
      </w:r>
      <w:r w:rsidR="003A22DB" w:rsidRPr="008A34FF">
        <w:rPr>
          <w:rFonts w:ascii="Arial" w:hAnsi="Arial" w:cs="Arial"/>
          <w:b/>
          <w:bCs/>
        </w:rPr>
        <w:t>7</w:t>
      </w:r>
      <w:r w:rsidR="00F66BA9">
        <w:rPr>
          <w:rFonts w:ascii="Arial" w:hAnsi="Arial" w:cs="Arial"/>
          <w:b/>
          <w:bCs/>
        </w:rPr>
        <w:t xml:space="preserve"> – FMS </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 xml:space="preserve">REGISTRO DE PREÇOS </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(RAZÃO SOCIAL DA LICITANTE)</w:t>
      </w:r>
    </w:p>
    <w:p w:rsidR="005D157F" w:rsidRPr="008A34FF" w:rsidRDefault="005D157F" w:rsidP="008A34FF">
      <w:pPr>
        <w:spacing w:after="0"/>
        <w:ind w:firstLine="1440"/>
        <w:jc w:val="both"/>
        <w:rPr>
          <w:rFonts w:ascii="Arial" w:hAnsi="Arial" w:cs="Arial"/>
          <w:b/>
          <w:bCs/>
        </w:rPr>
      </w:pPr>
      <w:r w:rsidRPr="008A34FF">
        <w:rPr>
          <w:rFonts w:ascii="Arial" w:hAnsi="Arial" w:cs="Arial"/>
          <w:b/>
          <w:bCs/>
        </w:rPr>
        <w:t>ENVELOPE Nº 02 - “DOCUMENTAÇÃO”</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Que consistirá de:</w:t>
      </w:r>
    </w:p>
    <w:p w:rsidR="005D157F" w:rsidRPr="008A34FF" w:rsidRDefault="005D157F" w:rsidP="008A34FF">
      <w:pPr>
        <w:spacing w:after="0"/>
        <w:jc w:val="both"/>
        <w:rPr>
          <w:rFonts w:ascii="Arial" w:hAnsi="Arial" w:cs="Arial"/>
          <w:bCs/>
        </w:rPr>
      </w:pPr>
    </w:p>
    <w:p w:rsidR="005D157F" w:rsidRPr="008A34FF" w:rsidRDefault="005D157F" w:rsidP="008A34FF">
      <w:pPr>
        <w:pStyle w:val="western"/>
        <w:spacing w:before="0" w:beforeAutospacing="0" w:after="0"/>
        <w:jc w:val="both"/>
        <w:rPr>
          <w:rFonts w:ascii="Arial" w:hAnsi="Arial" w:cs="Arial"/>
          <w:b/>
          <w:bCs/>
          <w:sz w:val="22"/>
          <w:szCs w:val="22"/>
        </w:rPr>
      </w:pPr>
      <w:r w:rsidRPr="008A34FF">
        <w:rPr>
          <w:rFonts w:ascii="Arial" w:hAnsi="Arial" w:cs="Arial"/>
          <w:bCs/>
          <w:sz w:val="22"/>
          <w:szCs w:val="22"/>
        </w:rPr>
        <w:t xml:space="preserve">6.2 – </w:t>
      </w:r>
      <w:r w:rsidRPr="008A34FF">
        <w:rPr>
          <w:rFonts w:ascii="Arial" w:hAnsi="Arial" w:cs="Arial"/>
          <w:b/>
          <w:bCs/>
          <w:sz w:val="22"/>
          <w:szCs w:val="22"/>
        </w:rPr>
        <w:t>Quanto à Qualificação Jurídica:</w:t>
      </w:r>
    </w:p>
    <w:p w:rsidR="005D157F" w:rsidRPr="008A34FF" w:rsidRDefault="005D157F" w:rsidP="008A34FF">
      <w:pPr>
        <w:pStyle w:val="western"/>
        <w:numPr>
          <w:ilvl w:val="0"/>
          <w:numId w:val="19"/>
        </w:numPr>
        <w:spacing w:before="0" w:beforeAutospacing="0" w:after="0" w:line="360" w:lineRule="auto"/>
        <w:jc w:val="both"/>
        <w:rPr>
          <w:rFonts w:ascii="Arial" w:hAnsi="Arial" w:cs="Arial"/>
          <w:sz w:val="22"/>
          <w:szCs w:val="22"/>
        </w:rPr>
      </w:pPr>
      <w:r w:rsidRPr="008A34FF">
        <w:rPr>
          <w:rFonts w:ascii="Arial" w:hAnsi="Arial" w:cs="Arial"/>
          <w:sz w:val="22"/>
          <w:szCs w:val="22"/>
        </w:rPr>
        <w:t xml:space="preserve">Registro Comercial, no caso de empresa individual </w:t>
      </w:r>
      <w:r w:rsidRPr="008A34FF">
        <w:rPr>
          <w:rFonts w:ascii="Arial" w:hAnsi="Arial" w:cs="Arial"/>
          <w:b/>
          <w:i/>
          <w:sz w:val="22"/>
          <w:szCs w:val="22"/>
        </w:rPr>
        <w:t>(dispensável em caso de apresentação deste documento para o credenciamento do proponente durante a sessão pública);</w:t>
      </w:r>
    </w:p>
    <w:p w:rsidR="005D157F" w:rsidRPr="008A34FF" w:rsidRDefault="005D157F" w:rsidP="008A34FF">
      <w:pPr>
        <w:pStyle w:val="western"/>
        <w:numPr>
          <w:ilvl w:val="0"/>
          <w:numId w:val="19"/>
        </w:numPr>
        <w:spacing w:before="0" w:beforeAutospacing="0" w:after="0" w:line="360" w:lineRule="auto"/>
        <w:jc w:val="both"/>
        <w:rPr>
          <w:rFonts w:ascii="Arial" w:hAnsi="Arial" w:cs="Arial"/>
          <w:sz w:val="22"/>
          <w:szCs w:val="22"/>
        </w:rPr>
      </w:pPr>
      <w:r w:rsidRPr="008A34FF">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5D157F" w:rsidRPr="008A34FF" w:rsidRDefault="005D157F" w:rsidP="008A34FF">
      <w:pPr>
        <w:pStyle w:val="western"/>
        <w:numPr>
          <w:ilvl w:val="0"/>
          <w:numId w:val="19"/>
        </w:numPr>
        <w:spacing w:before="0" w:beforeAutospacing="0" w:after="0" w:line="360" w:lineRule="auto"/>
        <w:jc w:val="both"/>
        <w:rPr>
          <w:rFonts w:ascii="Arial" w:hAnsi="Arial" w:cs="Arial"/>
          <w:sz w:val="22"/>
          <w:szCs w:val="22"/>
        </w:rPr>
      </w:pPr>
      <w:r w:rsidRPr="008A34FF">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5D157F" w:rsidRPr="008A34FF" w:rsidRDefault="005D157F" w:rsidP="008A34FF">
      <w:pPr>
        <w:pStyle w:val="western"/>
        <w:numPr>
          <w:ilvl w:val="0"/>
          <w:numId w:val="19"/>
        </w:numPr>
        <w:spacing w:before="0" w:beforeAutospacing="0" w:after="0" w:line="360" w:lineRule="auto"/>
        <w:jc w:val="both"/>
        <w:rPr>
          <w:rFonts w:ascii="Arial" w:hAnsi="Arial" w:cs="Arial"/>
          <w:sz w:val="22"/>
          <w:szCs w:val="22"/>
        </w:rPr>
      </w:pPr>
      <w:r w:rsidRPr="008A34FF">
        <w:rPr>
          <w:rFonts w:ascii="Arial" w:hAnsi="Arial" w:cs="Arial"/>
          <w:sz w:val="22"/>
          <w:szCs w:val="22"/>
        </w:rPr>
        <w:lastRenderedPageBreak/>
        <w:t>Decreto de autorização e Ato de Registro ou Autorização para funcionamento expedido pelo órgão competente, tratando-se de empresa ou sociedade estrangeira em funcionamento no país, quando a atividade assim o exigir.</w:t>
      </w:r>
    </w:p>
    <w:p w:rsidR="008A34FF" w:rsidRPr="008A34FF" w:rsidRDefault="008A34FF" w:rsidP="008A34FF">
      <w:pPr>
        <w:pStyle w:val="western"/>
        <w:spacing w:before="0" w:beforeAutospacing="0" w:after="0" w:line="360" w:lineRule="auto"/>
        <w:ind w:left="720"/>
        <w:jc w:val="both"/>
        <w:rPr>
          <w:rFonts w:ascii="Arial" w:hAnsi="Arial" w:cs="Arial"/>
          <w:sz w:val="22"/>
          <w:szCs w:val="22"/>
        </w:rPr>
      </w:pPr>
    </w:p>
    <w:p w:rsidR="008A34FF" w:rsidRPr="008A34FF" w:rsidRDefault="008A34FF" w:rsidP="008A34FF">
      <w:pPr>
        <w:pStyle w:val="western"/>
        <w:spacing w:before="0" w:beforeAutospacing="0" w:after="0" w:line="360" w:lineRule="auto"/>
        <w:ind w:left="720"/>
        <w:jc w:val="both"/>
        <w:rPr>
          <w:rFonts w:ascii="Arial" w:hAnsi="Arial" w:cs="Arial"/>
          <w:sz w:val="22"/>
          <w:szCs w:val="22"/>
        </w:rPr>
      </w:pPr>
    </w:p>
    <w:p w:rsidR="005D157F" w:rsidRPr="008A34FF" w:rsidRDefault="005D157F" w:rsidP="008A34FF">
      <w:pPr>
        <w:pStyle w:val="NormalWeb"/>
        <w:spacing w:before="0" w:after="0" w:line="360" w:lineRule="auto"/>
        <w:jc w:val="both"/>
        <w:rPr>
          <w:rFonts w:ascii="Arial" w:hAnsi="Arial" w:cs="Arial"/>
          <w:color w:val="auto"/>
          <w:sz w:val="22"/>
          <w:szCs w:val="22"/>
        </w:rPr>
      </w:pPr>
      <w:r w:rsidRPr="008A34FF">
        <w:rPr>
          <w:rFonts w:ascii="Arial" w:hAnsi="Arial" w:cs="Arial"/>
          <w:color w:val="auto"/>
          <w:sz w:val="22"/>
          <w:szCs w:val="22"/>
        </w:rPr>
        <w:t xml:space="preserve">7.2– Para comprovação da </w:t>
      </w:r>
      <w:r w:rsidRPr="008A34FF">
        <w:rPr>
          <w:rFonts w:ascii="Arial" w:hAnsi="Arial" w:cs="Arial"/>
          <w:b/>
          <w:bCs/>
          <w:color w:val="auto"/>
          <w:sz w:val="22"/>
          <w:szCs w:val="22"/>
        </w:rPr>
        <w:t>qualificação Fiscal e Trabalhista</w:t>
      </w:r>
      <w:r w:rsidRPr="008A34FF">
        <w:rPr>
          <w:rFonts w:ascii="Arial" w:hAnsi="Arial" w:cs="Arial"/>
          <w:color w:val="auto"/>
          <w:sz w:val="22"/>
          <w:szCs w:val="22"/>
        </w:rPr>
        <w:t>:</w:t>
      </w:r>
    </w:p>
    <w:p w:rsidR="005D157F" w:rsidRPr="008A34FF" w:rsidRDefault="005D157F" w:rsidP="008A34FF">
      <w:pPr>
        <w:pStyle w:val="western"/>
        <w:spacing w:before="0" w:beforeAutospacing="0" w:after="0" w:line="360" w:lineRule="auto"/>
        <w:jc w:val="both"/>
        <w:rPr>
          <w:rFonts w:ascii="Arial" w:hAnsi="Arial" w:cs="Arial"/>
          <w:color w:val="auto"/>
          <w:sz w:val="22"/>
          <w:szCs w:val="22"/>
        </w:rPr>
      </w:pPr>
    </w:p>
    <w:p w:rsidR="005D157F" w:rsidRPr="008A34FF" w:rsidRDefault="005D157F" w:rsidP="008A34FF">
      <w:pPr>
        <w:pStyle w:val="NormalWeb"/>
        <w:numPr>
          <w:ilvl w:val="0"/>
          <w:numId w:val="20"/>
        </w:numPr>
        <w:spacing w:before="0" w:after="0" w:line="360" w:lineRule="auto"/>
        <w:jc w:val="both"/>
        <w:rPr>
          <w:rFonts w:ascii="Arial" w:hAnsi="Arial" w:cs="Arial"/>
          <w:color w:val="auto"/>
          <w:sz w:val="22"/>
          <w:szCs w:val="22"/>
        </w:rPr>
      </w:pPr>
      <w:r w:rsidRPr="008A34FF">
        <w:rPr>
          <w:rFonts w:ascii="Arial" w:hAnsi="Arial" w:cs="Arial"/>
          <w:color w:val="auto"/>
          <w:sz w:val="22"/>
          <w:szCs w:val="22"/>
        </w:rPr>
        <w:t>Prova de inscrição no Cadastro Nacional de Pessoa Jurídica – CNPJ;</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rPr>
        <w:t>Certidão Negativa da Dívida Ativa da União e Certidão de Quitação de Tributos e Contribuições Federais (</w:t>
      </w:r>
      <w:r w:rsidRPr="008A34FF">
        <w:rPr>
          <w:rFonts w:ascii="Arial" w:hAnsi="Arial" w:cs="Arial"/>
          <w:color w:val="000000"/>
          <w:shd w:val="clear" w:color="auto" w:fill="FFFFFF"/>
        </w:rPr>
        <w:t>com base na Portaria Conjunta RFB/PGFN n</w:t>
      </w:r>
      <w:r w:rsidRPr="008A34FF">
        <w:rPr>
          <w:rFonts w:ascii="Arial" w:hAnsi="Arial" w:cs="Arial"/>
          <w:color w:val="000000"/>
          <w:u w:val="single"/>
          <w:shd w:val="clear" w:color="auto" w:fill="FFFFFF"/>
          <w:vertAlign w:val="superscript"/>
        </w:rPr>
        <w:t>o</w:t>
      </w:r>
      <w:r w:rsidRPr="008A34FF">
        <w:rPr>
          <w:rStyle w:val="apple-converted-space"/>
          <w:rFonts w:ascii="Arial" w:hAnsi="Arial" w:cs="Arial"/>
          <w:color w:val="000000"/>
          <w:shd w:val="clear" w:color="auto" w:fill="FFFFFF"/>
        </w:rPr>
        <w:t> </w:t>
      </w:r>
      <w:r w:rsidRPr="008A34FF">
        <w:rPr>
          <w:rFonts w:ascii="Arial" w:hAnsi="Arial" w:cs="Arial"/>
          <w:color w:val="000000"/>
          <w:shd w:val="clear" w:color="auto" w:fill="FFFFFF"/>
        </w:rPr>
        <w:t>1.751, de 02/10/2014)</w:t>
      </w:r>
      <w:r w:rsidRPr="008A34FF">
        <w:rPr>
          <w:rFonts w:ascii="Arial" w:hAnsi="Arial" w:cs="Arial"/>
        </w:rPr>
        <w:t>;</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rPr>
        <w:t>Certidão de Regularidade relativa ao Fundo de Garantia por Tempo de Serviços (F.G.T.S.);</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rPr>
        <w:t>Prova de regularidade para com a Fazenda Estadual através de Certidão (CND) expedida pela Secretaria de Estado de Fazenda do domicílio ou sede do licitante;</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rPr>
        <w:t>Certidão Negativa de Débitos Municipais do domicílio ou sede do licitante;</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rPr>
        <w:t xml:space="preserve"> Prova de inexistência de débitos inadimplidos, perante a Justiça do Trabalho, mediante a apresentação de Certidão Negativa de Débitos Trabalhistas – CNDT;</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rPr>
        <w:t>Certidão Negativa de Falência ou Concordata expedida pelo distribuidor da sede da pessoa jurídica, dentro do prazo de validade quando expresso na própria certidão;</w:t>
      </w:r>
    </w:p>
    <w:p w:rsidR="005D157F" w:rsidRPr="008A34FF" w:rsidRDefault="005D157F" w:rsidP="008A34FF">
      <w:pPr>
        <w:pStyle w:val="PargrafodaLista"/>
        <w:numPr>
          <w:ilvl w:val="0"/>
          <w:numId w:val="20"/>
        </w:numPr>
        <w:autoSpaceDE w:val="0"/>
        <w:autoSpaceDN w:val="0"/>
        <w:adjustRightInd w:val="0"/>
        <w:spacing w:after="0" w:line="360" w:lineRule="auto"/>
        <w:rPr>
          <w:rFonts w:ascii="Arial" w:hAnsi="Arial" w:cs="Arial"/>
        </w:rPr>
      </w:pPr>
      <w:r w:rsidRPr="008A34FF">
        <w:rPr>
          <w:rFonts w:ascii="Arial" w:hAnsi="Arial" w:cs="Arial"/>
          <w:bCs/>
        </w:rPr>
        <w:t xml:space="preserve">Declaração em cumprimento ao disposto no inciso XXXIII do artigo 7º da Constituição Federal, Lei nº. 9854/99 e no Decreto </w:t>
      </w:r>
      <w:proofErr w:type="gramStart"/>
      <w:r w:rsidRPr="008A34FF">
        <w:rPr>
          <w:rFonts w:ascii="Arial" w:hAnsi="Arial" w:cs="Arial"/>
          <w:bCs/>
        </w:rPr>
        <w:t>nº.</w:t>
      </w:r>
      <w:proofErr w:type="gramEnd"/>
      <w:r w:rsidRPr="008A34FF">
        <w:rPr>
          <w:rFonts w:ascii="Arial" w:hAnsi="Arial" w:cs="Arial"/>
          <w:bCs/>
        </w:rPr>
        <w:t>4358/2002, de que não emprega menor de 16 anos,</w:t>
      </w:r>
      <w:r w:rsidRPr="008A34FF">
        <w:rPr>
          <w:rFonts w:ascii="Arial" w:hAnsi="Arial" w:cs="Arial"/>
        </w:rPr>
        <w:t xml:space="preserve"> </w:t>
      </w:r>
      <w:r w:rsidRPr="008A34FF">
        <w:rPr>
          <w:rFonts w:ascii="Arial" w:hAnsi="Arial" w:cs="Arial"/>
          <w:bCs/>
        </w:rPr>
        <w:t>salvo na condição de aprendiz, a partir dos 14 anos</w:t>
      </w:r>
      <w:r w:rsidRPr="008A34FF">
        <w:rPr>
          <w:rFonts w:ascii="Arial" w:hAnsi="Arial" w:cs="Arial"/>
        </w:rPr>
        <w:t xml:space="preserve">; </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bCs/>
        </w:rPr>
        <w:t>6.4</w:t>
      </w:r>
      <w:r w:rsidRPr="008A34FF">
        <w:rPr>
          <w:rFonts w:ascii="Arial" w:hAnsi="Arial" w:cs="Arial"/>
          <w:b/>
          <w:bCs/>
        </w:rPr>
        <w:t xml:space="preserve"> - </w:t>
      </w:r>
      <w:r w:rsidRPr="008A34FF">
        <w:rPr>
          <w:rFonts w:ascii="Arial" w:hAnsi="Arial" w:cs="Arial"/>
        </w:rPr>
        <w:t xml:space="preserve">Para comprovação de </w:t>
      </w:r>
      <w:r w:rsidRPr="008A34FF">
        <w:rPr>
          <w:rFonts w:ascii="Arial" w:hAnsi="Arial" w:cs="Arial"/>
          <w:b/>
        </w:rPr>
        <w:t>QUALIFICAÇÃO TÉCNICA</w:t>
      </w:r>
      <w:r w:rsidRPr="008A34FF">
        <w:rPr>
          <w:rFonts w:ascii="Arial" w:hAnsi="Arial" w:cs="Arial"/>
        </w:rPr>
        <w:t>, na presente licitação será exigida a entrega dos seguintes documentos:</w:t>
      </w:r>
    </w:p>
    <w:p w:rsidR="005D157F" w:rsidRPr="008A34FF" w:rsidRDefault="005D157F" w:rsidP="008A34FF">
      <w:pPr>
        <w:spacing w:after="0"/>
        <w:jc w:val="both"/>
        <w:rPr>
          <w:rFonts w:ascii="Arial" w:hAnsi="Arial" w:cs="Arial"/>
        </w:rPr>
      </w:pPr>
    </w:p>
    <w:p w:rsidR="005D157F" w:rsidRPr="008A34FF" w:rsidRDefault="005D157F" w:rsidP="008A34FF">
      <w:pPr>
        <w:pStyle w:val="Recuodecorpodetexto3"/>
        <w:spacing w:after="0"/>
        <w:ind w:left="0"/>
        <w:jc w:val="both"/>
        <w:rPr>
          <w:rFonts w:ascii="Arial" w:hAnsi="Arial" w:cs="Arial"/>
          <w:sz w:val="22"/>
          <w:szCs w:val="22"/>
        </w:rPr>
      </w:pPr>
      <w:r w:rsidRPr="008A34FF">
        <w:rPr>
          <w:rFonts w:ascii="Arial" w:hAnsi="Arial" w:cs="Arial"/>
          <w:sz w:val="22"/>
          <w:szCs w:val="22"/>
        </w:rPr>
        <w:t xml:space="preserve">6.4.1 - Apresentação de Atestado de Capacidade técnica de Pessoa Jurídica, emitido por Pessoa Jurídica de Direito Público ou Privado que executou serviços com a tenham executado </w:t>
      </w:r>
      <w:proofErr w:type="gramStart"/>
      <w:r w:rsidRPr="008A34FF">
        <w:rPr>
          <w:rFonts w:ascii="Arial" w:hAnsi="Arial" w:cs="Arial"/>
          <w:sz w:val="22"/>
          <w:szCs w:val="22"/>
        </w:rPr>
        <w:t>serviços compatível em características com o objeto da licitação</w:t>
      </w:r>
      <w:proofErr w:type="gramEnd"/>
      <w:r w:rsidRPr="008A34FF">
        <w:rPr>
          <w:rFonts w:ascii="Arial" w:hAnsi="Arial" w:cs="Arial"/>
          <w:sz w:val="22"/>
          <w:szCs w:val="22"/>
        </w:rPr>
        <w:t xml:space="preserve">, ou seja, tenham executado serviços da mesma natureza em relação ao objeto deste edital. </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eastAsia="Times New Roman" w:hAnsi="Arial" w:cs="Arial"/>
        </w:rPr>
      </w:pPr>
      <w:r w:rsidRPr="008A34FF">
        <w:rPr>
          <w:rFonts w:ascii="Arial" w:eastAsia="Times New Roman" w:hAnsi="Arial" w:cs="Arial"/>
        </w:rPr>
        <w:t xml:space="preserve">6.4.2 - </w:t>
      </w:r>
      <w:r w:rsidRPr="008A34FF">
        <w:rPr>
          <w:rFonts w:ascii="Arial" w:eastAsia="Times New Roman" w:hAnsi="Arial" w:cs="Arial"/>
          <w:highlight w:val="yellow"/>
        </w:rPr>
        <w:t>(</w:t>
      </w:r>
      <w:r w:rsidRPr="008A34FF">
        <w:rPr>
          <w:rFonts w:ascii="Arial" w:eastAsia="Times New Roman" w:hAnsi="Arial" w:cs="Arial"/>
          <w:color w:val="FF0000"/>
          <w:highlight w:val="yellow"/>
        </w:rPr>
        <w:t xml:space="preserve">Exclusivo para os </w:t>
      </w:r>
      <w:proofErr w:type="gramStart"/>
      <w:r w:rsidRPr="008A34FF">
        <w:rPr>
          <w:rFonts w:ascii="Arial" w:eastAsia="Times New Roman" w:hAnsi="Arial" w:cs="Arial"/>
          <w:color w:val="FF0000"/>
          <w:highlight w:val="yellow"/>
        </w:rPr>
        <w:t>Itens ,</w:t>
      </w:r>
      <w:proofErr w:type="gramEnd"/>
      <w:r w:rsidRPr="008A34FF">
        <w:rPr>
          <w:rFonts w:ascii="Arial" w:eastAsia="Times New Roman" w:hAnsi="Arial" w:cs="Arial"/>
          <w:color w:val="FF0000"/>
          <w:highlight w:val="yellow"/>
        </w:rPr>
        <w:t xml:space="preserve">  7, 9 e 10</w:t>
      </w:r>
      <w:r w:rsidRPr="008A34FF">
        <w:rPr>
          <w:rFonts w:ascii="Arial" w:eastAsia="Times New Roman" w:hAnsi="Arial" w:cs="Arial"/>
          <w:highlight w:val="yellow"/>
        </w:rPr>
        <w:t>)</w:t>
      </w:r>
      <w:r w:rsidRPr="008A34FF">
        <w:rPr>
          <w:rFonts w:ascii="Arial" w:eastAsia="Times New Roman" w:hAnsi="Arial" w:cs="Arial"/>
        </w:rPr>
        <w:t xml:space="preserve">  Declaração de possuir estrutura física, maquinários e equipamentos para realização das atividades, bem como de possuir no </w:t>
      </w:r>
      <w:r w:rsidRPr="008A34FF">
        <w:rPr>
          <w:rFonts w:ascii="Arial" w:eastAsia="Times New Roman" w:hAnsi="Arial" w:cs="Arial"/>
        </w:rPr>
        <w:lastRenderedPageBreak/>
        <w:t>seu quadro profissionais mecânicos com Certificados/Diplomas de treinamentos para executar as atividades objeto do presente certame.</w:t>
      </w:r>
    </w:p>
    <w:p w:rsidR="005D157F" w:rsidRPr="008A34FF" w:rsidRDefault="005D157F" w:rsidP="008A34FF">
      <w:pPr>
        <w:spacing w:after="0"/>
        <w:rPr>
          <w:rFonts w:ascii="Arial" w:eastAsia="Times New Roman" w:hAnsi="Arial" w:cs="Arial"/>
        </w:rPr>
      </w:pPr>
      <w:r w:rsidRPr="008A34FF">
        <w:rPr>
          <w:rFonts w:ascii="Arial" w:eastAsia="Times New Roman" w:hAnsi="Arial" w:cs="Arial"/>
        </w:rPr>
        <w:t> </w:t>
      </w:r>
    </w:p>
    <w:p w:rsidR="005D157F" w:rsidRPr="008A34FF" w:rsidRDefault="005D157F" w:rsidP="008A34FF">
      <w:pPr>
        <w:spacing w:after="0"/>
        <w:rPr>
          <w:rFonts w:ascii="Arial" w:eastAsia="Times New Roman" w:hAnsi="Arial" w:cs="Arial"/>
        </w:rPr>
      </w:pPr>
      <w:r w:rsidRPr="008A34FF">
        <w:rPr>
          <w:rFonts w:ascii="Arial" w:eastAsia="Times New Roman" w:hAnsi="Arial" w:cs="Arial"/>
        </w:rPr>
        <w:t>6.4.3 - Declaração que dispões de pessoal para atender aos chamados em no máximo um dia útil após a Autorização de Fornecimento;</w:t>
      </w:r>
    </w:p>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bCs/>
        </w:rPr>
      </w:pPr>
      <w:r w:rsidRPr="008A34FF">
        <w:rPr>
          <w:rFonts w:ascii="Arial" w:hAnsi="Arial" w:cs="Arial"/>
        </w:rPr>
        <w:t xml:space="preserve">6.5 - Os documentos devem apresentar prazo de validade, e poderão ser entregues em original, por processo de cópia devidamente autenticada, ou cópia não autenticada, desde que sejam exibidos os originais para autenticação pelo Pregoeiro/Equipe de Apoio. </w:t>
      </w:r>
      <w:r w:rsidRPr="008A34FF">
        <w:rPr>
          <w:rFonts w:ascii="Arial" w:hAnsi="Arial" w:cs="Arial"/>
          <w:bCs/>
        </w:rPr>
        <w:t>Não serão aceitas cópias de documentos obtidas por meio de aparelho fac-símile (FAX). Não serão aceitas cópias de documentos ilegíveis.</w:t>
      </w:r>
    </w:p>
    <w:p w:rsidR="005D157F" w:rsidRPr="008A34FF" w:rsidRDefault="005D157F" w:rsidP="008A34FF">
      <w:pPr>
        <w:spacing w:after="0"/>
        <w:jc w:val="both"/>
        <w:rPr>
          <w:rFonts w:ascii="Arial" w:hAnsi="Arial" w:cs="Arial"/>
          <w:bCs/>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7 - DAS OBRIGAÇÕES DA VENCEDORA</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7.1 – Será de responsabilidade da licitante vencedora:</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7.1 </w:t>
      </w:r>
      <w:proofErr w:type="gramStart"/>
      <w:r w:rsidRPr="008A34FF">
        <w:rPr>
          <w:rFonts w:ascii="Arial" w:hAnsi="Arial" w:cs="Arial"/>
        </w:rPr>
        <w:t>-Entregar</w:t>
      </w:r>
      <w:proofErr w:type="gramEnd"/>
      <w:r w:rsidRPr="008A34FF">
        <w:rPr>
          <w:rFonts w:ascii="Arial" w:hAnsi="Arial" w:cs="Arial"/>
        </w:rPr>
        <w:t xml:space="preserve"> e/ou prestar os serviços nas condições e formas previstas no presente Edital, vindo a responder pelos danos eventuais que comprovadamente vier a causar, em decorrência de descumprimento a quaisquer das cláusulas nele previstas;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7.2 - Realizar os serviços na sede do município ou em seu estabelecimento, mediante a autorização para execução dos serviços</w:t>
      </w:r>
      <w:r w:rsidR="003A22DB" w:rsidRPr="008A34FF">
        <w:rPr>
          <w:rFonts w:ascii="Arial" w:hAnsi="Arial" w:cs="Arial"/>
        </w:rPr>
        <w:t>, sendo que as despesas com transporte dos veículos caso seja necessário ser efetuado com guincho deverão correr por conta das empresas vencedoras do certame</w:t>
      </w:r>
      <w:r w:rsidRPr="008A34FF">
        <w:rPr>
          <w:rFonts w:ascii="Arial" w:hAnsi="Arial" w:cs="Arial"/>
        </w:rPr>
        <w:t>;</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7.3 - Prestar os serviços licitados, somente com autorização expressa e formal do Chefe do Departamento de Compras do município, através de apresentação do documento assinado por ele, no dia e hora que o mesmo solicitar, salvo por motivo de força maior ou urgência comprovada;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7.4 - Enviar, juntamente com a Nota Fiscal, o documento referido no item anterior, ou fazer constar na NF em campo específico para informações adicionais o número da Ordem de Fornecimento.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u w:val="single"/>
        </w:rPr>
      </w:pPr>
      <w:r w:rsidRPr="008A34FF">
        <w:rPr>
          <w:rFonts w:ascii="Arial" w:hAnsi="Arial" w:cs="Arial"/>
          <w:b/>
          <w:u w:val="single"/>
        </w:rPr>
        <w:t xml:space="preserve">7.5 </w:t>
      </w:r>
      <w:proofErr w:type="gramStart"/>
      <w:r w:rsidRPr="008A34FF">
        <w:rPr>
          <w:rFonts w:ascii="Arial" w:hAnsi="Arial" w:cs="Arial"/>
          <w:b/>
          <w:u w:val="single"/>
        </w:rPr>
        <w:t>-Entregar</w:t>
      </w:r>
      <w:proofErr w:type="gramEnd"/>
      <w:r w:rsidRPr="008A34FF">
        <w:rPr>
          <w:rFonts w:ascii="Arial" w:hAnsi="Arial" w:cs="Arial"/>
          <w:b/>
          <w:u w:val="single"/>
        </w:rPr>
        <w:t xml:space="preserve"> os serviços licitados com qualidade e que cumpram as determinações da legislação vigente;</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7.6 - Manter, durante toda a execução da Ata, em compatibilidade com as obrigações por ela assumidas, todas as condições de habilitação e qualificação exigidas na licitação, conforme art. </w:t>
      </w:r>
      <w:proofErr w:type="gramStart"/>
      <w:r w:rsidRPr="008A34FF">
        <w:rPr>
          <w:rFonts w:ascii="Arial" w:hAnsi="Arial" w:cs="Arial"/>
        </w:rPr>
        <w:t>55 inciso XIII</w:t>
      </w:r>
      <w:proofErr w:type="gramEnd"/>
      <w:r w:rsidRPr="008A34FF">
        <w:rPr>
          <w:rFonts w:ascii="Arial" w:hAnsi="Arial" w:cs="Arial"/>
        </w:rPr>
        <w:t>, da Lei 8666/93.</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7.7 – É obrigação </w:t>
      </w:r>
      <w:proofErr w:type="gramStart"/>
      <w:r w:rsidRPr="008A34FF">
        <w:rPr>
          <w:rFonts w:ascii="Arial" w:hAnsi="Arial" w:cs="Arial"/>
        </w:rPr>
        <w:t>da contratada manter</w:t>
      </w:r>
      <w:proofErr w:type="gramEnd"/>
      <w:r w:rsidRPr="008A34FF">
        <w:rPr>
          <w:rFonts w:ascii="Arial" w:hAnsi="Arial" w:cs="Arial"/>
        </w:rPr>
        <w:t xml:space="preserve"> seu pessoal uniformizado e provendo-os dos EPIs – Equipamento de Proteção Individual.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7.8 – Indicar obrigatoriamente, telefone fixo, celular de contato do representante da empresa, endereço fixo do escritório na cidade de CERRO NEGRO para que </w:t>
      </w:r>
      <w:proofErr w:type="gramStart"/>
      <w:r w:rsidRPr="008A34FF">
        <w:rPr>
          <w:rFonts w:ascii="Arial" w:hAnsi="Arial" w:cs="Arial"/>
        </w:rPr>
        <w:t>mantenha-se</w:t>
      </w:r>
      <w:proofErr w:type="gramEnd"/>
      <w:r w:rsidRPr="008A34FF">
        <w:rPr>
          <w:rFonts w:ascii="Arial" w:hAnsi="Arial" w:cs="Arial"/>
        </w:rPr>
        <w:t xml:space="preserve"> permanente contato com o fiscal do contrato e este preposto indicado </w:t>
      </w:r>
      <w:r w:rsidRPr="008A34FF">
        <w:rPr>
          <w:rFonts w:ascii="Arial" w:hAnsi="Arial" w:cs="Arial"/>
        </w:rPr>
        <w:lastRenderedPageBreak/>
        <w:t>para que se adote providências requeridas relativas a execução dos serviços pelos empregados, assim como comande, coordene e controle a execução dos serviços contratados.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7.9 – Administrar todo e qualquer assunto relativo aos seus empregados.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7.10 –</w:t>
      </w:r>
      <w:r w:rsidR="003563F5" w:rsidRPr="008A34FF">
        <w:rPr>
          <w:rFonts w:ascii="Arial" w:hAnsi="Arial" w:cs="Arial"/>
        </w:rPr>
        <w:t xml:space="preserve"> </w:t>
      </w:r>
      <w:r w:rsidRPr="008A34FF">
        <w:rPr>
          <w:rFonts w:ascii="Arial" w:hAnsi="Arial" w:cs="Arial"/>
        </w:rPr>
        <w:t>Executar diretamente o contrato, sem transferência de responsabilidades ou subcontratações.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w:t>
      </w:r>
      <w:r w:rsidR="003563F5" w:rsidRPr="008A34FF">
        <w:rPr>
          <w:rFonts w:ascii="Arial" w:hAnsi="Arial" w:cs="Arial"/>
        </w:rPr>
        <w:t>1</w:t>
      </w:r>
      <w:r w:rsidRPr="008A34FF">
        <w:rPr>
          <w:rFonts w:ascii="Arial" w:hAnsi="Arial" w:cs="Arial"/>
        </w:rPr>
        <w:t xml:space="preserve"> – Submeter, antes de iniciar os trabalhos, a relação dos empregados ao exame da CONTRATANTE, podendo esta requerer a substituição daqueles, que a seu juízo, que não preencham as condições para execução dos serviços.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w:t>
      </w:r>
      <w:r w:rsidR="003563F5" w:rsidRPr="008A34FF">
        <w:rPr>
          <w:rFonts w:ascii="Arial" w:hAnsi="Arial" w:cs="Arial"/>
        </w:rPr>
        <w:t>2</w:t>
      </w:r>
      <w:r w:rsidRPr="008A34FF">
        <w:rPr>
          <w:rFonts w:ascii="Arial" w:hAnsi="Arial" w:cs="Arial"/>
        </w:rPr>
        <w:t xml:space="preserve"> – Dar prioridade no atendimento dos veículos oficiais do município.</w:t>
      </w:r>
    </w:p>
    <w:p w:rsidR="005D157F" w:rsidRDefault="005D157F" w:rsidP="008A34FF">
      <w:pPr>
        <w:spacing w:after="0"/>
        <w:jc w:val="both"/>
        <w:rPr>
          <w:rFonts w:ascii="Arial" w:hAnsi="Arial" w:cs="Arial"/>
        </w:rPr>
      </w:pPr>
    </w:p>
    <w:p w:rsidR="008A34FF" w:rsidRPr="008A34FF" w:rsidRDefault="008A34FF" w:rsidP="008A34FF">
      <w:pPr>
        <w:spacing w:after="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t>8 – OBRIGAÇÕES DA CONTRATANTE</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8.1 – Cumprir com todas as obrigações em conformidade com as Disposições deste Edital, da Ata de Registro de Preços e de seus Anexos.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8.2 – Aplicar as sanções administrativas, quando se façam necessárias.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8.3. – Manifestar-se formalmente em todos os atos relativos á execução do objeto, em especial quanto </w:t>
      </w:r>
      <w:proofErr w:type="gramStart"/>
      <w:r w:rsidRPr="008A34FF">
        <w:rPr>
          <w:rFonts w:ascii="Arial" w:hAnsi="Arial" w:cs="Arial"/>
        </w:rPr>
        <w:t>a</w:t>
      </w:r>
      <w:proofErr w:type="gramEnd"/>
      <w:r w:rsidRPr="008A34FF">
        <w:rPr>
          <w:rFonts w:ascii="Arial" w:hAnsi="Arial" w:cs="Arial"/>
        </w:rPr>
        <w:t xml:space="preserve"> aplicação de sanções, alterações e repactuações do mesmo.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8.4 – Acompanhar a execução do contrato, nos termos do inciso III do art. 58 e com art. 67 da Lei nº 8666/93, através dos fiscais do contrato, que exercerão ampla e irrestrita fiscalização e gestão do objeto, a qualquer hora, determinando o que for necessário </w:t>
      </w:r>
      <w:proofErr w:type="gramStart"/>
      <w:r w:rsidRPr="008A34FF">
        <w:rPr>
          <w:rFonts w:ascii="Arial" w:hAnsi="Arial" w:cs="Arial"/>
        </w:rPr>
        <w:t>a</w:t>
      </w:r>
      <w:proofErr w:type="gramEnd"/>
      <w:r w:rsidRPr="008A34FF">
        <w:rPr>
          <w:rFonts w:ascii="Arial" w:hAnsi="Arial" w:cs="Arial"/>
        </w:rPr>
        <w:t xml:space="preserve"> regularização das faltas ou defeitos observados, inclusive às obrigações da contratada constantes deste Edital e contrato.</w:t>
      </w:r>
    </w:p>
    <w:p w:rsidR="005D157F" w:rsidRPr="008A34FF" w:rsidRDefault="005D157F" w:rsidP="008A34FF">
      <w:pPr>
        <w:spacing w:after="0"/>
        <w:jc w:val="both"/>
        <w:rPr>
          <w:rFonts w:ascii="Arial" w:hAnsi="Arial" w:cs="Arial"/>
        </w:rPr>
      </w:pPr>
      <w:r w:rsidRPr="008A34FF">
        <w:rPr>
          <w:rFonts w:ascii="Arial" w:hAnsi="Arial" w:cs="Arial"/>
        </w:rPr>
        <w:tab/>
      </w:r>
    </w:p>
    <w:p w:rsidR="005D157F" w:rsidRPr="008A34FF" w:rsidRDefault="005D157F" w:rsidP="008A34FF">
      <w:pPr>
        <w:spacing w:after="0"/>
        <w:jc w:val="both"/>
        <w:rPr>
          <w:rFonts w:ascii="Arial" w:hAnsi="Arial" w:cs="Arial"/>
        </w:rPr>
      </w:pPr>
      <w:r w:rsidRPr="008A34FF">
        <w:rPr>
          <w:rFonts w:ascii="Arial" w:hAnsi="Arial" w:cs="Arial"/>
        </w:rPr>
        <w:t>8.5 – Efetuar juntada aos autos do processo das irregularidades observadas durante a execução da relação contratual.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8.6 – Proporcionar todas as facilidades para que a contratada possa cumprir suas obrigações dentro dos prazos e condições estabelecidas em Contrato e Edital.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8.7 – Rejeitar, no todo ou em parte, a execução do objeto do contrato em desacordo com as respectivas especificações.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8.8 – Comunicar à contratada as ocorrências ou problemas verificados para que efetue medidas corretivas.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8.9 – Verificar, durante toda a execução do contrato, a manutenção pela contratada, de todas as condições de habilitação e qualificação exigidas na Licitação em compatibilidade com as obrigações assumidas.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8.10 – Impedir que terceiros estranhos à contratação forneçam objeto licitado, ressalvados os casos de subcontratação admitidos no ato convocatório e no contrato.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8.11 – Prestar informações e os esclarecimentos atinentes ao objeto que venham a ser solicitados pela contratada.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8.12 – Solicitar a reparação ou substituição do objeto que esteja em desacordo com a especificação apresentada e aceita, ou que apresente defeito.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8.13 – Fiscalizar e acompanhar a execução do objeto, alertando a contratada das falhas que porventura ocorram, exigindo sua imediata correção. Tal fiscalização, em hipótese alguma, atenua ou exime de responsabilidade a contratada.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8.13.1 – Para fiscalização dos contratos oriundos do presente processo licitatório, será definida a pessoa responsável, na Ata de Registro de Preços em sua cláusula 7.13.1;</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8.14 – Efetuar os pagamentos devidos nas condições estabelecidas neste Edital e no Contrato.</w:t>
      </w:r>
    </w:p>
    <w:p w:rsidR="005D157F" w:rsidRPr="008A34FF" w:rsidRDefault="005D157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8.15 – Rejeitar a prestação dos serviços para execução do objeto do contrato, por terceiros, sem autorização.</w:t>
      </w:r>
    </w:p>
    <w:p w:rsidR="008A34FF" w:rsidRPr="008A34FF" w:rsidRDefault="008A34FF" w:rsidP="008A34FF">
      <w:pPr>
        <w:spacing w:after="0"/>
        <w:jc w:val="both"/>
        <w:rPr>
          <w:rFonts w:ascii="Arial" w:hAnsi="Arial" w:cs="Arial"/>
        </w:rPr>
      </w:pPr>
    </w:p>
    <w:p w:rsidR="005D157F" w:rsidRPr="008A34FF" w:rsidRDefault="005D157F" w:rsidP="008A34FF">
      <w:pPr>
        <w:spacing w:after="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 xml:space="preserve">9 </w:t>
            </w:r>
            <w:r w:rsidRPr="008A34FF">
              <w:rPr>
                <w:rFonts w:ascii="Arial" w:hAnsi="Arial" w:cs="Arial"/>
              </w:rPr>
              <w:t>-</w:t>
            </w:r>
            <w:r w:rsidRPr="008A34FF">
              <w:rPr>
                <w:rFonts w:ascii="Arial" w:hAnsi="Arial" w:cs="Arial"/>
                <w:b/>
                <w:bCs/>
              </w:rPr>
              <w:t xml:space="preserve"> DO RECEBIMENTO E JULGAMENTO DAS PROPOSTAS E DOS DOCUMENTOS DE HABILITAÇÃO</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9.1 - No dia, hora e local designados no Edital, na presença das licitantes e demais pessoas presentes ao ato público, o Pregoeiro, juntamente com a Equipe de Apoio, executará a rotina de credenciamento, conforme disposto no Capítulo 4.</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9.2 - Verificadas as credenciais e declarada aberta a sessão, o Pregoeiro solicitará e receberá, em envelopes devidamente lacrados, a proposta e os documentos exigidos para habilitação.</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9.3 - Em nenhuma hipótese serão recebidos envelopes contendo proposta e os documentos de habilitação fora do prazo estabelecido neste Edital.</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9.6 - Não havendo pelo menos três ofertas nas condições definidas no item anterior, poderão os autores das melhores propostas, até o máximo de três, oferecerem lances verbais e sucessivos, quaisquer que sejam os preços oferecidos.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9.7 - A oferta dos lances deverá ser efetuada, no momento em que for conferida a palavra ao licitante, na ordem decrescente dos preços; </w:t>
      </w:r>
    </w:p>
    <w:p w:rsidR="005D157F" w:rsidRPr="008A34FF" w:rsidRDefault="005D157F" w:rsidP="008A34FF">
      <w:pPr>
        <w:spacing w:after="0"/>
        <w:jc w:val="both"/>
        <w:rPr>
          <w:rFonts w:ascii="Arial" w:hAnsi="Arial" w:cs="Arial"/>
        </w:rPr>
      </w:pPr>
      <w:r w:rsidRPr="008A34FF">
        <w:rPr>
          <w:rFonts w:ascii="Arial" w:hAnsi="Arial" w:cs="Arial"/>
        </w:rPr>
        <w:t>9.8 - Dos lances ofertados não caberá retratação.</w:t>
      </w:r>
    </w:p>
    <w:p w:rsidR="005D157F" w:rsidRPr="008A34FF" w:rsidRDefault="005D157F" w:rsidP="008A34FF">
      <w:pPr>
        <w:spacing w:after="0"/>
        <w:ind w:left="708"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9.9 - A desistência em apresentar lance verbal, quando convocado pelo Pregoeiro, implicará a exclusão do licitante da fase de lances e na manutenção do último preço apresentado pelo licitante.</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9.10 - O encerramento da etapa competitiva dar-se-á quando, indagados pelo Pregoeiro, os licitantes manifestarem seu desinteresse em apresentar novos lances.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9.11 - Finalizada a fase de lances e ordenadas </w:t>
      </w:r>
      <w:proofErr w:type="gramStart"/>
      <w:r w:rsidRPr="008A34FF">
        <w:rPr>
          <w:rFonts w:ascii="Arial" w:hAnsi="Arial" w:cs="Arial"/>
        </w:rPr>
        <w:t>as</w:t>
      </w:r>
      <w:proofErr w:type="gramEnd"/>
      <w:r w:rsidRPr="008A34FF">
        <w:rPr>
          <w:rFonts w:ascii="Arial" w:hAnsi="Arial" w:cs="Arial"/>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9.12 - Neste momento, </w:t>
      </w:r>
      <w:proofErr w:type="gramStart"/>
      <w:r w:rsidRPr="008A34FF">
        <w:rPr>
          <w:rFonts w:ascii="Arial" w:hAnsi="Arial" w:cs="Arial"/>
        </w:rPr>
        <w:t>após</w:t>
      </w:r>
      <w:proofErr w:type="gramEnd"/>
      <w:r w:rsidRPr="008A34FF">
        <w:rPr>
          <w:rFonts w:ascii="Arial" w:hAnsi="Arial" w:cs="Arial"/>
        </w:rP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 </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9.13 - O Pregoeiro poderá negociar diretamente com o proponente que apresentou o menor preço para que seja obtido preço ainda melhor.</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9.14 - Será aberto o envelope contendo a documentação de habilitação do licitante que tiver formulado a proposta de menor preço, para confirmação das suas condições </w:t>
      </w:r>
      <w:proofErr w:type="spellStart"/>
      <w:r w:rsidRPr="008A34FF">
        <w:rPr>
          <w:rFonts w:ascii="Arial" w:hAnsi="Arial" w:cs="Arial"/>
        </w:rPr>
        <w:t>habilitatórias</w:t>
      </w:r>
      <w:proofErr w:type="spellEnd"/>
      <w:r w:rsidRPr="008A34FF">
        <w:rPr>
          <w:rFonts w:ascii="Arial" w:hAnsi="Arial" w:cs="Arial"/>
        </w:rPr>
        <w:t>.</w:t>
      </w:r>
    </w:p>
    <w:p w:rsidR="005D157F" w:rsidRPr="008A34FF" w:rsidRDefault="005D157F" w:rsidP="008A34FF">
      <w:pPr>
        <w:spacing w:after="0"/>
        <w:ind w:left="708" w:firstLine="708"/>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9.15 – Neste ínterim será concedido novamente o direito de preferência, no caso de ter sido vencedora na etapa de lances uma Microempresa ou Empresa de Pequeno Porte, para havendo irregularidades na documentação de Regularidade Fiscal, apresentar as devidas correções e ou substituições no prazo máximo de 02 (dois) dias, prorrogáveis por mais 02(dois), conforme parágrafo 1º do Art. 43 da LC </w:t>
      </w:r>
      <w:proofErr w:type="gramStart"/>
      <w:r w:rsidRPr="008A34FF">
        <w:rPr>
          <w:rFonts w:ascii="Arial" w:hAnsi="Arial" w:cs="Arial"/>
        </w:rPr>
        <w:t>123/2006,</w:t>
      </w:r>
      <w:proofErr w:type="gramEnd"/>
      <w:r w:rsidRPr="008A34FF">
        <w:rPr>
          <w:rFonts w:ascii="Arial" w:hAnsi="Arial" w:cs="Arial"/>
        </w:rPr>
        <w:t xml:space="preserve">para regularização da documentação. </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9.16 - No caso de inabilitação do proponente que tiver apresentado a melhor oferta, serão analisados os documentos </w:t>
      </w:r>
      <w:proofErr w:type="spellStart"/>
      <w:r w:rsidRPr="008A34FF">
        <w:rPr>
          <w:rFonts w:ascii="Arial" w:hAnsi="Arial" w:cs="Arial"/>
        </w:rPr>
        <w:t>habilitatórios</w:t>
      </w:r>
      <w:proofErr w:type="spellEnd"/>
      <w:r w:rsidRPr="008A34FF">
        <w:rPr>
          <w:rFonts w:ascii="Arial" w:hAnsi="Arial" w:cs="Arial"/>
        </w:rPr>
        <w:t xml:space="preserve"> do licitante da proposta de segundo </w:t>
      </w:r>
      <w:r w:rsidRPr="008A34FF">
        <w:rPr>
          <w:rFonts w:ascii="Arial" w:hAnsi="Arial" w:cs="Arial"/>
        </w:rPr>
        <w:lastRenderedPageBreak/>
        <w:t>menor preço, e assim sucessivamente, até que um licitante atenda às condições fixadas neste instrumento convocatório.</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9.17 - Verificado o atendimento das exigências </w:t>
      </w:r>
      <w:proofErr w:type="spellStart"/>
      <w:r w:rsidRPr="008A34FF">
        <w:rPr>
          <w:rFonts w:ascii="Arial" w:hAnsi="Arial" w:cs="Arial"/>
        </w:rPr>
        <w:t>habilitatórias</w:t>
      </w:r>
      <w:proofErr w:type="spellEnd"/>
      <w:r w:rsidRPr="008A34FF">
        <w:rPr>
          <w:rFonts w:ascii="Arial" w:hAnsi="Arial" w:cs="Arial"/>
        </w:rPr>
        <w:t>, será declarada a ordem de classificação dos licitantes.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9.17.1 - Será declarado vencedor o licitante que ocupar o primeiro lugar. Serão registrados os fornecedores na ordem de sua classificação, para fins de convocação remanescente na forma do art. 64, § 2°, da Lei n° 8.666/93. </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9.18 - O Pregoeiro somente manterá em seu poder os envelopes com a documentação dos licitantes perdedores quando houver manifestação de recurso previsto no item 14.1 deste Edital;</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9.19 - Da sessão pública será lavrada Ata circunstanciada, devendo esta ser assinada pelo Pregoeiro, pela Equipe de Apoio e por todos os licitantes presentes.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9.20 - Todos os documentos e as propostas deverão ser rubricados pelo Pregoeiro, pela Equipe de Apoio e pelos representantes das licitantes que estiverem presentes.</w:t>
      </w:r>
    </w:p>
    <w:p w:rsidR="005D157F" w:rsidRDefault="005D157F" w:rsidP="008A34FF">
      <w:pPr>
        <w:spacing w:after="0"/>
        <w:ind w:firstLine="1440"/>
        <w:jc w:val="both"/>
        <w:rPr>
          <w:rFonts w:ascii="Arial" w:hAnsi="Arial" w:cs="Arial"/>
        </w:rPr>
      </w:pPr>
    </w:p>
    <w:p w:rsidR="008A34FF" w:rsidRPr="008A34FF" w:rsidRDefault="008A34FF" w:rsidP="008A34FF">
      <w:pPr>
        <w:spacing w:after="0"/>
        <w:ind w:firstLine="144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 xml:space="preserve">10 </w:t>
            </w:r>
            <w:r w:rsidRPr="008A34FF">
              <w:rPr>
                <w:rFonts w:ascii="Arial" w:hAnsi="Arial" w:cs="Arial"/>
              </w:rPr>
              <w:t>-</w:t>
            </w:r>
            <w:r w:rsidRPr="008A34FF">
              <w:rPr>
                <w:rFonts w:ascii="Arial" w:hAnsi="Arial" w:cs="Arial"/>
                <w:b/>
                <w:bCs/>
              </w:rPr>
              <w:t xml:space="preserve"> DOS CRITÉRIOS DE JULGAMENTO E ADJUDICAÇÃO</w:t>
            </w:r>
          </w:p>
        </w:tc>
      </w:tr>
    </w:tbl>
    <w:p w:rsidR="005D157F" w:rsidRPr="008A34FF" w:rsidRDefault="005D157F" w:rsidP="008A34FF">
      <w:pPr>
        <w:spacing w:after="0"/>
        <w:ind w:firstLine="1440"/>
        <w:jc w:val="both"/>
        <w:rPr>
          <w:rFonts w:ascii="Arial" w:eastAsia="Calibri" w:hAnsi="Arial" w:cs="Arial"/>
          <w:lang w:eastAsia="en-US"/>
        </w:rPr>
      </w:pPr>
    </w:p>
    <w:p w:rsidR="005D157F" w:rsidRDefault="005D157F" w:rsidP="008A34FF">
      <w:pPr>
        <w:spacing w:after="0"/>
        <w:jc w:val="both"/>
        <w:rPr>
          <w:rFonts w:ascii="Arial" w:hAnsi="Arial" w:cs="Arial"/>
        </w:rPr>
      </w:pPr>
      <w:r w:rsidRPr="008A34FF">
        <w:rPr>
          <w:rFonts w:ascii="Arial" w:hAnsi="Arial" w:cs="Arial"/>
        </w:rPr>
        <w:t xml:space="preserve">10.1 - A presente licitação será adjudicada à licitante que apresentar proposta de </w:t>
      </w:r>
      <w:r w:rsidRPr="008A34FF">
        <w:rPr>
          <w:rFonts w:ascii="Arial" w:hAnsi="Arial" w:cs="Arial"/>
          <w:bCs/>
        </w:rPr>
        <w:t xml:space="preserve">MENOR PREÇO POR ITEM, </w:t>
      </w:r>
      <w:r w:rsidRPr="008A34FF">
        <w:rPr>
          <w:rFonts w:ascii="Arial" w:hAnsi="Arial" w:cs="Arial"/>
          <w:b/>
          <w:bCs/>
        </w:rPr>
        <w:t>JULGAMENTO POR ITEM</w:t>
      </w:r>
      <w:r w:rsidRPr="008A34FF">
        <w:rPr>
          <w:rFonts w:ascii="Arial" w:hAnsi="Arial" w:cs="Arial"/>
          <w:bCs/>
        </w:rPr>
        <w:t xml:space="preserve"> </w:t>
      </w:r>
      <w:r w:rsidRPr="008A34FF">
        <w:rPr>
          <w:rFonts w:ascii="Arial" w:hAnsi="Arial" w:cs="Arial"/>
        </w:rPr>
        <w:t>desde que atendidas às exigências deste Edital.</w:t>
      </w:r>
    </w:p>
    <w:p w:rsidR="008A34FF" w:rsidRPr="008A34FF" w:rsidRDefault="008A34FF" w:rsidP="008A34FF">
      <w:pPr>
        <w:spacing w:after="0"/>
        <w:jc w:val="both"/>
        <w:rPr>
          <w:rFonts w:ascii="Arial" w:hAnsi="Arial" w:cs="Arial"/>
        </w:rPr>
      </w:pPr>
    </w:p>
    <w:p w:rsidR="005D157F" w:rsidRPr="008A34FF" w:rsidRDefault="005D157F" w:rsidP="008A34FF">
      <w:pPr>
        <w:spacing w:after="0"/>
        <w:ind w:firstLine="144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widowControl w:val="0"/>
              <w:autoSpaceDE w:val="0"/>
              <w:autoSpaceDN w:val="0"/>
              <w:adjustRightInd w:val="0"/>
              <w:spacing w:after="0"/>
              <w:jc w:val="center"/>
              <w:rPr>
                <w:rFonts w:ascii="Arial" w:eastAsia="Times New Roman" w:hAnsi="Arial" w:cs="Arial"/>
              </w:rPr>
            </w:pPr>
            <w:r w:rsidRPr="008A34FF">
              <w:rPr>
                <w:rFonts w:ascii="Arial" w:eastAsia="Times New Roman" w:hAnsi="Arial" w:cs="Arial"/>
                <w:b/>
                <w:bCs/>
              </w:rPr>
              <w:t>11 – DA IMPUGNAÇÃO DO EDITAL</w:t>
            </w:r>
          </w:p>
        </w:tc>
      </w:tr>
    </w:tbl>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xml:space="preserve">11.1 – Decairão do direito de impugnar os termos desta licitação </w:t>
      </w:r>
      <w:proofErr w:type="gramStart"/>
      <w:r w:rsidRPr="008A34FF">
        <w:rPr>
          <w:rFonts w:ascii="Arial" w:eastAsia="Times New Roman" w:hAnsi="Arial" w:cs="Arial"/>
        </w:rPr>
        <w:t>perante à</w:t>
      </w:r>
      <w:proofErr w:type="gramEnd"/>
      <w:r w:rsidRPr="008A34FF">
        <w:rPr>
          <w:rFonts w:ascii="Arial" w:eastAsia="Times New Roman" w:hAnsi="Arial" w:cs="Arial"/>
        </w:rPr>
        <w:t xml:space="preserve"> Administração, os licitantes que não o fizerem até o Segundo dia útil anterior a abertura da sessão, conforme art. 41, § 2º da Lei n° 8.666/93, hipótese que tal comunicação posterior não terá efeito de recurso.</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xml:space="preserve">11.2 – A propositura de impugnação ou esclarecimento por via postal, não impede a realização do certame, ficando a cargo da proponente, certificar-se que o pedido deverá ser entregue na sede da Prefeitura Municipal, até o prazo previsto no item 11.1, </w:t>
      </w:r>
      <w:proofErr w:type="gramStart"/>
      <w:r w:rsidRPr="008A34FF">
        <w:rPr>
          <w:rFonts w:ascii="Arial" w:eastAsia="Times New Roman" w:hAnsi="Arial" w:cs="Arial"/>
        </w:rPr>
        <w:t>sob pena</w:t>
      </w:r>
      <w:proofErr w:type="gramEnd"/>
      <w:r w:rsidRPr="008A34FF">
        <w:rPr>
          <w:rFonts w:ascii="Arial" w:eastAsia="Times New Roman" w:hAnsi="Arial" w:cs="Arial"/>
        </w:rPr>
        <w:t xml:space="preserve"> de não conhecimento do mesmo.</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11.3 – Somente serão aceitos pedidos de esclarecimento ou impugnações, devidamente formalizados por escrito, pelos proponentes interessados, e regularmente protocolados perante o Setor de Compras e Licitações do Município de CERRO NEGRO -</w:t>
      </w:r>
      <w:proofErr w:type="gramStart"/>
      <w:r w:rsidRPr="008A34FF">
        <w:rPr>
          <w:rFonts w:ascii="Arial" w:eastAsia="Times New Roman" w:hAnsi="Arial" w:cs="Arial"/>
        </w:rPr>
        <w:t>SC</w:t>
      </w:r>
      <w:proofErr w:type="gramEnd"/>
    </w:p>
    <w:p w:rsidR="005D157F" w:rsidRPr="008A34FF" w:rsidRDefault="005D157F" w:rsidP="008A34FF">
      <w:pPr>
        <w:widowControl w:val="0"/>
        <w:spacing w:after="0"/>
        <w:jc w:val="both"/>
        <w:rPr>
          <w:rFonts w:ascii="Arial" w:eastAsia="Times New Roman" w:hAnsi="Arial" w:cs="Arial"/>
        </w:rPr>
      </w:pP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11.3.1 –</w:t>
      </w:r>
      <w:r w:rsidR="003563F5" w:rsidRPr="008A34FF">
        <w:rPr>
          <w:rFonts w:ascii="Arial" w:eastAsia="Times New Roman" w:hAnsi="Arial" w:cs="Arial"/>
        </w:rPr>
        <w:t xml:space="preserve"> </w:t>
      </w:r>
      <w:r w:rsidRPr="008A34FF">
        <w:rPr>
          <w:rFonts w:ascii="Arial" w:eastAsia="Times New Roman" w:hAnsi="Arial" w:cs="Arial"/>
        </w:rPr>
        <w:t>Pelo recebimento do pedido de esclarecimento ou impugnação, terá o Presidente da Comissão de Licitações que promover sua resposta.</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lastRenderedPageBreak/>
        <w:t> </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xml:space="preserve">11.4 </w:t>
      </w:r>
      <w:r w:rsidR="003563F5" w:rsidRPr="008A34FF">
        <w:rPr>
          <w:rFonts w:ascii="Arial" w:eastAsia="Times New Roman" w:hAnsi="Arial" w:cs="Arial"/>
        </w:rPr>
        <w:t>–</w:t>
      </w:r>
      <w:r w:rsidRPr="008A34FF">
        <w:rPr>
          <w:rFonts w:ascii="Arial" w:eastAsia="Times New Roman" w:hAnsi="Arial" w:cs="Arial"/>
        </w:rPr>
        <w:t xml:space="preserve"> Os</w:t>
      </w:r>
      <w:r w:rsidR="003563F5" w:rsidRPr="008A34FF">
        <w:rPr>
          <w:rFonts w:ascii="Arial" w:eastAsia="Times New Roman" w:hAnsi="Arial" w:cs="Arial"/>
        </w:rPr>
        <w:t xml:space="preserve"> </w:t>
      </w:r>
      <w:r w:rsidRPr="008A34FF">
        <w:rPr>
          <w:rFonts w:ascii="Arial" w:eastAsia="Times New Roman" w:hAnsi="Arial" w:cs="Arial"/>
        </w:rPr>
        <w:t>pedidos de impugnação ou esclarecimento deverão indicar obrigatoriamente, um endereço eletrônico para onde serão remetidas as respostas e decisões, pelo Setor de Compras e Licitações.</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 </w:t>
      </w:r>
    </w:p>
    <w:p w:rsidR="005D157F" w:rsidRPr="008A34FF" w:rsidRDefault="005D157F" w:rsidP="008A34FF">
      <w:pPr>
        <w:widowControl w:val="0"/>
        <w:spacing w:after="0"/>
        <w:jc w:val="both"/>
        <w:rPr>
          <w:rFonts w:ascii="Arial" w:eastAsia="Times New Roman" w:hAnsi="Arial" w:cs="Arial"/>
        </w:rPr>
      </w:pPr>
      <w:r w:rsidRPr="008A34FF">
        <w:rPr>
          <w:rFonts w:ascii="Arial" w:eastAsia="Times New Roman" w:hAnsi="Arial" w:cs="Arial"/>
        </w:rPr>
        <w:t>11.5 - Pedidos de esclarecimento ou impugnações formuladas em desacordo com o previsto nos itens 11.1 a 11.4, e seus subitens, deste Edital, serão tidos como inexistentes, e não receberão resposta, sob nenhuma justificativa.</w:t>
      </w:r>
    </w:p>
    <w:p w:rsidR="005D157F" w:rsidRDefault="005D157F" w:rsidP="008A34FF">
      <w:pPr>
        <w:widowControl w:val="0"/>
        <w:spacing w:after="0"/>
        <w:jc w:val="both"/>
        <w:rPr>
          <w:rFonts w:ascii="Arial" w:hAnsi="Arial" w:cs="Arial"/>
        </w:rPr>
      </w:pPr>
    </w:p>
    <w:p w:rsidR="008A34FF" w:rsidRPr="008A34FF" w:rsidRDefault="008A34FF" w:rsidP="008A34FF">
      <w:pPr>
        <w:widowControl w:val="0"/>
        <w:spacing w:after="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t>12 – DA ATA DE REGISTRO DE PREÇOS</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tabs>
          <w:tab w:val="left" w:pos="7020"/>
        </w:tabs>
        <w:spacing w:after="0"/>
        <w:jc w:val="both"/>
        <w:rPr>
          <w:rFonts w:ascii="Arial" w:hAnsi="Arial" w:cs="Arial"/>
        </w:rPr>
      </w:pPr>
      <w:r w:rsidRPr="008A34FF">
        <w:rPr>
          <w:rFonts w:ascii="Arial" w:hAnsi="Arial" w:cs="Arial"/>
        </w:rPr>
        <w:t>12.1 – As obrigações decorrentes da entrega dos produtos e serviços constantes no Registro de Preços a serem firmadas entre a Administração, os Órgãos Participantes e o Fornecedor serão formalizadas através da Ata de Registro de Preços, sendo que o prazo de validade do Registro de Preços SERÁ DE 12 MESES A CONTAR DA ASSINATURA DA ATA.</w:t>
      </w:r>
    </w:p>
    <w:p w:rsidR="005D157F" w:rsidRPr="008A34FF" w:rsidRDefault="005D157F" w:rsidP="008A34FF">
      <w:pPr>
        <w:spacing w:after="0"/>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12.2 – O fornecedor classificado em 1° (primeiro) lugar nos preços registrados, será convocado através de publicação no DOM – Diário Oficial dos Municípios, a firmar a Ata de Registro de Preços no prazo máximo de até </w:t>
      </w:r>
      <w:proofErr w:type="gramStart"/>
      <w:r w:rsidRPr="008A34FF">
        <w:rPr>
          <w:rFonts w:ascii="Arial" w:hAnsi="Arial" w:cs="Arial"/>
        </w:rPr>
        <w:t>5</w:t>
      </w:r>
      <w:proofErr w:type="gramEnd"/>
      <w:r w:rsidRPr="008A34FF">
        <w:rPr>
          <w:rFonts w:ascii="Arial" w:hAnsi="Arial" w:cs="Arial"/>
          <w:bCs/>
        </w:rPr>
        <w:t xml:space="preserve"> (cinco) dias corridos,</w:t>
      </w:r>
      <w:r w:rsidRPr="008A34FF">
        <w:rPr>
          <w:rFonts w:ascii="Arial" w:hAnsi="Arial" w:cs="Arial"/>
        </w:rPr>
        <w:t xml:space="preserve"> devendo o proponente manter-se nas mesmas condições da habilitação elencadas no item 6 bem como as do item 19 no que couber.</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12.3 – O licitante que, convocado para assinar a Ata, deixar de fazê-lo no prazo fixado, dela será excluído.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12.4 – Na hipótese do fornecedor primeiro classificado ter seu registro cancelado, não assinar, não aceitar ou não retirar o contrato no prazo e condições estabelecidas, poderão ser convocados os fornecedores remanescentes, na ordem de classificação. </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12.5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5D157F" w:rsidRPr="008A34FF" w:rsidRDefault="005D157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 xml:space="preserve">12.6 – A existência de preços registrados não obriga a Administração a firmar as contratações que deles poderão advir, facultando-se a realização de licitação específica para a aquisição pretendida, sendo </w:t>
      </w:r>
      <w:proofErr w:type="gramStart"/>
      <w:r w:rsidRPr="008A34FF">
        <w:rPr>
          <w:rFonts w:ascii="Arial" w:hAnsi="Arial" w:cs="Arial"/>
        </w:rPr>
        <w:t>assegurado</w:t>
      </w:r>
      <w:proofErr w:type="gramEnd"/>
      <w:r w:rsidRPr="008A34FF">
        <w:rPr>
          <w:rFonts w:ascii="Arial" w:hAnsi="Arial" w:cs="Arial"/>
        </w:rPr>
        <w:t xml:space="preserve"> ao beneficiário do registro a preferência de fornecimento em igualdade de condições. </w:t>
      </w:r>
    </w:p>
    <w:p w:rsidR="008A34FF" w:rsidRDefault="008A34FF" w:rsidP="008A34FF">
      <w:pPr>
        <w:spacing w:after="0"/>
        <w:jc w:val="both"/>
        <w:rPr>
          <w:rFonts w:ascii="Arial" w:hAnsi="Arial" w:cs="Arial"/>
        </w:rPr>
      </w:pPr>
    </w:p>
    <w:p w:rsidR="008A34FF" w:rsidRDefault="008A34FF" w:rsidP="008A34FF">
      <w:pPr>
        <w:spacing w:after="0"/>
        <w:jc w:val="both"/>
        <w:rPr>
          <w:rFonts w:ascii="Arial" w:hAnsi="Arial" w:cs="Arial"/>
        </w:rPr>
      </w:pPr>
    </w:p>
    <w:p w:rsidR="008A34FF" w:rsidRDefault="008A34FF" w:rsidP="008A34FF">
      <w:pPr>
        <w:spacing w:after="0"/>
        <w:jc w:val="both"/>
        <w:rPr>
          <w:rFonts w:ascii="Arial" w:hAnsi="Arial" w:cs="Arial"/>
        </w:rPr>
      </w:pPr>
    </w:p>
    <w:p w:rsidR="008A34FF" w:rsidRDefault="008A34FF" w:rsidP="008A34FF">
      <w:pPr>
        <w:spacing w:after="0"/>
        <w:jc w:val="both"/>
        <w:rPr>
          <w:rFonts w:ascii="Arial" w:hAnsi="Arial" w:cs="Arial"/>
        </w:rPr>
      </w:pPr>
    </w:p>
    <w:p w:rsidR="008A34FF" w:rsidRPr="008A34FF" w:rsidRDefault="008A34FF" w:rsidP="008A34FF">
      <w:pPr>
        <w:spacing w:after="0"/>
        <w:jc w:val="both"/>
        <w:rPr>
          <w:rFonts w:ascii="Arial" w:hAnsi="Arial" w:cs="Arial"/>
        </w:rPr>
      </w:pPr>
    </w:p>
    <w:p w:rsidR="005D157F" w:rsidRPr="008A34FF" w:rsidRDefault="005D157F" w:rsidP="008A34FF">
      <w:pPr>
        <w:spacing w:after="0"/>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lastRenderedPageBreak/>
              <w:t>13 – DO REAJUSTE E DA ATUALIZAÇÃO DOS PREÇOS</w:t>
            </w:r>
          </w:p>
        </w:tc>
      </w:tr>
    </w:tbl>
    <w:p w:rsidR="005D157F" w:rsidRPr="008A34FF" w:rsidRDefault="005D157F" w:rsidP="008A34FF">
      <w:pPr>
        <w:spacing w:after="0"/>
        <w:jc w:val="both"/>
        <w:rPr>
          <w:rFonts w:ascii="Arial" w:eastAsia="Calibri" w:hAnsi="Arial" w:cs="Arial"/>
          <w:b/>
          <w:bCs/>
          <w:lang w:eastAsia="en-US"/>
        </w:rPr>
      </w:pPr>
    </w:p>
    <w:p w:rsidR="005D157F" w:rsidRDefault="005D157F" w:rsidP="008A34FF">
      <w:pPr>
        <w:spacing w:after="0"/>
        <w:jc w:val="both"/>
        <w:rPr>
          <w:rFonts w:ascii="Arial" w:hAnsi="Arial" w:cs="Arial"/>
        </w:rPr>
      </w:pPr>
      <w:r w:rsidRPr="008A34FF">
        <w:rPr>
          <w:rFonts w:ascii="Arial" w:hAnsi="Arial" w:cs="Arial"/>
        </w:rPr>
        <w:t xml:space="preserve">13.1 - Os preços poderão ser revistos durante a vigência da Ata de Registro de Preços, por motivo de força maior, devidamente comprovado pelo contratado ou contratante. </w:t>
      </w:r>
    </w:p>
    <w:p w:rsidR="008A34FF" w:rsidRPr="008A34FF" w:rsidRDefault="008A34FF" w:rsidP="008A34FF">
      <w:pPr>
        <w:spacing w:after="0"/>
        <w:jc w:val="both"/>
        <w:rPr>
          <w:rFonts w:ascii="Arial" w:hAnsi="Arial" w:cs="Arial"/>
        </w:rPr>
      </w:pPr>
    </w:p>
    <w:p w:rsidR="005D157F" w:rsidRPr="008A34FF" w:rsidRDefault="005D157F" w:rsidP="008A34FF">
      <w:pPr>
        <w:spacing w:after="0"/>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 xml:space="preserve">14 </w:t>
            </w:r>
            <w:r w:rsidRPr="008A34FF">
              <w:rPr>
                <w:rFonts w:ascii="Arial" w:hAnsi="Arial" w:cs="Arial"/>
              </w:rPr>
              <w:t xml:space="preserve">- </w:t>
            </w:r>
            <w:r w:rsidRPr="008A34FF">
              <w:rPr>
                <w:rFonts w:ascii="Arial" w:hAnsi="Arial" w:cs="Arial"/>
                <w:b/>
                <w:bCs/>
              </w:rPr>
              <w:t>DOS RECURSOS E PENALIDADES ADMINISTRATIVAS</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 xml:space="preserve">14.1 - Tendo a licitante manifestado a intenção de recorrer na Sessão do Pregão, terá ela o prazo de </w:t>
      </w:r>
      <w:proofErr w:type="gramStart"/>
      <w:r w:rsidRPr="008A34FF">
        <w:rPr>
          <w:rFonts w:ascii="Arial" w:hAnsi="Arial" w:cs="Arial"/>
        </w:rPr>
        <w:t>5</w:t>
      </w:r>
      <w:proofErr w:type="gramEnd"/>
      <w:r w:rsidRPr="008A34FF">
        <w:rPr>
          <w:rFonts w:ascii="Arial" w:hAnsi="Arial" w:cs="Arial"/>
        </w:rPr>
        <w:t xml:space="preserve"> (cinco) dias consecutivos a contar da intimação do ato ou da lavratura da ata para apresentação das razões de recurso.</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14.2 - O recurso deverá ser dirigido ao Pregoeiro que poderá reconsiderar sua decisão, ou, fazê-lo subir, devidamente informado, para apreciação e decisão. </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14.3 - As demais licitantes, já intimadas na Sessão Pública acima referida, terão o prazo de 05 (cinco) dias consecutivos para apresentarem as </w:t>
      </w:r>
      <w:proofErr w:type="spellStart"/>
      <w:proofErr w:type="gramStart"/>
      <w:r w:rsidRPr="008A34FF">
        <w:rPr>
          <w:rFonts w:ascii="Arial" w:hAnsi="Arial" w:cs="Arial"/>
        </w:rPr>
        <w:t>contra-razões</w:t>
      </w:r>
      <w:proofErr w:type="spellEnd"/>
      <w:proofErr w:type="gramEnd"/>
      <w:r w:rsidRPr="008A34FF">
        <w:rPr>
          <w:rFonts w:ascii="Arial" w:hAnsi="Arial" w:cs="Arial"/>
        </w:rPr>
        <w:t>, que começará a correr do término do prazo da recorrente.</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14.4 - A manifestação na Sessão Pública e a motivação, no caso de recurso, são pressupostos de admissibilidade dos recursos.</w:t>
      </w:r>
    </w:p>
    <w:p w:rsidR="005D157F" w:rsidRPr="008A34FF" w:rsidRDefault="005D157F" w:rsidP="008A34FF">
      <w:pPr>
        <w:spacing w:after="0"/>
        <w:jc w:val="both"/>
        <w:rPr>
          <w:rFonts w:ascii="Arial" w:hAnsi="Arial" w:cs="Arial"/>
        </w:rPr>
      </w:pPr>
      <w:r w:rsidRPr="008A34FF">
        <w:rPr>
          <w:rFonts w:ascii="Arial" w:hAnsi="Arial" w:cs="Arial"/>
        </w:rPr>
        <w:t>14.5 - Decididos os recursos, o Pregoeiro fará a adjudicação do objeto do certame à(s) licitante(s) vencedora(s).</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14.6 -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14.7 - O prazo para defesa prévia será de cinco dias úteis a contar da notificação.</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14. 8- Caberá recurso no prazo de cinco dias a contar da publicação da sanção na Imprensa Oficial do Município. </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14.9 - As penalidades serão obrigatoriamente registradas, esgotada a fase recursal, na Imprensa Oficial do Município, e, no caso de impedimento do direito de licitar e contratar, o licitante deverá ser descredenciado por igual período.</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14.10 - Somente a autoridade que registrou as penalidades poderá fazer a sua retirada.</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lastRenderedPageBreak/>
        <w:t xml:space="preserve">14.11 - São aplicáveis as sanções previstas no capítulo IV da Lei Federal </w:t>
      </w:r>
      <w:r w:rsidRPr="008A34FF">
        <w:rPr>
          <w:rFonts w:ascii="Arial" w:hAnsi="Arial" w:cs="Arial"/>
        </w:rPr>
        <w:br/>
        <w:t xml:space="preserve">nº </w:t>
      </w:r>
      <w:proofErr w:type="gramStart"/>
      <w:r w:rsidRPr="008A34FF">
        <w:rPr>
          <w:rFonts w:ascii="Arial" w:hAnsi="Arial" w:cs="Arial"/>
        </w:rPr>
        <w:t>8.666/93, na Lei Federal nº</w:t>
      </w:r>
      <w:proofErr w:type="gramEnd"/>
      <w:r w:rsidRPr="008A34FF">
        <w:rPr>
          <w:rFonts w:ascii="Arial" w:hAnsi="Arial" w:cs="Arial"/>
        </w:rPr>
        <w:t xml:space="preserve"> 10.520, de 17 de julho de 2002 e demais normas pertinentes.</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14.12 - As sanções são independentes e a aplicação de uma não exclui a das outras.</w:t>
      </w:r>
    </w:p>
    <w:p w:rsidR="005D157F" w:rsidRPr="008A34FF" w:rsidRDefault="005D157F" w:rsidP="008A34FF">
      <w:pPr>
        <w:spacing w:after="0"/>
        <w:jc w:val="both"/>
        <w:rPr>
          <w:rFonts w:ascii="Arial" w:hAnsi="Arial" w:cs="Arial"/>
        </w:rPr>
      </w:pPr>
      <w:r w:rsidRPr="008A34FF">
        <w:rPr>
          <w:rFonts w:ascii="Arial" w:hAnsi="Arial" w:cs="Arial"/>
        </w:rPr>
        <w:t xml:space="preserve">14.13 - O prazo para pagamento de multas será de </w:t>
      </w:r>
      <w:proofErr w:type="gramStart"/>
      <w:r w:rsidRPr="008A34FF">
        <w:rPr>
          <w:rFonts w:ascii="Arial" w:hAnsi="Arial" w:cs="Arial"/>
        </w:rPr>
        <w:t>5</w:t>
      </w:r>
      <w:proofErr w:type="gramEnd"/>
      <w:r w:rsidRPr="008A34FF">
        <w:rPr>
          <w:rFonts w:ascii="Arial" w:hAnsi="Arial" w:cs="Arial"/>
        </w:rPr>
        <w:t xml:space="preserve"> (cinco) dias úteis a contar da intimação da infratora, sob pena de inscrição do respectivo valor como dívida ativa, sujeitando-se a devedora ao competente processo judicial de execução.</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b/>
          <w:bCs/>
          <w:color w:val="000000"/>
          <w:shd w:val="clear" w:color="auto" w:fill="FFFFFF"/>
        </w:rPr>
        <w:t>14.14 - O licitante que descumprir as cláusulas contratuais referentes à entrega dos itens conforme as requisições emitidas pelo Departamento de Compras</w:t>
      </w:r>
      <w:proofErr w:type="gramStart"/>
      <w:r w:rsidRPr="008A34FF">
        <w:rPr>
          <w:rFonts w:ascii="Arial" w:hAnsi="Arial" w:cs="Arial"/>
          <w:b/>
          <w:bCs/>
          <w:color w:val="000000"/>
          <w:shd w:val="clear" w:color="auto" w:fill="FFFFFF"/>
        </w:rPr>
        <w:t>, sofrerá</w:t>
      </w:r>
      <w:proofErr w:type="gramEnd"/>
      <w:r w:rsidRPr="008A34FF">
        <w:rPr>
          <w:rFonts w:ascii="Arial" w:hAnsi="Arial" w:cs="Arial"/>
          <w:b/>
          <w:bCs/>
          <w:color w:val="000000"/>
          <w:shd w:val="clear" w:color="auto" w:fill="FFFFFF"/>
        </w:rPr>
        <w:t xml:space="preserve"> as penalidades estabelecidas em lei.</w:t>
      </w:r>
    </w:p>
    <w:p w:rsidR="005D157F" w:rsidRDefault="005D157F" w:rsidP="008A34FF">
      <w:pPr>
        <w:spacing w:after="0"/>
        <w:jc w:val="both"/>
        <w:rPr>
          <w:rFonts w:ascii="Arial" w:hAnsi="Arial" w:cs="Arial"/>
          <w:b/>
          <w:bCs/>
        </w:rPr>
      </w:pPr>
    </w:p>
    <w:p w:rsidR="008A34FF" w:rsidRPr="008A34FF" w:rsidRDefault="008A34FF" w:rsidP="008A34FF">
      <w:pPr>
        <w:spacing w:after="0"/>
        <w:jc w:val="both"/>
        <w:rPr>
          <w:rFonts w:ascii="Arial" w:hAnsi="Arial" w:cs="Arial"/>
          <w:b/>
          <w:bCs/>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15 – DAS ALTERAÇÕES DA ATA DE REGISTRO DE PREÇOS</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15.1 </w:t>
      </w:r>
      <w:r w:rsidR="003563F5" w:rsidRPr="008A34FF">
        <w:rPr>
          <w:rFonts w:ascii="Arial" w:hAnsi="Arial" w:cs="Arial"/>
        </w:rPr>
        <w:t>–</w:t>
      </w:r>
      <w:r w:rsidRPr="008A34FF">
        <w:rPr>
          <w:rFonts w:ascii="Arial" w:hAnsi="Arial" w:cs="Arial"/>
        </w:rPr>
        <w:t xml:space="preserve"> A Ata de Registro de Preços poderá sofrer alterações, obedecidas às disposições contidas no art. 65 da Lei nº 8.666, de 1993. </w:t>
      </w:r>
    </w:p>
    <w:p w:rsidR="005D157F" w:rsidRPr="008A34FF" w:rsidRDefault="005D157F" w:rsidP="008A34FF">
      <w:pPr>
        <w:suppressAutoHyphens/>
        <w:spacing w:after="0"/>
        <w:jc w:val="both"/>
        <w:rPr>
          <w:rFonts w:ascii="Arial" w:hAnsi="Arial" w:cs="Arial"/>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15.1.1 </w:t>
      </w:r>
      <w:r w:rsidR="003563F5" w:rsidRPr="008A34FF">
        <w:rPr>
          <w:rFonts w:ascii="Arial" w:hAnsi="Arial" w:cs="Arial"/>
        </w:rPr>
        <w:t xml:space="preserve">– </w:t>
      </w:r>
      <w:r w:rsidRPr="008A34FF">
        <w:rPr>
          <w:rFonts w:ascii="Arial" w:hAnsi="Arial" w:cs="Arial"/>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5D157F" w:rsidRPr="008A34FF" w:rsidRDefault="005D157F" w:rsidP="008A34FF">
      <w:pPr>
        <w:suppressAutoHyphens/>
        <w:spacing w:after="0"/>
        <w:ind w:firstLine="1701"/>
        <w:jc w:val="both"/>
        <w:rPr>
          <w:rFonts w:ascii="Arial" w:hAnsi="Arial" w:cs="Arial"/>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15.1.2 </w:t>
      </w:r>
      <w:r w:rsidR="003563F5" w:rsidRPr="008A34FF">
        <w:rPr>
          <w:rFonts w:ascii="Arial" w:hAnsi="Arial" w:cs="Arial"/>
        </w:rPr>
        <w:t>–</w:t>
      </w:r>
      <w:r w:rsidRPr="008A34FF">
        <w:rPr>
          <w:rFonts w:ascii="Arial" w:hAnsi="Arial" w:cs="Arial"/>
        </w:rPr>
        <w:t xml:space="preserve"> Quando o preço inicialmente registrado, por motivo superveniente, tornar-se superior ao preço praticado no mercado o Órgão Gerenciador deverá: </w:t>
      </w:r>
    </w:p>
    <w:p w:rsidR="005D157F" w:rsidRPr="008A34FF" w:rsidRDefault="005D157F" w:rsidP="008A34FF">
      <w:pPr>
        <w:suppressAutoHyphens/>
        <w:spacing w:after="0"/>
        <w:ind w:firstLine="1701"/>
        <w:jc w:val="both"/>
        <w:rPr>
          <w:rFonts w:ascii="Arial" w:hAnsi="Arial" w:cs="Arial"/>
        </w:rPr>
      </w:pPr>
    </w:p>
    <w:p w:rsidR="005D157F" w:rsidRPr="008A34FF" w:rsidRDefault="005D157F" w:rsidP="008A34FF">
      <w:pPr>
        <w:suppressAutoHyphens/>
        <w:spacing w:after="0"/>
        <w:ind w:left="1418"/>
        <w:jc w:val="both"/>
        <w:rPr>
          <w:rFonts w:ascii="Arial" w:hAnsi="Arial" w:cs="Arial"/>
        </w:rPr>
      </w:pPr>
      <w:r w:rsidRPr="008A34FF">
        <w:rPr>
          <w:rFonts w:ascii="Arial" w:hAnsi="Arial" w:cs="Arial"/>
        </w:rPr>
        <w:t xml:space="preserve">I - convocar o fornecedor visando </w:t>
      </w:r>
      <w:proofErr w:type="gramStart"/>
      <w:r w:rsidRPr="008A34FF">
        <w:rPr>
          <w:rFonts w:ascii="Arial" w:hAnsi="Arial" w:cs="Arial"/>
        </w:rPr>
        <w:t>a</w:t>
      </w:r>
      <w:proofErr w:type="gramEnd"/>
      <w:r w:rsidRPr="008A34FF">
        <w:rPr>
          <w:rFonts w:ascii="Arial" w:hAnsi="Arial" w:cs="Arial"/>
        </w:rPr>
        <w:t xml:space="preserve"> negociação para redução de preços e sua adequação ao praticado pelo mercado; </w:t>
      </w:r>
    </w:p>
    <w:p w:rsidR="005D157F" w:rsidRPr="008A34FF" w:rsidRDefault="005D157F" w:rsidP="008A34FF">
      <w:pPr>
        <w:suppressAutoHyphens/>
        <w:spacing w:after="0"/>
        <w:ind w:left="1418"/>
        <w:jc w:val="both"/>
        <w:rPr>
          <w:rFonts w:ascii="Arial" w:hAnsi="Arial" w:cs="Arial"/>
        </w:rPr>
      </w:pPr>
      <w:r w:rsidRPr="008A34FF">
        <w:rPr>
          <w:rFonts w:ascii="Arial" w:hAnsi="Arial" w:cs="Arial"/>
        </w:rPr>
        <w:t xml:space="preserve">II - frustrada a negociação, o fornecedor será liberado do compromisso assumido; </w:t>
      </w:r>
      <w:proofErr w:type="gramStart"/>
      <w:r w:rsidRPr="008A34FF">
        <w:rPr>
          <w:rFonts w:ascii="Arial" w:hAnsi="Arial" w:cs="Arial"/>
        </w:rPr>
        <w:t>e</w:t>
      </w:r>
      <w:proofErr w:type="gramEnd"/>
    </w:p>
    <w:p w:rsidR="005D157F" w:rsidRPr="008A34FF" w:rsidRDefault="005D157F" w:rsidP="008A34FF">
      <w:pPr>
        <w:suppressAutoHyphens/>
        <w:spacing w:after="0"/>
        <w:ind w:left="1418"/>
        <w:jc w:val="both"/>
        <w:rPr>
          <w:rFonts w:ascii="Arial" w:hAnsi="Arial" w:cs="Arial"/>
        </w:rPr>
      </w:pPr>
      <w:r w:rsidRPr="008A34FF">
        <w:rPr>
          <w:rFonts w:ascii="Arial" w:hAnsi="Arial" w:cs="Arial"/>
        </w:rPr>
        <w:t xml:space="preserve">III - convocar os demais fornecedores visando igual oportunidade de negociação. </w:t>
      </w:r>
    </w:p>
    <w:p w:rsidR="003563F5" w:rsidRPr="008A34FF" w:rsidRDefault="003563F5" w:rsidP="008A34FF">
      <w:pPr>
        <w:suppressAutoHyphens/>
        <w:spacing w:after="0"/>
        <w:ind w:left="1418"/>
        <w:jc w:val="both"/>
        <w:rPr>
          <w:rFonts w:ascii="Arial" w:hAnsi="Arial" w:cs="Arial"/>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15.1.3 - Quando o preço de mercado tornar-se superior aos preços registrados e o fornecedor, mediante requerimento devidamente comprovado, não puder cumprir o compromisso, o Órgão Gerenciador poderá: </w:t>
      </w:r>
    </w:p>
    <w:p w:rsidR="005D157F" w:rsidRPr="008A34FF" w:rsidRDefault="005D157F" w:rsidP="008A34FF">
      <w:pPr>
        <w:suppressAutoHyphens/>
        <w:spacing w:after="0"/>
        <w:ind w:left="1418"/>
        <w:jc w:val="both"/>
        <w:rPr>
          <w:rFonts w:ascii="Arial" w:hAnsi="Arial" w:cs="Arial"/>
        </w:rPr>
      </w:pPr>
      <w:r w:rsidRPr="008A34FF">
        <w:rPr>
          <w:rFonts w:ascii="Arial" w:hAnsi="Arial" w:cs="Arial"/>
        </w:rPr>
        <w:t xml:space="preserve">I - liberar o fornecedor do compromisso assumido, sem aplicação da penalidade, confirmando a veracidade dos motivos e comprovantes apresentados, e se a comunicação ocorrer antes do pedido de fornecimento; </w:t>
      </w:r>
      <w:proofErr w:type="gramStart"/>
      <w:r w:rsidRPr="008A34FF">
        <w:rPr>
          <w:rFonts w:ascii="Arial" w:hAnsi="Arial" w:cs="Arial"/>
        </w:rPr>
        <w:t>e</w:t>
      </w:r>
      <w:proofErr w:type="gramEnd"/>
    </w:p>
    <w:p w:rsidR="005D157F" w:rsidRPr="008A34FF" w:rsidRDefault="005D157F" w:rsidP="008A34FF">
      <w:pPr>
        <w:suppressAutoHyphens/>
        <w:spacing w:after="0"/>
        <w:ind w:left="1418"/>
        <w:jc w:val="both"/>
        <w:rPr>
          <w:rFonts w:ascii="Arial" w:hAnsi="Arial" w:cs="Arial"/>
        </w:rPr>
      </w:pPr>
      <w:r w:rsidRPr="008A34FF">
        <w:rPr>
          <w:rFonts w:ascii="Arial" w:hAnsi="Arial" w:cs="Arial"/>
        </w:rPr>
        <w:t>II - convocar os demais fornecedores visando igual oportunidade de negociação.</w:t>
      </w:r>
    </w:p>
    <w:p w:rsidR="005D157F" w:rsidRPr="008A34FF" w:rsidRDefault="005D157F" w:rsidP="008A34FF">
      <w:pPr>
        <w:suppressAutoHyphens/>
        <w:spacing w:after="0"/>
        <w:ind w:firstLine="1701"/>
        <w:jc w:val="both"/>
        <w:rPr>
          <w:rFonts w:ascii="Arial" w:hAnsi="Arial" w:cs="Arial"/>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15.1.4 </w:t>
      </w:r>
      <w:r w:rsidR="003563F5" w:rsidRPr="008A34FF">
        <w:rPr>
          <w:rFonts w:ascii="Arial" w:hAnsi="Arial" w:cs="Arial"/>
        </w:rPr>
        <w:t xml:space="preserve">– </w:t>
      </w:r>
      <w:r w:rsidRPr="008A34FF">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rsidR="005D157F" w:rsidRPr="008A34FF" w:rsidRDefault="005D157F" w:rsidP="008A34FF">
      <w:pPr>
        <w:spacing w:after="0"/>
        <w:ind w:firstLine="1418"/>
        <w:jc w:val="both"/>
        <w:rPr>
          <w:rFonts w:ascii="Arial" w:hAnsi="Arial" w:cs="Arial"/>
          <w:b/>
          <w:bCs/>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16 – DO CANCELAMENTO DO REGISTRO DO FORNECEDOR</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16.1 – O FORNECEDOR terá seu registro cancelado quando:</w:t>
      </w:r>
    </w:p>
    <w:p w:rsidR="005D157F" w:rsidRPr="008A34FF" w:rsidRDefault="005D157F" w:rsidP="008A34FF">
      <w:pPr>
        <w:spacing w:after="0"/>
        <w:ind w:firstLine="1418"/>
        <w:jc w:val="both"/>
        <w:rPr>
          <w:rFonts w:ascii="Arial" w:hAnsi="Arial" w:cs="Arial"/>
        </w:rPr>
      </w:pPr>
    </w:p>
    <w:p w:rsidR="005D157F" w:rsidRPr="008A34FF" w:rsidRDefault="005D157F" w:rsidP="008A34FF">
      <w:pPr>
        <w:suppressAutoHyphens/>
        <w:spacing w:after="0"/>
        <w:ind w:firstLine="1701"/>
        <w:jc w:val="both"/>
        <w:rPr>
          <w:rFonts w:ascii="Arial" w:hAnsi="Arial" w:cs="Arial"/>
        </w:rPr>
      </w:pPr>
      <w:r w:rsidRPr="008A34FF">
        <w:rPr>
          <w:rFonts w:ascii="Arial" w:hAnsi="Arial" w:cs="Arial"/>
        </w:rPr>
        <w:t xml:space="preserve">I - descumprir as condições da Ata de Registro de Preços; </w:t>
      </w:r>
    </w:p>
    <w:p w:rsidR="005D157F" w:rsidRPr="008A34FF" w:rsidRDefault="005D157F" w:rsidP="008A34FF">
      <w:pPr>
        <w:suppressAutoHyphens/>
        <w:spacing w:after="0"/>
        <w:ind w:firstLine="1701"/>
        <w:jc w:val="both"/>
        <w:rPr>
          <w:rFonts w:ascii="Arial" w:hAnsi="Arial" w:cs="Arial"/>
        </w:rPr>
      </w:pPr>
      <w:r w:rsidRPr="008A34FF">
        <w:rPr>
          <w:rFonts w:ascii="Arial" w:hAnsi="Arial" w:cs="Arial"/>
        </w:rPr>
        <w:t xml:space="preserve">II - recusar-se a celebrar o contrato ou não retirar o instrumento equivalente, no prazo estabelecido pela Administração, sem justificativa aceitável; </w:t>
      </w:r>
    </w:p>
    <w:p w:rsidR="005D157F" w:rsidRPr="008A34FF" w:rsidRDefault="005D157F" w:rsidP="008A34FF">
      <w:pPr>
        <w:suppressAutoHyphens/>
        <w:spacing w:after="0"/>
        <w:ind w:firstLine="1701"/>
        <w:jc w:val="both"/>
        <w:rPr>
          <w:rFonts w:ascii="Arial" w:hAnsi="Arial" w:cs="Arial"/>
        </w:rPr>
      </w:pPr>
      <w:r w:rsidRPr="008A34FF">
        <w:rPr>
          <w:rFonts w:ascii="Arial" w:hAnsi="Arial" w:cs="Arial"/>
        </w:rPr>
        <w:t xml:space="preserve">III - não aceitar reduzir o seu preço registrado, na hipótese de este se tornar superior àqueles praticados no mercado; </w:t>
      </w:r>
    </w:p>
    <w:p w:rsidR="005D157F" w:rsidRPr="008A34FF" w:rsidRDefault="005D157F" w:rsidP="008A34FF">
      <w:pPr>
        <w:suppressAutoHyphens/>
        <w:spacing w:after="0"/>
        <w:ind w:firstLine="1701"/>
        <w:jc w:val="both"/>
        <w:rPr>
          <w:rFonts w:ascii="Arial" w:hAnsi="Arial" w:cs="Arial"/>
        </w:rPr>
      </w:pPr>
      <w:r w:rsidRPr="008A34FF">
        <w:rPr>
          <w:rFonts w:ascii="Arial" w:hAnsi="Arial" w:cs="Arial"/>
        </w:rPr>
        <w:t xml:space="preserve">IV - tiver presentes razões de interesse público; </w:t>
      </w:r>
    </w:p>
    <w:p w:rsidR="005D157F" w:rsidRPr="008A34FF" w:rsidRDefault="005D157F" w:rsidP="008A34FF">
      <w:pPr>
        <w:suppressAutoHyphens/>
        <w:spacing w:after="0"/>
        <w:ind w:firstLine="1701"/>
        <w:jc w:val="both"/>
        <w:rPr>
          <w:rFonts w:ascii="Arial" w:hAnsi="Arial" w:cs="Arial"/>
        </w:rPr>
      </w:pPr>
      <w:r w:rsidRPr="008A34FF">
        <w:rPr>
          <w:rFonts w:ascii="Arial" w:hAnsi="Arial" w:cs="Arial"/>
        </w:rPr>
        <w:t xml:space="preserve">V - for declarado inidôneo para licitar ou contratar com a Administração nos termos do artigo 87, inciso IV, da Lei Federal nº 8.666, de 21 de junho de 1993; </w:t>
      </w:r>
    </w:p>
    <w:p w:rsidR="005D157F" w:rsidRPr="008A34FF" w:rsidRDefault="005D157F" w:rsidP="008A34FF">
      <w:pPr>
        <w:suppressAutoHyphens/>
        <w:spacing w:after="0"/>
        <w:ind w:firstLine="1701"/>
        <w:jc w:val="both"/>
        <w:rPr>
          <w:rFonts w:ascii="Arial" w:hAnsi="Arial" w:cs="Arial"/>
        </w:rPr>
      </w:pPr>
      <w:r w:rsidRPr="008A34FF">
        <w:rPr>
          <w:rFonts w:ascii="Arial" w:hAnsi="Arial" w:cs="Arial"/>
        </w:rPr>
        <w:t xml:space="preserve">VI - for impedido de licitar e contratar com a Administração nos termos do artigo 7º da Lei Federal nº 10.520, de 17 de julho de 2002. </w:t>
      </w:r>
    </w:p>
    <w:p w:rsidR="005D157F" w:rsidRPr="008A34FF" w:rsidRDefault="005D157F" w:rsidP="008A34FF">
      <w:pPr>
        <w:suppressAutoHyphens/>
        <w:spacing w:after="0"/>
        <w:ind w:firstLine="1701"/>
        <w:jc w:val="both"/>
        <w:rPr>
          <w:rFonts w:ascii="Arial" w:hAnsi="Arial" w:cs="Arial"/>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16.2 - O cancelamento de registro, nas hipóteses previstas, assegurados o contraditório e a ampla defesa, </w:t>
      </w:r>
      <w:proofErr w:type="gramStart"/>
      <w:r w:rsidRPr="008A34FF">
        <w:rPr>
          <w:rFonts w:ascii="Arial" w:hAnsi="Arial" w:cs="Arial"/>
        </w:rPr>
        <w:t>será formalizado</w:t>
      </w:r>
      <w:proofErr w:type="gramEnd"/>
      <w:r w:rsidRPr="008A34FF">
        <w:rPr>
          <w:rFonts w:ascii="Arial" w:hAnsi="Arial" w:cs="Arial"/>
        </w:rPr>
        <w:t xml:space="preserve"> por despacho da autoridade competente do órgão gerenciador. </w:t>
      </w:r>
    </w:p>
    <w:p w:rsidR="005D157F" w:rsidRPr="008A34FF" w:rsidRDefault="005D157F" w:rsidP="008A34FF">
      <w:pPr>
        <w:suppressAutoHyphens/>
        <w:spacing w:after="0"/>
        <w:ind w:firstLine="1701"/>
        <w:jc w:val="both"/>
        <w:rPr>
          <w:rFonts w:ascii="Arial" w:hAnsi="Arial" w:cs="Arial"/>
        </w:rPr>
      </w:pP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16.3 - O fornecedor poderá solicitar o cancelamento do seu registro de preço na ocorrência de fato superveniente que venha comprometer a perfeita execução contratual, decorrentes de caso fortuito ou de força maior devidamente comprovado. </w:t>
      </w:r>
    </w:p>
    <w:p w:rsidR="005D157F" w:rsidRPr="008A34FF" w:rsidRDefault="005D157F" w:rsidP="008A34FF">
      <w:pPr>
        <w:suppressAutoHyphens/>
        <w:spacing w:after="0"/>
        <w:jc w:val="both"/>
        <w:rPr>
          <w:rFonts w:ascii="Arial" w:hAnsi="Arial" w:cs="Arial"/>
        </w:rPr>
      </w:pPr>
    </w:p>
    <w:p w:rsidR="005D157F" w:rsidRPr="008A34FF" w:rsidRDefault="005D157F" w:rsidP="008A34FF">
      <w:pPr>
        <w:spacing w:after="0"/>
        <w:ind w:firstLine="1418"/>
        <w:jc w:val="both"/>
        <w:rPr>
          <w:rFonts w:ascii="Arial" w:hAnsi="Arial" w:cs="Arial"/>
          <w:b/>
          <w:bCs/>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17 – DA DOTAÇÃO</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17.1 - As despesas decorrentes da entrega dos serviços objetos do presente certame correrão a conta de dotação específica do orçamento do exercício de 2017.</w:t>
      </w:r>
    </w:p>
    <w:p w:rsidR="005D157F" w:rsidRPr="008A34FF" w:rsidRDefault="005D157F" w:rsidP="008A34FF">
      <w:pPr>
        <w:spacing w:after="0"/>
        <w:jc w:val="both"/>
        <w:rPr>
          <w:rFonts w:ascii="Arial" w:hAnsi="Arial" w:cs="Arial"/>
        </w:rPr>
      </w:pPr>
    </w:p>
    <w:p w:rsidR="005D157F" w:rsidRDefault="005D157F" w:rsidP="008A34FF">
      <w:pPr>
        <w:spacing w:after="0"/>
        <w:jc w:val="both"/>
        <w:rPr>
          <w:rFonts w:ascii="Arial" w:hAnsi="Arial" w:cs="Arial"/>
        </w:rPr>
      </w:pPr>
      <w:r w:rsidRPr="008A34FF">
        <w:rPr>
          <w:rFonts w:ascii="Arial" w:hAnsi="Arial" w:cs="Arial"/>
        </w:rPr>
        <w:t>17.2 – Ó órgão gerenciador e o órgão participante, quando da contratação especificará a classificação orçamentária.</w:t>
      </w:r>
    </w:p>
    <w:p w:rsidR="008A34FF" w:rsidRPr="008A34FF" w:rsidRDefault="008A34FF" w:rsidP="008A34FF">
      <w:pPr>
        <w:spacing w:after="0"/>
        <w:jc w:val="both"/>
        <w:rPr>
          <w:rFonts w:ascii="Arial" w:hAnsi="Arial" w:cs="Arial"/>
        </w:rPr>
      </w:pPr>
    </w:p>
    <w:p w:rsidR="005D157F" w:rsidRPr="008A34FF" w:rsidRDefault="005D157F" w:rsidP="008A34FF">
      <w:pPr>
        <w:spacing w:after="0"/>
        <w:jc w:val="both"/>
        <w:rPr>
          <w:rFonts w:ascii="Arial" w:hAnsi="Arial" w:cs="Arial"/>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18 – DO PAGAMENTO</w:t>
            </w:r>
          </w:p>
        </w:tc>
      </w:tr>
    </w:tbl>
    <w:p w:rsidR="005D157F" w:rsidRPr="008A34FF" w:rsidRDefault="005D157F" w:rsidP="008A34FF">
      <w:pPr>
        <w:spacing w:after="0"/>
        <w:jc w:val="both"/>
        <w:rPr>
          <w:rFonts w:ascii="Arial" w:eastAsia="Calibri" w:hAnsi="Arial" w:cs="Arial"/>
          <w:lang w:eastAsia="en-US"/>
        </w:rPr>
      </w:pPr>
      <w:r w:rsidRPr="008A34FF">
        <w:rPr>
          <w:rFonts w:ascii="Arial" w:hAnsi="Arial" w:cs="Arial"/>
        </w:rPr>
        <w:tab/>
      </w:r>
      <w:r w:rsidRPr="008A34FF">
        <w:rPr>
          <w:rFonts w:ascii="Arial" w:hAnsi="Arial" w:cs="Arial"/>
        </w:rPr>
        <w:tab/>
      </w:r>
    </w:p>
    <w:p w:rsidR="005D157F" w:rsidRPr="008A34FF" w:rsidRDefault="005D157F" w:rsidP="008A34FF">
      <w:pPr>
        <w:spacing w:after="0"/>
        <w:jc w:val="both"/>
        <w:rPr>
          <w:rFonts w:ascii="Arial" w:hAnsi="Arial" w:cs="Arial"/>
        </w:rPr>
      </w:pPr>
      <w:r w:rsidRPr="008A34FF">
        <w:rPr>
          <w:rFonts w:ascii="Arial" w:hAnsi="Arial" w:cs="Arial"/>
        </w:rPr>
        <w:t>18.1 - O pagamento pela execução dos serviços, objeto da presente licitação, será feito em favor da licitante vencedora, mediante crédito em conta corrente de titularidade dos fornecedores devidamente identificados, após as publicações mensais, acompanhados da respectiva Nota Fiscal/Fatura.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color w:val="FF0000"/>
        </w:rPr>
      </w:pPr>
      <w:r w:rsidRPr="008A34FF">
        <w:rPr>
          <w:rFonts w:ascii="Arial" w:hAnsi="Arial" w:cs="Arial"/>
          <w:color w:val="FF0000"/>
        </w:rPr>
        <w:t xml:space="preserve">18.1.1 – Conforme disposição legal contida no Decreto nº 7.507, art. 2º, § 1º, de 27 de junho de 2011, os fornecedores obrigam-se a informar a esta administração, caso sejam vencedores do certame, número de conta em agencia de banco oficial federal (BANCO DO BRASIL OU CAIXA ECONOMICA FEDERAL), para receberem seus créditos sem custo adicionais. Caso apresentem número de contas em bancos não </w:t>
      </w:r>
      <w:r w:rsidRPr="008A34FF">
        <w:rPr>
          <w:rFonts w:ascii="Arial" w:hAnsi="Arial" w:cs="Arial"/>
          <w:color w:val="FF0000"/>
        </w:rPr>
        <w:lastRenderedPageBreak/>
        <w:t>oficiais, do ramo privado, ARCARÃO com os custos provenientes da transferência do pagamento.</w:t>
      </w:r>
    </w:p>
    <w:p w:rsidR="005D157F" w:rsidRPr="008A34FF" w:rsidRDefault="005D157F" w:rsidP="008A34FF">
      <w:pPr>
        <w:spacing w:after="0"/>
        <w:ind w:firstLine="1418"/>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18.2 - O número do CNPJ - Cadastro Nacional de Pessoa Jurídica - constante das notas fiscais/faturas deverá ser aquele fornecido na fase de habilitação (item 5.2. letra a deste Edital).</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18.3 – A forma de pagamento será realizada até </w:t>
      </w:r>
      <w:r w:rsidRPr="008A34FF">
        <w:rPr>
          <w:rFonts w:ascii="Arial" w:hAnsi="Arial" w:cs="Arial"/>
          <w:b/>
          <w:u w:val="single"/>
        </w:rPr>
        <w:t xml:space="preserve">45 dias </w:t>
      </w:r>
      <w:r w:rsidRPr="008A34FF">
        <w:rPr>
          <w:rFonts w:ascii="Arial" w:hAnsi="Arial" w:cs="Arial"/>
        </w:rPr>
        <w:t xml:space="preserve">após a emissão da nota fiscal. </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ind w:right="-1"/>
        <w:jc w:val="both"/>
        <w:rPr>
          <w:rFonts w:ascii="Arial" w:hAnsi="Arial" w:cs="Arial"/>
        </w:rPr>
      </w:pPr>
      <w:r w:rsidRPr="008A34FF">
        <w:rPr>
          <w:rFonts w:ascii="Arial" w:hAnsi="Arial" w:cs="Arial"/>
        </w:rPr>
        <w:t>18.4 -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5D157F" w:rsidRPr="008A34FF" w:rsidRDefault="005D157F" w:rsidP="008A34FF">
      <w:pPr>
        <w:spacing w:after="0"/>
        <w:ind w:right="-1"/>
        <w:jc w:val="both"/>
        <w:rPr>
          <w:rFonts w:ascii="Arial" w:hAnsi="Arial" w:cs="Arial"/>
        </w:rPr>
      </w:pPr>
    </w:p>
    <w:p w:rsidR="005D157F" w:rsidRPr="008A34FF" w:rsidRDefault="005D157F" w:rsidP="008A34FF">
      <w:pPr>
        <w:spacing w:after="0"/>
        <w:jc w:val="both"/>
        <w:rPr>
          <w:rFonts w:ascii="Arial" w:hAnsi="Arial" w:cs="Arial"/>
          <w:b/>
          <w:bCs/>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19 - DAS DISPOSIÇÕES GERAIS</w:t>
            </w:r>
          </w:p>
        </w:tc>
      </w:tr>
    </w:tbl>
    <w:p w:rsidR="005D157F" w:rsidRPr="008A34FF" w:rsidRDefault="005D157F" w:rsidP="008A34FF">
      <w:pPr>
        <w:spacing w:after="0"/>
        <w:jc w:val="both"/>
        <w:rPr>
          <w:rFonts w:ascii="Arial" w:eastAsia="Calibri" w:hAnsi="Arial" w:cs="Arial"/>
          <w:lang w:eastAsia="en-US"/>
        </w:rPr>
      </w:pPr>
      <w:r w:rsidRPr="008A34FF">
        <w:rPr>
          <w:rFonts w:ascii="Arial" w:hAnsi="Arial" w:cs="Arial"/>
        </w:rPr>
        <w:tab/>
      </w:r>
      <w:r w:rsidRPr="008A34FF">
        <w:rPr>
          <w:rFonts w:ascii="Arial" w:hAnsi="Arial" w:cs="Arial"/>
        </w:rPr>
        <w:tab/>
      </w:r>
      <w:r w:rsidRPr="008A34FF">
        <w:rPr>
          <w:rFonts w:ascii="Arial" w:hAnsi="Arial" w:cs="Arial"/>
        </w:rPr>
        <w:tab/>
      </w:r>
      <w:r w:rsidRPr="008A34FF">
        <w:rPr>
          <w:rFonts w:ascii="Arial" w:hAnsi="Arial" w:cs="Arial"/>
        </w:rPr>
        <w:tab/>
      </w:r>
    </w:p>
    <w:p w:rsidR="005D157F" w:rsidRPr="008A34FF" w:rsidRDefault="005D157F" w:rsidP="008A34FF">
      <w:pPr>
        <w:spacing w:after="0"/>
        <w:jc w:val="both"/>
        <w:rPr>
          <w:rFonts w:ascii="Arial" w:hAnsi="Arial" w:cs="Arial"/>
        </w:rPr>
      </w:pPr>
      <w:r w:rsidRPr="008A34FF">
        <w:rPr>
          <w:rFonts w:ascii="Arial" w:hAnsi="Arial" w:cs="Arial"/>
        </w:rPr>
        <w:t>19.1 - Esclarecimentos relativos a presente licitação e às condições para atendimento das obrigações necessárias ao cumprimento de seu objeto, serão prestados diretamente no Setor de Licitações d</w:t>
      </w:r>
      <w:r w:rsidR="008A6D44">
        <w:rPr>
          <w:rFonts w:ascii="Arial" w:hAnsi="Arial" w:cs="Arial"/>
        </w:rPr>
        <w:t xml:space="preserve">o MUNICÍPIO </w:t>
      </w:r>
      <w:r w:rsidR="0059331A">
        <w:rPr>
          <w:rFonts w:ascii="Arial" w:hAnsi="Arial" w:cs="Arial"/>
        </w:rPr>
        <w:t>DE CERRO NEGRO</w:t>
      </w:r>
      <w:r w:rsidRPr="008A34FF">
        <w:rPr>
          <w:rFonts w:ascii="Arial" w:hAnsi="Arial" w:cs="Arial"/>
        </w:rPr>
        <w:t xml:space="preserve"> - SC, ou através do telefone (49) </w:t>
      </w:r>
      <w:r w:rsidR="003563F5" w:rsidRPr="008A34FF">
        <w:rPr>
          <w:rFonts w:ascii="Arial" w:hAnsi="Arial" w:cs="Arial"/>
        </w:rPr>
        <w:t>3258</w:t>
      </w:r>
      <w:r w:rsidRPr="008A34FF">
        <w:rPr>
          <w:rFonts w:ascii="Arial" w:hAnsi="Arial" w:cs="Arial"/>
        </w:rPr>
        <w:t>-</w:t>
      </w:r>
      <w:r w:rsidR="003563F5" w:rsidRPr="008A34FF">
        <w:rPr>
          <w:rFonts w:ascii="Arial" w:hAnsi="Arial" w:cs="Arial"/>
        </w:rPr>
        <w:t>0000</w:t>
      </w:r>
      <w:r w:rsidRPr="008A34FF">
        <w:rPr>
          <w:rFonts w:ascii="Arial" w:hAnsi="Arial" w:cs="Arial"/>
        </w:rPr>
        <w:t xml:space="preserve">, de segunda à sexta-feira, das </w:t>
      </w:r>
      <w:proofErr w:type="gramStart"/>
      <w:r w:rsidR="003563F5" w:rsidRPr="008A34FF">
        <w:rPr>
          <w:rFonts w:ascii="Arial" w:hAnsi="Arial" w:cs="Arial"/>
        </w:rPr>
        <w:t>08:00</w:t>
      </w:r>
      <w:proofErr w:type="gramEnd"/>
      <w:r w:rsidR="003563F5" w:rsidRPr="008A34FF">
        <w:rPr>
          <w:rFonts w:ascii="Arial" w:hAnsi="Arial" w:cs="Arial"/>
        </w:rPr>
        <w:t xml:space="preserve">h as 12:00h e das </w:t>
      </w:r>
      <w:r w:rsidRPr="008A34FF">
        <w:rPr>
          <w:rFonts w:ascii="Arial" w:hAnsi="Arial" w:cs="Arial"/>
        </w:rPr>
        <w:t>1</w:t>
      </w:r>
      <w:r w:rsidR="003563F5" w:rsidRPr="008A34FF">
        <w:rPr>
          <w:rFonts w:ascii="Arial" w:hAnsi="Arial" w:cs="Arial"/>
        </w:rPr>
        <w:t>3</w:t>
      </w:r>
      <w:r w:rsidRPr="008A34FF">
        <w:rPr>
          <w:rFonts w:ascii="Arial" w:hAnsi="Arial" w:cs="Arial"/>
        </w:rPr>
        <w:t>:</w:t>
      </w:r>
      <w:r w:rsidR="003563F5" w:rsidRPr="008A34FF">
        <w:rPr>
          <w:rFonts w:ascii="Arial" w:hAnsi="Arial" w:cs="Arial"/>
        </w:rPr>
        <w:t>0</w:t>
      </w:r>
      <w:r w:rsidRPr="008A34FF">
        <w:rPr>
          <w:rFonts w:ascii="Arial" w:hAnsi="Arial" w:cs="Arial"/>
        </w:rPr>
        <w:t>0h às 18:</w:t>
      </w:r>
      <w:r w:rsidR="003563F5" w:rsidRPr="008A34FF">
        <w:rPr>
          <w:rFonts w:ascii="Arial" w:hAnsi="Arial" w:cs="Arial"/>
        </w:rPr>
        <w:t>0</w:t>
      </w:r>
      <w:r w:rsidRPr="008A34FF">
        <w:rPr>
          <w:rFonts w:ascii="Arial" w:hAnsi="Arial" w:cs="Arial"/>
        </w:rPr>
        <w:t>0h.</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19.2-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19.3 - O presente </w:t>
      </w:r>
      <w:r w:rsidRPr="008A34FF">
        <w:rPr>
          <w:rFonts w:ascii="Arial" w:hAnsi="Arial" w:cs="Arial"/>
          <w:b/>
          <w:bCs/>
        </w:rPr>
        <w:t>PREGÃO</w:t>
      </w:r>
      <w:r w:rsidRPr="008A34FF">
        <w:rPr>
          <w:rFonts w:ascii="Arial" w:hAnsi="Arial" w:cs="Arial"/>
        </w:rPr>
        <w:t xml:space="preserve"> poderá ser anulado ou revogado, nas hipóteses previstas em lei, sem que tenham as licitantes direito a qualquer indenização, observado o disposto no art. 59, da Lei Federal nº 8.666/93.</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19.4 - A Contratada deverá manter, durante a execução do contrato, todas as condições de habilitação.</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r w:rsidRPr="008A34FF">
        <w:rPr>
          <w:rFonts w:ascii="Arial" w:hAnsi="Arial" w:cs="Arial"/>
        </w:rPr>
        <w:t xml:space="preserve">19.5 - O prazo do contrato terá início na data de sua assinatura e encerrará, impreterivelmente, em </w:t>
      </w:r>
      <w:r w:rsidR="003563F5" w:rsidRPr="008A34FF">
        <w:rPr>
          <w:rFonts w:ascii="Arial" w:hAnsi="Arial" w:cs="Arial"/>
          <w:b/>
          <w:bCs/>
        </w:rPr>
        <w:t>fevereiro</w:t>
      </w:r>
      <w:r w:rsidRPr="008A34FF">
        <w:rPr>
          <w:rFonts w:ascii="Arial" w:hAnsi="Arial" w:cs="Arial"/>
          <w:b/>
          <w:bCs/>
        </w:rPr>
        <w:t>/201</w:t>
      </w:r>
      <w:r w:rsidR="003563F5" w:rsidRPr="008A34FF">
        <w:rPr>
          <w:rFonts w:ascii="Arial" w:hAnsi="Arial" w:cs="Arial"/>
          <w:b/>
          <w:bCs/>
        </w:rPr>
        <w:t>8</w:t>
      </w:r>
      <w:r w:rsidRPr="008A34FF">
        <w:rPr>
          <w:rFonts w:ascii="Arial" w:hAnsi="Arial" w:cs="Arial"/>
          <w:b/>
          <w:bCs/>
        </w:rPr>
        <w:t>.</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b/>
          <w:bCs/>
          <w:u w:val="single"/>
        </w:rPr>
      </w:pPr>
      <w:r w:rsidRPr="008A34FF">
        <w:rPr>
          <w:rFonts w:ascii="Arial" w:hAnsi="Arial" w:cs="Arial"/>
          <w:b/>
          <w:bCs/>
        </w:rPr>
        <w:t xml:space="preserve">19.6 - Com fundamento na norma do art. 43, § 3º, da Lei Federal n.º 8.666/93, </w:t>
      </w:r>
      <w:r w:rsidRPr="008A34FF">
        <w:rPr>
          <w:rFonts w:ascii="Arial" w:hAnsi="Arial" w:cs="Arial"/>
          <w:b/>
          <w:bCs/>
          <w:u w:val="single"/>
        </w:rPr>
        <w:t>é facultada à comissão julgadora, em qualquer fase de licitação, promover diligência destinada a esclarecer ou a complementar a instrução do processo.</w:t>
      </w:r>
    </w:p>
    <w:p w:rsidR="003563F5" w:rsidRPr="008A34FF" w:rsidRDefault="003563F5" w:rsidP="008A34FF">
      <w:pPr>
        <w:spacing w:after="0"/>
        <w:jc w:val="both"/>
        <w:rPr>
          <w:rFonts w:ascii="Arial" w:hAnsi="Arial" w:cs="Arial"/>
          <w:b/>
          <w:bCs/>
        </w:rPr>
      </w:pPr>
    </w:p>
    <w:p w:rsidR="005D157F" w:rsidRPr="008A34FF" w:rsidRDefault="005D157F" w:rsidP="008A34FF">
      <w:pPr>
        <w:spacing w:after="0"/>
        <w:jc w:val="both"/>
        <w:rPr>
          <w:rFonts w:ascii="Arial" w:hAnsi="Arial" w:cs="Arial"/>
        </w:rPr>
      </w:pPr>
      <w:r w:rsidRPr="008A34FF">
        <w:rPr>
          <w:rFonts w:ascii="Arial" w:hAnsi="Arial" w:cs="Arial"/>
        </w:rPr>
        <w:t>19.7 -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19.8 - As normas deste </w:t>
      </w:r>
      <w:r w:rsidRPr="008A34FF">
        <w:rPr>
          <w:rFonts w:ascii="Arial" w:hAnsi="Arial" w:cs="Arial"/>
          <w:b/>
          <w:bCs/>
        </w:rPr>
        <w:t>PREGÃO</w:t>
      </w:r>
      <w:r w:rsidRPr="008A34FF">
        <w:rPr>
          <w:rFonts w:ascii="Arial" w:hAnsi="Arial" w:cs="Arial"/>
        </w:rPr>
        <w:t xml:space="preserve"> serão sempre interpretadas </w:t>
      </w:r>
      <w:r w:rsidRPr="008A34FF">
        <w:rPr>
          <w:rFonts w:ascii="Arial" w:hAnsi="Arial" w:cs="Arial"/>
          <w:b/>
          <w:bCs/>
        </w:rPr>
        <w:t>em favor da ampliação da disputa entre os interessados</w:t>
      </w:r>
      <w:r w:rsidRPr="008A34FF">
        <w:rPr>
          <w:rFonts w:ascii="Arial" w:hAnsi="Arial" w:cs="Arial"/>
        </w:rPr>
        <w:t xml:space="preserve">, e o desatendimento de exigências formais, desde que não comprometa a aferição da habilitação da licitante nem a exata compreensão de sua proposta, não implicará o afastamento de qualquer licitante. </w:t>
      </w:r>
    </w:p>
    <w:p w:rsidR="003563F5" w:rsidRPr="008A34FF" w:rsidRDefault="003563F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19.9 - O foro competente para dirimir possíveis dúvidas e/ou litígios pertinentes ao objeto da presente licitação é o da Comarca de Anita Garibaldi SC, excluído qualquer outro.</w:t>
      </w:r>
    </w:p>
    <w:p w:rsidR="005D157F" w:rsidRPr="008A34FF" w:rsidRDefault="005D157F" w:rsidP="008A34FF">
      <w:pPr>
        <w:spacing w:after="0"/>
        <w:rPr>
          <w:rFonts w:ascii="Arial" w:hAnsi="Arial" w:cs="Arial"/>
        </w:rPr>
      </w:pPr>
    </w:p>
    <w:p w:rsidR="005D157F" w:rsidRPr="008A34FF" w:rsidRDefault="005D157F" w:rsidP="008A34FF">
      <w:pPr>
        <w:spacing w:after="0"/>
        <w:rPr>
          <w:rFonts w:ascii="Arial" w:hAnsi="Arial" w:cs="Arial"/>
        </w:rPr>
      </w:pPr>
      <w:r w:rsidRPr="008A34FF">
        <w:rPr>
          <w:rFonts w:ascii="Arial" w:hAnsi="Arial" w:cs="Arial"/>
        </w:rPr>
        <w:t>19.10 – São partes integrantes deste edital os seguintes ANEXOS:</w:t>
      </w:r>
    </w:p>
    <w:p w:rsidR="005D157F" w:rsidRPr="008A34FF" w:rsidRDefault="005D157F" w:rsidP="008A34FF">
      <w:pPr>
        <w:spacing w:after="0"/>
        <w:rPr>
          <w:rFonts w:ascii="Arial" w:hAnsi="Arial" w:cs="Arial"/>
        </w:rPr>
      </w:pPr>
    </w:p>
    <w:p w:rsidR="005D157F" w:rsidRPr="008A34FF" w:rsidRDefault="005D157F" w:rsidP="008A34FF">
      <w:pPr>
        <w:tabs>
          <w:tab w:val="left" w:pos="1800"/>
        </w:tabs>
        <w:spacing w:after="0"/>
        <w:ind w:left="1800" w:hanging="360"/>
        <w:jc w:val="both"/>
        <w:rPr>
          <w:rFonts w:ascii="Arial" w:hAnsi="Arial" w:cs="Arial"/>
        </w:rPr>
      </w:pPr>
      <w:proofErr w:type="gramStart"/>
      <w:r w:rsidRPr="008A34FF">
        <w:rPr>
          <w:rFonts w:ascii="Arial" w:hAnsi="Arial" w:cs="Arial"/>
        </w:rPr>
        <w:t>a</w:t>
      </w:r>
      <w:proofErr w:type="gramEnd"/>
      <w:r w:rsidRPr="008A34FF">
        <w:rPr>
          <w:rFonts w:ascii="Arial" w:hAnsi="Arial" w:cs="Arial"/>
        </w:rPr>
        <w:t>)</w:t>
      </w:r>
      <w:r w:rsidRPr="008A34FF">
        <w:rPr>
          <w:rFonts w:ascii="Arial" w:hAnsi="Arial" w:cs="Arial"/>
        </w:rPr>
        <w:tab/>
        <w:t>ANEXO I – Procuração;</w:t>
      </w:r>
    </w:p>
    <w:p w:rsidR="005D157F" w:rsidRPr="008A34FF" w:rsidRDefault="005D157F" w:rsidP="008A34FF">
      <w:pPr>
        <w:spacing w:after="0"/>
        <w:ind w:left="1800" w:hanging="360"/>
        <w:jc w:val="both"/>
        <w:rPr>
          <w:rFonts w:ascii="Arial" w:hAnsi="Arial" w:cs="Arial"/>
        </w:rPr>
      </w:pPr>
      <w:proofErr w:type="gramStart"/>
      <w:r w:rsidRPr="008A34FF">
        <w:rPr>
          <w:rFonts w:ascii="Arial" w:hAnsi="Arial" w:cs="Arial"/>
        </w:rPr>
        <w:t>b)</w:t>
      </w:r>
      <w:proofErr w:type="gramEnd"/>
      <w:r w:rsidRPr="008A34FF">
        <w:rPr>
          <w:rFonts w:ascii="Arial" w:hAnsi="Arial" w:cs="Arial"/>
        </w:rPr>
        <w:tab/>
        <w:t>ANEXO II – Proposta de Preços;</w:t>
      </w:r>
    </w:p>
    <w:p w:rsidR="005D157F" w:rsidRPr="008A34FF" w:rsidRDefault="005D157F" w:rsidP="008A34FF">
      <w:pPr>
        <w:spacing w:after="0"/>
        <w:ind w:left="1800" w:hanging="360"/>
        <w:jc w:val="both"/>
        <w:rPr>
          <w:rFonts w:ascii="Arial" w:hAnsi="Arial" w:cs="Arial"/>
        </w:rPr>
      </w:pPr>
      <w:proofErr w:type="gramStart"/>
      <w:r w:rsidRPr="008A34FF">
        <w:rPr>
          <w:rFonts w:ascii="Arial" w:hAnsi="Arial" w:cs="Arial"/>
        </w:rPr>
        <w:t>c)</w:t>
      </w:r>
      <w:proofErr w:type="gramEnd"/>
      <w:r w:rsidRPr="008A34FF">
        <w:rPr>
          <w:rFonts w:ascii="Arial" w:hAnsi="Arial" w:cs="Arial"/>
        </w:rPr>
        <w:tab/>
        <w:t>ANEXO III – Dados Bancários e Dados do Representante Legal;</w:t>
      </w:r>
    </w:p>
    <w:p w:rsidR="005D157F" w:rsidRPr="008A34FF" w:rsidRDefault="005D157F" w:rsidP="008A34FF">
      <w:pPr>
        <w:spacing w:after="0"/>
        <w:ind w:left="1800" w:hanging="360"/>
        <w:jc w:val="both"/>
        <w:rPr>
          <w:rFonts w:ascii="Arial" w:hAnsi="Arial" w:cs="Arial"/>
        </w:rPr>
      </w:pPr>
      <w:proofErr w:type="gramStart"/>
      <w:r w:rsidRPr="008A34FF">
        <w:rPr>
          <w:rFonts w:ascii="Arial" w:hAnsi="Arial" w:cs="Arial"/>
        </w:rPr>
        <w:t>d)</w:t>
      </w:r>
      <w:proofErr w:type="gramEnd"/>
      <w:r w:rsidRPr="008A34FF">
        <w:rPr>
          <w:rFonts w:ascii="Arial" w:hAnsi="Arial" w:cs="Arial"/>
        </w:rPr>
        <w:tab/>
        <w:t>ANEXO IV – Declaração de Cumprimento Pleno aos Requisitos de Habilitação;</w:t>
      </w:r>
    </w:p>
    <w:p w:rsidR="005D157F" w:rsidRPr="008A34FF" w:rsidRDefault="005D157F" w:rsidP="008A34FF">
      <w:pPr>
        <w:spacing w:after="0"/>
        <w:ind w:left="1800" w:hanging="360"/>
        <w:jc w:val="both"/>
        <w:rPr>
          <w:rFonts w:ascii="Arial" w:hAnsi="Arial" w:cs="Arial"/>
        </w:rPr>
      </w:pPr>
      <w:proofErr w:type="gramStart"/>
      <w:r w:rsidRPr="008A34FF">
        <w:rPr>
          <w:rFonts w:ascii="Arial" w:hAnsi="Arial" w:cs="Arial"/>
        </w:rPr>
        <w:t>e</w:t>
      </w:r>
      <w:proofErr w:type="gramEnd"/>
      <w:r w:rsidRPr="008A34FF">
        <w:rPr>
          <w:rFonts w:ascii="Arial" w:hAnsi="Arial" w:cs="Arial"/>
        </w:rPr>
        <w:t>)</w:t>
      </w:r>
      <w:r w:rsidRPr="008A34FF">
        <w:rPr>
          <w:rFonts w:ascii="Arial" w:hAnsi="Arial" w:cs="Arial"/>
        </w:rPr>
        <w:tab/>
        <w:t>ANEXO V – Modelo da Ata.</w:t>
      </w:r>
    </w:p>
    <w:p w:rsidR="005D157F" w:rsidRPr="008A34FF" w:rsidRDefault="005D157F" w:rsidP="008A34FF">
      <w:pPr>
        <w:spacing w:after="0"/>
        <w:ind w:left="1800" w:hanging="360"/>
        <w:jc w:val="both"/>
        <w:rPr>
          <w:rFonts w:ascii="Arial" w:hAnsi="Arial" w:cs="Arial"/>
        </w:rPr>
      </w:pPr>
      <w:r w:rsidRPr="008A34FF">
        <w:rPr>
          <w:rFonts w:ascii="Arial" w:hAnsi="Arial" w:cs="Arial"/>
        </w:rPr>
        <w:t>g) ANEXO VI – Modelo Declaração de Idoneidade.</w:t>
      </w:r>
    </w:p>
    <w:p w:rsidR="005D157F" w:rsidRPr="008A34FF" w:rsidRDefault="005D157F" w:rsidP="008A34FF">
      <w:pPr>
        <w:spacing w:after="0"/>
        <w:ind w:left="708" w:right="-1" w:firstLine="708"/>
        <w:jc w:val="center"/>
        <w:rPr>
          <w:rFonts w:ascii="Arial" w:hAnsi="Arial" w:cs="Arial"/>
          <w:bCs/>
        </w:rPr>
      </w:pPr>
      <w:r w:rsidRPr="008A34FF">
        <w:rPr>
          <w:rFonts w:ascii="Arial" w:hAnsi="Arial" w:cs="Arial"/>
        </w:rPr>
        <w:t xml:space="preserve">h) ANEXO VII - Modelo de </w:t>
      </w:r>
      <w:r w:rsidRPr="008A34FF">
        <w:rPr>
          <w:rFonts w:ascii="Arial" w:hAnsi="Arial" w:cs="Arial"/>
          <w:bCs/>
        </w:rPr>
        <w:t>declaração de inexistência de vínculo, sócio ou procurador vinculado com a administração pública municipal.</w:t>
      </w:r>
    </w:p>
    <w:p w:rsidR="005D157F" w:rsidRPr="008A34FF" w:rsidRDefault="005D157F" w:rsidP="008A34FF">
      <w:pPr>
        <w:spacing w:after="0"/>
        <w:ind w:left="708" w:right="-1" w:firstLine="708"/>
        <w:rPr>
          <w:rFonts w:ascii="Arial" w:hAnsi="Arial" w:cs="Arial"/>
          <w:bCs/>
        </w:rPr>
      </w:pPr>
      <w:r w:rsidRPr="008A34FF">
        <w:rPr>
          <w:rFonts w:ascii="Arial" w:hAnsi="Arial" w:cs="Arial"/>
          <w:bCs/>
        </w:rPr>
        <w:t xml:space="preserve">i) </w:t>
      </w:r>
      <w:proofErr w:type="gramStart"/>
      <w:r w:rsidRPr="008A34FF">
        <w:rPr>
          <w:rFonts w:ascii="Arial" w:hAnsi="Arial" w:cs="Arial"/>
          <w:bCs/>
        </w:rPr>
        <w:t>ANEXO VIII - Tabela</w:t>
      </w:r>
      <w:proofErr w:type="gramEnd"/>
      <w:r w:rsidRPr="008A34FF">
        <w:rPr>
          <w:rFonts w:ascii="Arial" w:hAnsi="Arial" w:cs="Arial"/>
          <w:bCs/>
        </w:rPr>
        <w:t xml:space="preserve"> de classificação da frota municipal</w:t>
      </w:r>
    </w:p>
    <w:p w:rsidR="005D157F" w:rsidRPr="008A34FF" w:rsidRDefault="005D157F" w:rsidP="008A34FF">
      <w:pPr>
        <w:spacing w:after="0"/>
        <w:ind w:left="708" w:right="-1" w:firstLine="708"/>
        <w:rPr>
          <w:rFonts w:ascii="Arial" w:hAnsi="Arial" w:cs="Arial"/>
          <w:b/>
          <w:bCs/>
        </w:rPr>
      </w:pPr>
      <w:r w:rsidRPr="008A34FF">
        <w:rPr>
          <w:rFonts w:ascii="Arial" w:hAnsi="Arial" w:cs="Arial"/>
          <w:bCs/>
        </w:rPr>
        <w:t>j) ANEXO IX – Termo de referência.</w:t>
      </w:r>
    </w:p>
    <w:p w:rsidR="005D157F" w:rsidRPr="008A34FF" w:rsidRDefault="005D157F" w:rsidP="008A34FF">
      <w:pPr>
        <w:spacing w:after="0"/>
        <w:jc w:val="both"/>
        <w:rPr>
          <w:rFonts w:ascii="Arial" w:hAnsi="Arial" w:cs="Arial"/>
        </w:rPr>
      </w:pPr>
      <w:r w:rsidRPr="008A34FF">
        <w:rPr>
          <w:rFonts w:ascii="Arial" w:hAnsi="Arial" w:cs="Arial"/>
        </w:rPr>
        <w:tab/>
      </w:r>
      <w:r w:rsidRPr="008A34FF">
        <w:rPr>
          <w:rFonts w:ascii="Arial" w:hAnsi="Arial" w:cs="Arial"/>
        </w:rPr>
        <w:tab/>
      </w:r>
    </w:p>
    <w:p w:rsidR="005D157F" w:rsidRPr="008A34FF" w:rsidRDefault="005D157F" w:rsidP="008A34FF">
      <w:pPr>
        <w:spacing w:after="0"/>
        <w:jc w:val="center"/>
        <w:rPr>
          <w:rFonts w:ascii="Arial" w:hAnsi="Arial" w:cs="Arial"/>
        </w:rPr>
      </w:pPr>
      <w:r w:rsidRPr="008A34FF">
        <w:rPr>
          <w:rFonts w:ascii="Arial" w:hAnsi="Arial" w:cs="Arial"/>
        </w:rPr>
        <w:t xml:space="preserve">CERRO </w:t>
      </w:r>
      <w:proofErr w:type="gramStart"/>
      <w:r w:rsidRPr="008A34FF">
        <w:rPr>
          <w:rFonts w:ascii="Arial" w:hAnsi="Arial" w:cs="Arial"/>
        </w:rPr>
        <w:t>NEGRO(</w:t>
      </w:r>
      <w:proofErr w:type="gramEnd"/>
      <w:r w:rsidRPr="008A34FF">
        <w:rPr>
          <w:rFonts w:ascii="Arial" w:hAnsi="Arial" w:cs="Arial"/>
        </w:rPr>
        <w:t xml:space="preserve">SC), </w:t>
      </w:r>
      <w:r w:rsidR="00E726E3" w:rsidRPr="008A34FF">
        <w:rPr>
          <w:rFonts w:ascii="Arial" w:hAnsi="Arial" w:cs="Arial"/>
        </w:rPr>
        <w:t>26</w:t>
      </w:r>
      <w:r w:rsidRPr="008A34FF">
        <w:rPr>
          <w:rFonts w:ascii="Arial" w:hAnsi="Arial" w:cs="Arial"/>
        </w:rPr>
        <w:t xml:space="preserve"> de </w:t>
      </w:r>
      <w:r w:rsidR="00E726E3" w:rsidRPr="008A34FF">
        <w:rPr>
          <w:rFonts w:ascii="Arial" w:hAnsi="Arial" w:cs="Arial"/>
        </w:rPr>
        <w:t>janeiro</w:t>
      </w:r>
      <w:r w:rsidRPr="008A34FF">
        <w:rPr>
          <w:rFonts w:ascii="Arial" w:hAnsi="Arial" w:cs="Arial"/>
        </w:rPr>
        <w:t xml:space="preserve"> de 201</w:t>
      </w:r>
      <w:r w:rsidR="00E726E3" w:rsidRPr="008A34FF">
        <w:rPr>
          <w:rFonts w:ascii="Arial" w:hAnsi="Arial" w:cs="Arial"/>
        </w:rPr>
        <w:t>7</w:t>
      </w:r>
      <w:r w:rsidRPr="008A34FF">
        <w:rPr>
          <w:rFonts w:ascii="Arial" w:hAnsi="Arial" w:cs="Arial"/>
        </w:rPr>
        <w:t>.</w:t>
      </w:r>
    </w:p>
    <w:p w:rsidR="005D157F" w:rsidRPr="008A34FF" w:rsidRDefault="005D157F" w:rsidP="008A34FF">
      <w:pPr>
        <w:spacing w:after="0"/>
        <w:jc w:val="both"/>
        <w:rPr>
          <w:rFonts w:ascii="Arial" w:hAnsi="Arial" w:cs="Arial"/>
        </w:rPr>
      </w:pPr>
    </w:p>
    <w:p w:rsidR="005D157F" w:rsidRDefault="005D157F" w:rsidP="008A34FF">
      <w:pPr>
        <w:spacing w:after="0"/>
        <w:jc w:val="both"/>
        <w:rPr>
          <w:rFonts w:ascii="Arial" w:hAnsi="Arial" w:cs="Arial"/>
        </w:rPr>
      </w:pPr>
    </w:p>
    <w:p w:rsidR="00CB0E67" w:rsidRDefault="00CB0E67" w:rsidP="008A34FF">
      <w:pPr>
        <w:spacing w:after="0"/>
        <w:jc w:val="both"/>
        <w:rPr>
          <w:rFonts w:ascii="Arial" w:hAnsi="Arial" w:cs="Arial"/>
        </w:rPr>
      </w:pPr>
    </w:p>
    <w:p w:rsidR="00CB0E67" w:rsidRPr="008A34FF" w:rsidRDefault="00CB0E67" w:rsidP="008A34FF">
      <w:pPr>
        <w:spacing w:after="0"/>
        <w:jc w:val="both"/>
        <w:rPr>
          <w:rFonts w:ascii="Arial" w:hAnsi="Arial" w:cs="Arial"/>
        </w:rPr>
      </w:pPr>
    </w:p>
    <w:p w:rsidR="005D157F" w:rsidRPr="008A34FF" w:rsidRDefault="005D157F" w:rsidP="008A34FF">
      <w:pPr>
        <w:pStyle w:val="SemEspaamento"/>
        <w:spacing w:line="240" w:lineRule="auto"/>
        <w:jc w:val="center"/>
        <w:rPr>
          <w:rFonts w:ascii="Arial" w:hAnsi="Arial" w:cs="Arial"/>
          <w:b/>
          <w:lang w:val="pt-BR"/>
        </w:rPr>
      </w:pPr>
      <w:r w:rsidRPr="008A34FF">
        <w:rPr>
          <w:rFonts w:ascii="Arial" w:hAnsi="Arial" w:cs="Arial"/>
          <w:b/>
          <w:lang w:val="pt-BR"/>
        </w:rPr>
        <w:t>ADEMILSON CONRADO</w:t>
      </w:r>
    </w:p>
    <w:p w:rsidR="005D157F" w:rsidRPr="008A34FF" w:rsidRDefault="005D157F" w:rsidP="008A34FF">
      <w:pPr>
        <w:pStyle w:val="SemEspaamento"/>
        <w:spacing w:line="240" w:lineRule="auto"/>
        <w:jc w:val="center"/>
        <w:rPr>
          <w:rFonts w:ascii="Arial" w:hAnsi="Arial" w:cs="Arial"/>
          <w:lang w:val="pt-BR"/>
        </w:rPr>
      </w:pPr>
      <w:r w:rsidRPr="008A34FF">
        <w:rPr>
          <w:rFonts w:ascii="Arial" w:hAnsi="Arial" w:cs="Arial"/>
          <w:lang w:val="pt-BR"/>
        </w:rPr>
        <w:t>PREFEIT</w:t>
      </w:r>
      <w:r w:rsidR="00E726E3" w:rsidRPr="008A34FF">
        <w:rPr>
          <w:rFonts w:ascii="Arial" w:hAnsi="Arial" w:cs="Arial"/>
          <w:lang w:val="pt-BR"/>
        </w:rPr>
        <w:t>O</w:t>
      </w:r>
      <w:r w:rsidRPr="008A34FF">
        <w:rPr>
          <w:rFonts w:ascii="Arial" w:hAnsi="Arial" w:cs="Arial"/>
          <w:lang w:val="pt-BR"/>
        </w:rPr>
        <w:t xml:space="preserve"> MUNICIPAL </w:t>
      </w:r>
    </w:p>
    <w:p w:rsidR="005D157F" w:rsidRDefault="005D157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8A34FF" w:rsidRDefault="008A34FF" w:rsidP="008A34FF">
      <w:pPr>
        <w:pStyle w:val="SemEspaamento"/>
        <w:spacing w:line="240" w:lineRule="auto"/>
        <w:jc w:val="center"/>
        <w:rPr>
          <w:rFonts w:ascii="Arial" w:hAnsi="Arial" w:cs="Arial"/>
          <w:lang w:val="pt-BR"/>
        </w:rPr>
      </w:pPr>
    </w:p>
    <w:p w:rsidR="00E726E3" w:rsidRPr="008A34FF" w:rsidRDefault="00E726E3" w:rsidP="008A34FF">
      <w:pPr>
        <w:pStyle w:val="SemEspaamento"/>
        <w:spacing w:line="240" w:lineRule="auto"/>
        <w:jc w:val="center"/>
        <w:rPr>
          <w:rFonts w:ascii="Arial" w:hAnsi="Arial" w:cs="Arial"/>
          <w:lang w:val="pt-BR"/>
        </w:r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t>ANEXO I</w:t>
            </w:r>
          </w:p>
        </w:tc>
      </w:tr>
    </w:tbl>
    <w:p w:rsidR="005D157F" w:rsidRPr="008A34FF" w:rsidRDefault="005D157F" w:rsidP="008A34FF">
      <w:pPr>
        <w:spacing w:after="0"/>
        <w:jc w:val="center"/>
        <w:rPr>
          <w:rFonts w:ascii="Arial" w:eastAsia="Calibri" w:hAnsi="Arial" w:cs="Arial"/>
          <w:lang w:eastAsia="en-US"/>
        </w:rPr>
      </w:pPr>
    </w:p>
    <w:p w:rsidR="005D157F" w:rsidRPr="008A34FF" w:rsidRDefault="005D157F" w:rsidP="008A34FF">
      <w:pPr>
        <w:spacing w:after="0"/>
        <w:jc w:val="center"/>
        <w:rPr>
          <w:rFonts w:ascii="Arial" w:hAnsi="Arial" w:cs="Arial"/>
          <w:b/>
          <w:bCs/>
        </w:rPr>
      </w:pPr>
      <w:r w:rsidRPr="008A34FF">
        <w:rPr>
          <w:rFonts w:ascii="Arial" w:hAnsi="Arial" w:cs="Arial"/>
          <w:b/>
          <w:bCs/>
        </w:rPr>
        <w:t xml:space="preserve">PREGÃO PRESENCIAL Nº </w:t>
      </w:r>
      <w:r w:rsidR="00E726E3" w:rsidRPr="008A34FF">
        <w:rPr>
          <w:rFonts w:ascii="Arial" w:hAnsi="Arial" w:cs="Arial"/>
          <w:b/>
          <w:bCs/>
        </w:rPr>
        <w:t>0</w:t>
      </w:r>
      <w:r w:rsidR="00CB0E67">
        <w:rPr>
          <w:rFonts w:ascii="Arial" w:hAnsi="Arial" w:cs="Arial"/>
          <w:b/>
          <w:bCs/>
        </w:rPr>
        <w:t>2</w:t>
      </w:r>
      <w:r w:rsidRPr="008A34FF">
        <w:rPr>
          <w:rFonts w:ascii="Arial" w:hAnsi="Arial" w:cs="Arial"/>
          <w:b/>
          <w:bCs/>
        </w:rPr>
        <w:t>/201</w:t>
      </w:r>
      <w:r w:rsidR="00E726E3" w:rsidRPr="008A34FF">
        <w:rPr>
          <w:rFonts w:ascii="Arial" w:hAnsi="Arial" w:cs="Arial"/>
          <w:b/>
          <w:bCs/>
        </w:rPr>
        <w:t>7</w:t>
      </w:r>
      <w:r w:rsidR="00CB0E67">
        <w:rPr>
          <w:rFonts w:ascii="Arial" w:hAnsi="Arial" w:cs="Arial"/>
          <w:b/>
          <w:bCs/>
        </w:rPr>
        <w:t xml:space="preserve"> - FMS</w:t>
      </w:r>
    </w:p>
    <w:p w:rsidR="005D157F" w:rsidRPr="008A34FF" w:rsidRDefault="005D157F" w:rsidP="008A34FF">
      <w:pPr>
        <w:spacing w:after="0"/>
        <w:jc w:val="center"/>
        <w:rPr>
          <w:rFonts w:ascii="Arial" w:hAnsi="Arial" w:cs="Arial"/>
          <w:b/>
          <w:bCs/>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Pr="008A34FF" w:rsidRDefault="005D157F" w:rsidP="008A34FF">
      <w:pPr>
        <w:spacing w:after="0"/>
        <w:jc w:val="center"/>
        <w:rPr>
          <w:rFonts w:ascii="Arial" w:hAnsi="Arial" w:cs="Arial"/>
          <w:b/>
          <w:bCs/>
          <w:u w:val="single"/>
        </w:rPr>
      </w:pPr>
    </w:p>
    <w:p w:rsidR="005D157F" w:rsidRPr="008A34FF" w:rsidRDefault="005D157F" w:rsidP="008A34FF">
      <w:pPr>
        <w:pStyle w:val="Ttulo5"/>
        <w:spacing w:before="0"/>
        <w:jc w:val="center"/>
        <w:rPr>
          <w:rFonts w:ascii="Arial" w:hAnsi="Arial" w:cs="Arial"/>
          <w:b/>
          <w:bCs/>
        </w:rPr>
      </w:pPr>
      <w:r w:rsidRPr="008A34FF">
        <w:rPr>
          <w:rFonts w:ascii="Arial" w:hAnsi="Arial" w:cs="Arial"/>
          <w:b/>
          <w:bCs/>
        </w:rPr>
        <w:t>PROCURAÇÃO</w:t>
      </w: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rPr>
      </w:pPr>
      <w:r w:rsidRPr="008A34FF">
        <w:rPr>
          <w:rFonts w:ascii="Arial" w:hAnsi="Arial" w:cs="Arial"/>
          <w:b/>
          <w:bCs/>
        </w:rPr>
        <w:t>____</w:t>
      </w:r>
      <w:r w:rsidRPr="008A34FF">
        <w:rPr>
          <w:rFonts w:ascii="Arial" w:hAnsi="Arial" w:cs="Arial"/>
          <w:vertAlign w:val="superscript"/>
        </w:rPr>
        <w:t>&lt;</w:t>
      </w:r>
      <w:r w:rsidRPr="008A34FF">
        <w:rPr>
          <w:rFonts w:ascii="Arial" w:hAnsi="Arial" w:cs="Arial"/>
        </w:rPr>
        <w:t>RAZÃO SOCIAL, CNPJ, ENDEREÇO COMPLETO</w:t>
      </w:r>
      <w:r w:rsidRPr="008A34FF">
        <w:rPr>
          <w:rFonts w:ascii="Arial" w:hAnsi="Arial" w:cs="Arial"/>
          <w:vertAlign w:val="superscript"/>
        </w:rPr>
        <w:t>&gt;_____</w:t>
      </w:r>
      <w:r w:rsidRPr="008A34FF">
        <w:rPr>
          <w:rFonts w:ascii="Arial" w:hAnsi="Arial" w:cs="Arial"/>
        </w:rPr>
        <w:t>, por meio de _____</w:t>
      </w:r>
      <w:r w:rsidRPr="008A34FF">
        <w:rPr>
          <w:rFonts w:ascii="Arial" w:hAnsi="Arial" w:cs="Arial"/>
          <w:vertAlign w:val="superscript"/>
        </w:rPr>
        <w:t>&lt;</w:t>
      </w:r>
      <w:r w:rsidRPr="008A34FF">
        <w:rPr>
          <w:rFonts w:ascii="Arial" w:hAnsi="Arial" w:cs="Arial"/>
        </w:rPr>
        <w:t>NOME COMPLETO DO REPRESENTANTE LEGAL, RG, CPF E QUALIFICAÇÃO NA EMPRESA</w:t>
      </w:r>
      <w:r w:rsidRPr="008A34FF">
        <w:rPr>
          <w:rFonts w:ascii="Arial" w:hAnsi="Arial" w:cs="Arial"/>
          <w:vertAlign w:val="superscript"/>
        </w:rPr>
        <w:t>&gt;______</w:t>
      </w:r>
      <w:r w:rsidRPr="008A34FF">
        <w:rPr>
          <w:rFonts w:ascii="Arial" w:hAnsi="Arial" w:cs="Arial"/>
        </w:rPr>
        <w:t xml:space="preserve">, constitui como suficiente PROCURADOR o </w:t>
      </w:r>
      <w:proofErr w:type="gramStart"/>
      <w:r w:rsidRPr="008A34FF">
        <w:rPr>
          <w:rFonts w:ascii="Arial" w:hAnsi="Arial" w:cs="Arial"/>
        </w:rPr>
        <w:t>Sr.</w:t>
      </w:r>
      <w:proofErr w:type="gramEnd"/>
      <w:r w:rsidRPr="008A34FF">
        <w:rPr>
          <w:rFonts w:ascii="Arial" w:hAnsi="Arial" w:cs="Arial"/>
        </w:rPr>
        <w:t xml:space="preserve"> _____</w:t>
      </w:r>
      <w:r w:rsidRPr="008A34FF">
        <w:rPr>
          <w:rFonts w:ascii="Arial" w:hAnsi="Arial" w:cs="Arial"/>
          <w:vertAlign w:val="superscript"/>
        </w:rPr>
        <w:t>&lt;</w:t>
      </w:r>
      <w:r w:rsidRPr="008A34FF">
        <w:rPr>
          <w:rFonts w:ascii="Arial" w:hAnsi="Arial" w:cs="Arial"/>
        </w:rPr>
        <w:t>NOME COMPLETO, RG, CPF</w:t>
      </w:r>
      <w:r w:rsidRPr="008A34FF">
        <w:rPr>
          <w:rFonts w:ascii="Arial" w:hAnsi="Arial" w:cs="Arial"/>
          <w:vertAlign w:val="superscript"/>
        </w:rPr>
        <w:t>&gt;_______</w:t>
      </w:r>
      <w:r w:rsidRPr="008A34FF">
        <w:rPr>
          <w:rFonts w:ascii="Arial" w:hAnsi="Arial" w:cs="Arial"/>
        </w:rPr>
        <w:t>, outorgando-lhe poderes gerais para representar a referida empresa na Licitação _____</w:t>
      </w:r>
      <w:r w:rsidRPr="008A34FF">
        <w:rPr>
          <w:rFonts w:ascii="Arial" w:hAnsi="Arial" w:cs="Arial"/>
          <w:vertAlign w:val="superscript"/>
        </w:rPr>
        <w:t>&lt;</w:t>
      </w:r>
      <w:r w:rsidRPr="008A34FF">
        <w:rPr>
          <w:rFonts w:ascii="Arial" w:hAnsi="Arial" w:cs="Arial"/>
        </w:rPr>
        <w:t>MODALIDADE, NÚMERO/ANO</w:t>
      </w:r>
      <w:r w:rsidRPr="008A34FF">
        <w:rPr>
          <w:rFonts w:ascii="Arial" w:hAnsi="Arial" w:cs="Arial"/>
          <w:vertAlign w:val="superscript"/>
        </w:rPr>
        <w:t>&gt;____</w:t>
      </w:r>
      <w:r w:rsidRPr="008A34FF">
        <w:rPr>
          <w:rFonts w:ascii="Arial" w:hAnsi="Arial" w:cs="Arial"/>
        </w:rPr>
        <w:t>, outorgando ainda poderes específicos para efetuar lances, interpor recursos, assinar contratos e praticar todos os demais atos necessários a este procedimento licitatório.</w:t>
      </w:r>
    </w:p>
    <w:p w:rsidR="005D157F" w:rsidRPr="008A34FF" w:rsidRDefault="005D157F" w:rsidP="008A34FF">
      <w:pPr>
        <w:spacing w:after="0"/>
        <w:jc w:val="both"/>
        <w:rPr>
          <w:rFonts w:ascii="Arial" w:hAnsi="Arial" w:cs="Arial"/>
        </w:rPr>
      </w:pPr>
    </w:p>
    <w:p w:rsidR="005D157F" w:rsidRPr="008A34FF" w:rsidRDefault="005D157F" w:rsidP="008A34FF">
      <w:pPr>
        <w:spacing w:after="0"/>
        <w:rPr>
          <w:rFonts w:ascii="Arial" w:hAnsi="Arial" w:cs="Arial"/>
        </w:rPr>
      </w:pPr>
      <w:r w:rsidRPr="008A34FF">
        <w:rPr>
          <w:rFonts w:ascii="Arial" w:hAnsi="Arial" w:cs="Arial"/>
        </w:rPr>
        <w:t>___&lt;Cidade/Estado&gt;____, ___&lt;data&gt;</w:t>
      </w:r>
      <w:proofErr w:type="gramStart"/>
      <w:r w:rsidRPr="008A34FF">
        <w:rPr>
          <w:rFonts w:ascii="Arial" w:hAnsi="Arial" w:cs="Arial"/>
        </w:rPr>
        <w:t>______</w:t>
      </w:r>
      <w:proofErr w:type="gramEnd"/>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_____________________________________</w:t>
      </w:r>
    </w:p>
    <w:p w:rsidR="005D157F" w:rsidRPr="008A34FF" w:rsidRDefault="005D157F" w:rsidP="008A34FF">
      <w:pPr>
        <w:spacing w:after="0"/>
        <w:jc w:val="both"/>
        <w:rPr>
          <w:rFonts w:ascii="Arial" w:hAnsi="Arial" w:cs="Arial"/>
        </w:rPr>
      </w:pPr>
      <w:r w:rsidRPr="008A34FF">
        <w:rPr>
          <w:rFonts w:ascii="Arial" w:hAnsi="Arial" w:cs="Arial"/>
        </w:rPr>
        <w:t xml:space="preserve">&lt;nome completo do representante legal </w:t>
      </w:r>
    </w:p>
    <w:p w:rsidR="005D157F" w:rsidRPr="008A34FF" w:rsidRDefault="005D157F" w:rsidP="008A34FF">
      <w:pPr>
        <w:spacing w:after="0"/>
        <w:jc w:val="both"/>
        <w:rPr>
          <w:rFonts w:ascii="Arial" w:hAnsi="Arial" w:cs="Arial"/>
        </w:rPr>
      </w:pPr>
      <w:proofErr w:type="gramStart"/>
      <w:r w:rsidRPr="008A34FF">
        <w:rPr>
          <w:rFonts w:ascii="Arial" w:hAnsi="Arial" w:cs="Arial"/>
        </w:rPr>
        <w:t>e</w:t>
      </w:r>
      <w:proofErr w:type="gramEnd"/>
      <w:r w:rsidRPr="008A34FF">
        <w:rPr>
          <w:rFonts w:ascii="Arial" w:hAnsi="Arial" w:cs="Arial"/>
        </w:rPr>
        <w:t xml:space="preserve"> qualificação na empresa&gt;</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right"/>
        <w:rPr>
          <w:rFonts w:ascii="Arial" w:hAnsi="Arial" w:cs="Arial"/>
          <w:b/>
          <w:bCs/>
        </w:rPr>
      </w:pPr>
      <w:r w:rsidRPr="008A34FF">
        <w:rPr>
          <w:rFonts w:ascii="Arial" w:hAnsi="Arial" w:cs="Arial"/>
          <w:b/>
          <w:bCs/>
        </w:rPr>
        <w:t xml:space="preserve">OBS: Com assinatura do Outorgante </w:t>
      </w:r>
    </w:p>
    <w:p w:rsidR="005D157F" w:rsidRPr="008A34FF" w:rsidRDefault="005D157F" w:rsidP="008A34FF">
      <w:pPr>
        <w:spacing w:after="0"/>
        <w:jc w:val="center"/>
        <w:rPr>
          <w:rFonts w:ascii="Arial" w:hAnsi="Arial" w:cs="Arial"/>
          <w:b/>
          <w:bCs/>
        </w:rPr>
      </w:pPr>
      <w:r w:rsidRPr="008A34FF">
        <w:rPr>
          <w:rFonts w:ascii="Arial" w:hAnsi="Arial" w:cs="Arial"/>
          <w:b/>
          <w:bCs/>
        </w:rPr>
        <w:tab/>
      </w:r>
      <w:r w:rsidRPr="008A34FF">
        <w:rPr>
          <w:rFonts w:ascii="Arial" w:hAnsi="Arial" w:cs="Arial"/>
          <w:b/>
          <w:bCs/>
        </w:rPr>
        <w:tab/>
      </w:r>
      <w:r w:rsidRPr="008A34FF">
        <w:rPr>
          <w:rFonts w:ascii="Arial" w:hAnsi="Arial" w:cs="Arial"/>
          <w:b/>
          <w:bCs/>
        </w:rPr>
        <w:tab/>
      </w:r>
      <w:r w:rsidRPr="008A34FF">
        <w:rPr>
          <w:rFonts w:ascii="Arial" w:hAnsi="Arial" w:cs="Arial"/>
          <w:b/>
          <w:bCs/>
        </w:rPr>
        <w:tab/>
      </w:r>
      <w:r w:rsidRPr="008A34FF">
        <w:rPr>
          <w:rFonts w:ascii="Arial" w:hAnsi="Arial" w:cs="Arial"/>
          <w:b/>
          <w:bCs/>
        </w:rPr>
        <w:tab/>
      </w:r>
      <w:r w:rsidRPr="008A34FF">
        <w:rPr>
          <w:rFonts w:ascii="Arial" w:hAnsi="Arial" w:cs="Arial"/>
          <w:b/>
          <w:bCs/>
        </w:rPr>
        <w:tab/>
      </w:r>
      <w:proofErr w:type="gramStart"/>
      <w:r w:rsidRPr="008A34FF">
        <w:rPr>
          <w:rFonts w:ascii="Arial" w:hAnsi="Arial" w:cs="Arial"/>
          <w:b/>
          <w:bCs/>
        </w:rPr>
        <w:t>reconhecida</w:t>
      </w:r>
      <w:proofErr w:type="gramEnd"/>
      <w:r w:rsidRPr="008A34FF">
        <w:rPr>
          <w:rFonts w:ascii="Arial" w:hAnsi="Arial" w:cs="Arial"/>
          <w:b/>
          <w:bCs/>
        </w:rPr>
        <w:t xml:space="preserve"> em Cartório.</w:t>
      </w:r>
    </w:p>
    <w:p w:rsidR="005D157F" w:rsidRPr="008A34FF" w:rsidRDefault="005D157F" w:rsidP="008A34FF">
      <w:pPr>
        <w:spacing w:after="0"/>
        <w:rPr>
          <w:rFonts w:ascii="Arial" w:hAnsi="Arial" w:cs="Arial"/>
        </w:rPr>
      </w:pPr>
      <w:r w:rsidRPr="008A34FF">
        <w:rPr>
          <w:rFonts w:ascii="Arial" w:hAnsi="Arial" w:cs="Arial"/>
        </w:rPr>
        <w:br w:type="page"/>
      </w: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rPr>
              <w:lastRenderedPageBreak/>
              <w:t>ANEXO II</w:t>
            </w:r>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pStyle w:val="Ttulo5"/>
        <w:spacing w:before="0"/>
        <w:jc w:val="center"/>
        <w:rPr>
          <w:rFonts w:ascii="Arial" w:hAnsi="Arial" w:cs="Arial"/>
          <w:b/>
          <w:bCs/>
        </w:rPr>
      </w:pPr>
      <w:r w:rsidRPr="008A34FF">
        <w:rPr>
          <w:rFonts w:ascii="Arial" w:hAnsi="Arial" w:cs="Arial"/>
          <w:bCs/>
        </w:rPr>
        <w:t xml:space="preserve">PREGÃO PRESENCIAL Nº </w:t>
      </w:r>
      <w:r w:rsidR="00E726E3" w:rsidRPr="008A34FF">
        <w:rPr>
          <w:rFonts w:ascii="Arial" w:hAnsi="Arial" w:cs="Arial"/>
          <w:bCs/>
        </w:rPr>
        <w:t>0</w:t>
      </w:r>
      <w:r w:rsidR="00CB0E67">
        <w:rPr>
          <w:rFonts w:ascii="Arial" w:hAnsi="Arial" w:cs="Arial"/>
          <w:bCs/>
        </w:rPr>
        <w:t>2</w:t>
      </w:r>
      <w:r w:rsidR="00E726E3" w:rsidRPr="008A34FF">
        <w:rPr>
          <w:rFonts w:ascii="Arial" w:hAnsi="Arial" w:cs="Arial"/>
          <w:bCs/>
        </w:rPr>
        <w:t>/2017</w:t>
      </w:r>
      <w:r w:rsidR="00CB0E67">
        <w:rPr>
          <w:rFonts w:ascii="Arial" w:hAnsi="Arial" w:cs="Arial"/>
          <w:bCs/>
        </w:rPr>
        <w:t xml:space="preserve"> - FMS</w:t>
      </w:r>
    </w:p>
    <w:p w:rsidR="005D157F" w:rsidRPr="008A34FF" w:rsidRDefault="005D157F" w:rsidP="008A34FF">
      <w:pPr>
        <w:spacing w:after="0"/>
        <w:rPr>
          <w:rFonts w:ascii="Arial" w:hAnsi="Arial" w:cs="Arial"/>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Pr="008A34FF" w:rsidRDefault="005D157F" w:rsidP="008A34FF">
      <w:pPr>
        <w:spacing w:after="0"/>
        <w:rPr>
          <w:rFonts w:ascii="Arial" w:hAnsi="Arial" w:cs="Arial"/>
        </w:rPr>
      </w:pPr>
    </w:p>
    <w:p w:rsidR="005D157F" w:rsidRPr="008A34FF" w:rsidRDefault="005D157F" w:rsidP="008A34FF">
      <w:pPr>
        <w:spacing w:after="0"/>
        <w:jc w:val="center"/>
        <w:rPr>
          <w:rFonts w:ascii="Arial" w:hAnsi="Arial" w:cs="Arial"/>
          <w:b/>
          <w:bCs/>
        </w:rPr>
      </w:pPr>
      <w:r w:rsidRPr="008A34FF">
        <w:rPr>
          <w:rFonts w:ascii="Arial" w:hAnsi="Arial" w:cs="Arial"/>
          <w:b/>
          <w:bCs/>
        </w:rPr>
        <w:t>PROPOSTA DE PREÇOS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r w:rsidRPr="008A34FF">
        <w:rPr>
          <w:rFonts w:ascii="Arial" w:hAnsi="Arial" w:cs="Arial"/>
          <w:b/>
          <w:bCs/>
        </w:rPr>
        <w:t>1. IDENTIFICAÇÃO DA EMPRESA:</w:t>
      </w:r>
    </w:p>
    <w:p w:rsidR="005D157F" w:rsidRPr="008A34FF" w:rsidRDefault="005D157F" w:rsidP="008A34FF">
      <w:pPr>
        <w:spacing w:after="0"/>
        <w:jc w:val="both"/>
        <w:rPr>
          <w:rFonts w:ascii="Arial" w:hAnsi="Arial" w:cs="Arial"/>
        </w:rPr>
      </w:pP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Razão Social: ___________________________________________________</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Nome de Fantasia:_______________________________________________</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Endereço: _______________________________________________________</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Bairro: _________________Município:_______________________________</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 xml:space="preserve">Estado:_________________________CEP:______________________________ Fone/Fax:_______________________________________________________ </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CNPJ:_________________________________________________________</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Inscrição Estadual: ______________________________________________</w:t>
      </w:r>
    </w:p>
    <w:p w:rsidR="005D157F" w:rsidRPr="008A34FF" w:rsidRDefault="005D157F" w:rsidP="008A34FF">
      <w:pPr>
        <w:pBdr>
          <w:top w:val="single" w:sz="6" w:space="1" w:color="auto"/>
          <w:left w:val="single" w:sz="6" w:space="1" w:color="auto"/>
          <w:bottom w:val="single" w:sz="6" w:space="1" w:color="auto"/>
          <w:right w:val="single" w:sz="6" w:space="1" w:color="auto"/>
        </w:pBdr>
        <w:spacing w:after="0"/>
        <w:jc w:val="both"/>
        <w:rPr>
          <w:rFonts w:ascii="Arial" w:hAnsi="Arial" w:cs="Arial"/>
        </w:rPr>
      </w:pPr>
      <w:r w:rsidRPr="008A34FF">
        <w:rPr>
          <w:rFonts w:ascii="Arial" w:hAnsi="Arial" w:cs="Arial"/>
        </w:rPr>
        <w:t>Inscrição Municipal_________________________________________</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r w:rsidRPr="008A34FF">
        <w:rPr>
          <w:rFonts w:ascii="Arial" w:hAnsi="Arial" w:cs="Arial"/>
          <w:b/>
          <w:bCs/>
        </w:rPr>
        <w:t>2. CONDIÇÕES DA PROPOSTA:</w:t>
      </w:r>
    </w:p>
    <w:p w:rsidR="005D157F" w:rsidRPr="008A34FF" w:rsidRDefault="005D157F" w:rsidP="008A34FF">
      <w:pPr>
        <w:spacing w:after="0"/>
        <w:jc w:val="both"/>
        <w:rPr>
          <w:rFonts w:ascii="Arial" w:hAnsi="Arial" w:cs="Arial"/>
        </w:rPr>
      </w:pPr>
      <w:r w:rsidRPr="008A34FF">
        <w:rPr>
          <w:rFonts w:ascii="Arial" w:hAnsi="Arial" w:cs="Arial"/>
        </w:rPr>
        <w:t>Prazo de validade da proposta: 60 (sessenta) dias.</w:t>
      </w:r>
    </w:p>
    <w:p w:rsidR="005D157F" w:rsidRPr="008A34FF" w:rsidRDefault="005D157F" w:rsidP="008A34FF">
      <w:pPr>
        <w:spacing w:after="0"/>
        <w:jc w:val="both"/>
        <w:rPr>
          <w:rFonts w:ascii="Arial" w:hAnsi="Arial" w:cs="Arial"/>
        </w:rPr>
      </w:pPr>
    </w:p>
    <w:p w:rsidR="005D157F" w:rsidRPr="008A34FF" w:rsidRDefault="005D157F" w:rsidP="008A34FF">
      <w:pPr>
        <w:tabs>
          <w:tab w:val="left" w:pos="7020"/>
        </w:tabs>
        <w:spacing w:after="0"/>
        <w:jc w:val="both"/>
        <w:rPr>
          <w:rFonts w:ascii="Arial" w:hAnsi="Arial" w:cs="Arial"/>
          <w:color w:val="002060"/>
        </w:rPr>
      </w:pPr>
      <w:r w:rsidRPr="008A34FF">
        <w:rPr>
          <w:rFonts w:ascii="Arial" w:hAnsi="Arial" w:cs="Arial"/>
        </w:rPr>
        <w:t>Prazo de validade da Ata: 12 meses.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r w:rsidRPr="008A34FF">
        <w:rPr>
          <w:rFonts w:ascii="Arial" w:hAnsi="Arial" w:cs="Arial"/>
          <w:b/>
          <w:bCs/>
        </w:rPr>
        <w:t>3. DECLARAÇÃO:</w:t>
      </w:r>
    </w:p>
    <w:p w:rsidR="005D157F" w:rsidRPr="008A34FF" w:rsidRDefault="005D157F" w:rsidP="008A34FF">
      <w:pPr>
        <w:spacing w:after="0"/>
        <w:jc w:val="both"/>
        <w:rPr>
          <w:rFonts w:ascii="Arial" w:hAnsi="Arial" w:cs="Arial"/>
        </w:rPr>
      </w:pPr>
      <w:r w:rsidRPr="008A34FF">
        <w:rPr>
          <w:rFonts w:ascii="Arial" w:hAnsi="Arial" w:cs="Arial"/>
        </w:rPr>
        <w:t>Declaramos, para os devidos fins, que nesta proposta estão inclusos todos os custos e despesas necessários a total execução do objeto ora licitado, tais como: custos diretos e indiretos, tributos incidentes, taxa de administração, materiais, serviços, fretes, seguros, encargos sociais e trabalhistas, embalagens, lucro, honorários profissionais, despesas de hospedagem, alimentação, deslocamento dos profissionais e outros necessários ao cumprimento integral do objeto de Edital do Pregão acima indicado e seus anexos.</w:t>
      </w:r>
    </w:p>
    <w:p w:rsidR="005D157F" w:rsidRPr="008A34FF" w:rsidRDefault="005D157F" w:rsidP="008A34FF">
      <w:pPr>
        <w:spacing w:after="0"/>
        <w:ind w:left="705"/>
        <w:jc w:val="both"/>
        <w:rPr>
          <w:rFonts w:ascii="Arial" w:hAnsi="Arial" w:cs="Arial"/>
        </w:rPr>
      </w:pPr>
    </w:p>
    <w:p w:rsidR="005D157F" w:rsidRPr="008A34FF" w:rsidRDefault="005D157F" w:rsidP="008A34FF">
      <w:pPr>
        <w:spacing w:after="0"/>
        <w:rPr>
          <w:rFonts w:ascii="Arial" w:hAnsi="Arial" w:cs="Arial"/>
        </w:rPr>
      </w:pPr>
      <w:r w:rsidRPr="008A34FF">
        <w:rPr>
          <w:rFonts w:ascii="Arial" w:hAnsi="Arial" w:cs="Arial"/>
        </w:rPr>
        <w:t>Carimbo do CNPJ:</w:t>
      </w:r>
    </w:p>
    <w:p w:rsidR="005D157F" w:rsidRPr="008A34FF" w:rsidRDefault="005D157F" w:rsidP="008A34FF">
      <w:pPr>
        <w:spacing w:after="0"/>
        <w:ind w:left="705"/>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_________________________</w:t>
      </w:r>
    </w:p>
    <w:p w:rsidR="005D157F" w:rsidRPr="008A34FF" w:rsidRDefault="005D157F" w:rsidP="008A34FF">
      <w:pPr>
        <w:spacing w:after="0"/>
        <w:jc w:val="both"/>
        <w:rPr>
          <w:rFonts w:ascii="Arial" w:hAnsi="Arial" w:cs="Arial"/>
        </w:rPr>
      </w:pPr>
      <w:r w:rsidRPr="008A34FF">
        <w:rPr>
          <w:rFonts w:ascii="Arial" w:hAnsi="Arial" w:cs="Arial"/>
        </w:rPr>
        <w:t xml:space="preserve">  Assinatura do representante </w:t>
      </w:r>
    </w:p>
    <w:p w:rsidR="005D157F" w:rsidRPr="008A34FF" w:rsidRDefault="005D157F" w:rsidP="008A34FF">
      <w:pPr>
        <w:spacing w:after="0"/>
        <w:jc w:val="both"/>
        <w:rPr>
          <w:rFonts w:ascii="Arial" w:hAnsi="Arial" w:cs="Arial"/>
        </w:rPr>
      </w:pPr>
      <w:r w:rsidRPr="008A34FF">
        <w:rPr>
          <w:rFonts w:ascii="Arial" w:hAnsi="Arial" w:cs="Arial"/>
        </w:rPr>
        <w:t xml:space="preserve">       Carimbo da empresa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right"/>
        <w:rPr>
          <w:rFonts w:ascii="Arial" w:hAnsi="Arial" w:cs="Arial"/>
        </w:rPr>
      </w:pPr>
      <w:r w:rsidRPr="008A34FF">
        <w:rPr>
          <w:rFonts w:ascii="Arial" w:hAnsi="Arial" w:cs="Arial"/>
        </w:rPr>
        <w:t>Continua...</w:t>
      </w:r>
    </w:p>
    <w:p w:rsidR="005D157F" w:rsidRPr="008A34FF" w:rsidRDefault="005D157F" w:rsidP="008A34FF">
      <w:pPr>
        <w:spacing w:after="0"/>
        <w:rPr>
          <w:rFonts w:ascii="Arial" w:hAnsi="Arial" w:cs="Arial"/>
        </w:rPr>
      </w:pPr>
    </w:p>
    <w:p w:rsidR="005D157F" w:rsidRPr="008A34FF" w:rsidRDefault="005D157F" w:rsidP="008A34FF">
      <w:pPr>
        <w:spacing w:after="0"/>
        <w:rPr>
          <w:rFonts w:ascii="Arial" w:eastAsia="Times New Roman" w:hAnsi="Arial" w:cs="Arial"/>
        </w:rPr>
      </w:pPr>
      <w:r w:rsidRPr="008A34FF">
        <w:rPr>
          <w:rFonts w:ascii="Arial" w:hAnsi="Arial" w:cs="Arial"/>
          <w:b/>
          <w:bCs/>
        </w:rPr>
        <w:br w:type="page"/>
      </w:r>
    </w:p>
    <w:p w:rsidR="005D157F" w:rsidRPr="008A34FF" w:rsidRDefault="005D157F" w:rsidP="008A34FF">
      <w:pPr>
        <w:spacing w:after="0"/>
        <w:rPr>
          <w:rFonts w:ascii="Arial" w:hAnsi="Arial" w:cs="Arial"/>
          <w:b/>
        </w:rPr>
        <w:sectPr w:rsidR="005D157F" w:rsidRPr="008A34FF">
          <w:headerReference w:type="default" r:id="rId9"/>
          <w:footerReference w:type="default" r:id="rId10"/>
          <w:pgSz w:w="11906" w:h="16838"/>
          <w:pgMar w:top="1099" w:right="1701" w:bottom="993" w:left="1701" w:header="709" w:footer="708" w:gutter="0"/>
          <w:cols w:space="720"/>
        </w:sectPr>
      </w:pPr>
    </w:p>
    <w:tbl>
      <w:tblPr>
        <w:tblW w:w="0" w:type="auto"/>
        <w:tblLook w:val="04A0" w:firstRow="1" w:lastRow="0" w:firstColumn="1" w:lastColumn="0" w:noHBand="0" w:noVBand="1"/>
      </w:tblPr>
      <w:tblGrid>
        <w:gridCol w:w="14142"/>
      </w:tblGrid>
      <w:tr w:rsidR="005D157F" w:rsidRPr="008A34FF" w:rsidTr="005D157F">
        <w:tc>
          <w:tcPr>
            <w:tcW w:w="14142"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Cs/>
                <w:lang w:eastAsia="en-US"/>
              </w:rPr>
            </w:pPr>
            <w:r w:rsidRPr="008A34FF">
              <w:rPr>
                <w:rFonts w:ascii="Arial" w:hAnsi="Arial" w:cs="Arial"/>
                <w:b/>
              </w:rPr>
              <w:lastRenderedPageBreak/>
              <w:t xml:space="preserve">ANEXO II </w:t>
            </w:r>
            <w:r w:rsidRPr="008A34FF">
              <w:rPr>
                <w:rFonts w:ascii="Arial" w:hAnsi="Arial" w:cs="Arial"/>
              </w:rPr>
              <w:t>- continuação</w:t>
            </w:r>
          </w:p>
        </w:tc>
      </w:tr>
    </w:tbl>
    <w:p w:rsidR="00CB0E67" w:rsidRDefault="00CB0E67" w:rsidP="008A34FF">
      <w:pPr>
        <w:pStyle w:val="Ttulo5"/>
        <w:spacing w:before="0" w:line="360" w:lineRule="auto"/>
        <w:jc w:val="center"/>
        <w:rPr>
          <w:rFonts w:ascii="Arial" w:hAnsi="Arial" w:cs="Arial"/>
          <w:bCs/>
        </w:rPr>
      </w:pPr>
    </w:p>
    <w:p w:rsidR="005D157F" w:rsidRPr="008A34FF" w:rsidRDefault="005D157F" w:rsidP="008A34FF">
      <w:pPr>
        <w:pStyle w:val="Ttulo5"/>
        <w:spacing w:before="0" w:line="360" w:lineRule="auto"/>
        <w:jc w:val="center"/>
        <w:rPr>
          <w:rFonts w:ascii="Arial" w:eastAsia="Times New Roman" w:hAnsi="Arial" w:cs="Arial"/>
          <w:lang w:eastAsia="en-US"/>
        </w:rPr>
      </w:pPr>
      <w:r w:rsidRPr="008A34FF">
        <w:rPr>
          <w:rFonts w:ascii="Arial" w:hAnsi="Arial" w:cs="Arial"/>
          <w:bCs/>
        </w:rPr>
        <w:t xml:space="preserve">PREGÃO PRESENCIAL Nº </w:t>
      </w:r>
      <w:r w:rsidR="00E726E3" w:rsidRPr="008A34FF">
        <w:rPr>
          <w:rFonts w:ascii="Arial" w:hAnsi="Arial" w:cs="Arial"/>
          <w:bCs/>
        </w:rPr>
        <w:t>0</w:t>
      </w:r>
      <w:r w:rsidR="00CB0E67">
        <w:rPr>
          <w:rFonts w:ascii="Arial" w:hAnsi="Arial" w:cs="Arial"/>
          <w:bCs/>
        </w:rPr>
        <w:t>2</w:t>
      </w:r>
      <w:r w:rsidR="00E726E3" w:rsidRPr="008A34FF">
        <w:rPr>
          <w:rFonts w:ascii="Arial" w:hAnsi="Arial" w:cs="Arial"/>
          <w:bCs/>
        </w:rPr>
        <w:t>/2017</w:t>
      </w:r>
      <w:r w:rsidR="00CB0E67">
        <w:rPr>
          <w:rFonts w:ascii="Arial" w:hAnsi="Arial" w:cs="Arial"/>
          <w:bCs/>
        </w:rPr>
        <w:t xml:space="preserve"> - FMS</w:t>
      </w:r>
    </w:p>
    <w:p w:rsidR="005D157F" w:rsidRPr="008A34FF" w:rsidRDefault="005D157F" w:rsidP="008A34FF">
      <w:pPr>
        <w:spacing w:after="0" w:line="360" w:lineRule="auto"/>
        <w:jc w:val="center"/>
        <w:rPr>
          <w:rFonts w:ascii="Arial" w:hAnsi="Arial" w:cs="Arial"/>
          <w:b/>
          <w:bCs/>
        </w:rPr>
      </w:pPr>
      <w:r w:rsidRPr="008A34FF">
        <w:rPr>
          <w:rFonts w:ascii="Arial" w:hAnsi="Arial" w:cs="Arial"/>
          <w:b/>
          <w:bCs/>
        </w:rPr>
        <w:t xml:space="preserve">REGISTRO DE PREÇOS </w:t>
      </w:r>
    </w:p>
    <w:p w:rsidR="005D157F" w:rsidRPr="008A34FF" w:rsidRDefault="005D157F" w:rsidP="008A34FF">
      <w:pPr>
        <w:spacing w:after="0" w:line="360" w:lineRule="auto"/>
        <w:rPr>
          <w:rFonts w:ascii="Arial" w:hAnsi="Arial" w:cs="Arial"/>
          <w:b/>
          <w:bCs/>
        </w:rPr>
      </w:pPr>
      <w:r w:rsidRPr="008A34FF">
        <w:rPr>
          <w:rFonts w:ascii="Arial" w:hAnsi="Arial" w:cs="Arial"/>
          <w:b/>
          <w:bCs/>
        </w:rPr>
        <w:t>4 – OBJETO DA PROPOSTA:</w:t>
      </w:r>
    </w:p>
    <w:tbl>
      <w:tblPr>
        <w:tblW w:w="14190" w:type="dxa"/>
        <w:tblInd w:w="55" w:type="dxa"/>
        <w:tblCellMar>
          <w:left w:w="70" w:type="dxa"/>
          <w:right w:w="70" w:type="dxa"/>
        </w:tblCellMar>
        <w:tblLook w:val="04A0" w:firstRow="1" w:lastRow="0" w:firstColumn="1" w:lastColumn="0" w:noHBand="0" w:noVBand="1"/>
      </w:tblPr>
      <w:tblGrid>
        <w:gridCol w:w="727"/>
        <w:gridCol w:w="1069"/>
        <w:gridCol w:w="834"/>
        <w:gridCol w:w="8867"/>
        <w:gridCol w:w="1559"/>
        <w:gridCol w:w="1134"/>
      </w:tblGrid>
      <w:tr w:rsidR="005D157F" w:rsidRPr="008A34FF" w:rsidTr="006C5A71">
        <w:trPr>
          <w:trHeight w:val="677"/>
        </w:trPr>
        <w:tc>
          <w:tcPr>
            <w:tcW w:w="727" w:type="dxa"/>
            <w:tcBorders>
              <w:top w:val="single" w:sz="8" w:space="0" w:color="auto"/>
              <w:left w:val="single" w:sz="8" w:space="0" w:color="auto"/>
              <w:bottom w:val="single" w:sz="4" w:space="0" w:color="auto"/>
              <w:right w:val="single" w:sz="4" w:space="0" w:color="auto"/>
            </w:tcBorders>
            <w:noWrap/>
            <w:vAlign w:val="center"/>
            <w:hideMark/>
          </w:tcPr>
          <w:p w:rsidR="005D157F" w:rsidRPr="008A34FF" w:rsidRDefault="005D157F" w:rsidP="008A34FF">
            <w:pPr>
              <w:autoSpaceDN w:val="0"/>
              <w:spacing w:after="0" w:line="360" w:lineRule="auto"/>
              <w:jc w:val="center"/>
              <w:rPr>
                <w:rFonts w:ascii="Arial" w:eastAsia="Times New Roman" w:hAnsi="Arial" w:cs="Arial"/>
                <w:b/>
                <w:bCs/>
                <w:color w:val="000000"/>
              </w:rPr>
            </w:pPr>
            <w:r w:rsidRPr="008A34FF">
              <w:rPr>
                <w:rFonts w:ascii="Arial" w:eastAsia="Times New Roman" w:hAnsi="Arial" w:cs="Arial"/>
                <w:b/>
                <w:bCs/>
                <w:color w:val="000000"/>
              </w:rPr>
              <w:t>ITEM</w:t>
            </w:r>
          </w:p>
        </w:tc>
        <w:tc>
          <w:tcPr>
            <w:tcW w:w="1069" w:type="dxa"/>
            <w:tcBorders>
              <w:top w:val="single" w:sz="8" w:space="0" w:color="auto"/>
              <w:left w:val="nil"/>
              <w:bottom w:val="single" w:sz="4" w:space="0" w:color="auto"/>
              <w:right w:val="single" w:sz="4" w:space="0" w:color="auto"/>
            </w:tcBorders>
            <w:noWrap/>
            <w:vAlign w:val="center"/>
            <w:hideMark/>
          </w:tcPr>
          <w:p w:rsidR="005D157F" w:rsidRPr="008A34FF" w:rsidRDefault="005D157F" w:rsidP="008A34FF">
            <w:pPr>
              <w:autoSpaceDN w:val="0"/>
              <w:spacing w:after="0" w:line="360" w:lineRule="auto"/>
              <w:jc w:val="center"/>
              <w:rPr>
                <w:rFonts w:ascii="Arial" w:eastAsia="Times New Roman" w:hAnsi="Arial" w:cs="Arial"/>
                <w:b/>
                <w:bCs/>
                <w:color w:val="000000"/>
              </w:rPr>
            </w:pPr>
            <w:r w:rsidRPr="008A34FF">
              <w:rPr>
                <w:rFonts w:ascii="Arial" w:eastAsia="Times New Roman" w:hAnsi="Arial" w:cs="Arial"/>
                <w:b/>
                <w:bCs/>
                <w:color w:val="000000"/>
              </w:rPr>
              <w:t>QTDADE</w:t>
            </w:r>
          </w:p>
        </w:tc>
        <w:tc>
          <w:tcPr>
            <w:tcW w:w="834" w:type="dxa"/>
            <w:tcBorders>
              <w:top w:val="single" w:sz="8" w:space="0" w:color="auto"/>
              <w:left w:val="nil"/>
              <w:bottom w:val="single" w:sz="4" w:space="0" w:color="auto"/>
              <w:right w:val="single" w:sz="4" w:space="0" w:color="auto"/>
            </w:tcBorders>
            <w:noWrap/>
            <w:vAlign w:val="center"/>
            <w:hideMark/>
          </w:tcPr>
          <w:p w:rsidR="005D157F" w:rsidRPr="008A34FF" w:rsidRDefault="005D157F" w:rsidP="008A34FF">
            <w:pPr>
              <w:autoSpaceDN w:val="0"/>
              <w:spacing w:after="0" w:line="360" w:lineRule="auto"/>
              <w:jc w:val="center"/>
              <w:rPr>
                <w:rFonts w:ascii="Arial" w:eastAsia="Times New Roman" w:hAnsi="Arial" w:cs="Arial"/>
                <w:b/>
                <w:bCs/>
                <w:color w:val="000000"/>
              </w:rPr>
            </w:pPr>
            <w:r w:rsidRPr="008A34FF">
              <w:rPr>
                <w:rFonts w:ascii="Arial" w:eastAsia="Times New Roman" w:hAnsi="Arial" w:cs="Arial"/>
                <w:b/>
                <w:bCs/>
                <w:color w:val="000000"/>
              </w:rPr>
              <w:t>UND</w:t>
            </w:r>
          </w:p>
        </w:tc>
        <w:tc>
          <w:tcPr>
            <w:tcW w:w="8867" w:type="dxa"/>
            <w:tcBorders>
              <w:top w:val="single" w:sz="8" w:space="0" w:color="auto"/>
              <w:left w:val="nil"/>
              <w:bottom w:val="single" w:sz="4" w:space="0" w:color="auto"/>
              <w:right w:val="single" w:sz="4" w:space="0" w:color="auto"/>
            </w:tcBorders>
            <w:noWrap/>
            <w:vAlign w:val="center"/>
            <w:hideMark/>
          </w:tcPr>
          <w:p w:rsidR="005D157F" w:rsidRPr="008A34FF" w:rsidRDefault="005D157F" w:rsidP="008A34FF">
            <w:pPr>
              <w:autoSpaceDN w:val="0"/>
              <w:spacing w:after="0" w:line="360" w:lineRule="auto"/>
              <w:jc w:val="center"/>
              <w:rPr>
                <w:rFonts w:ascii="Arial" w:eastAsia="Times New Roman" w:hAnsi="Arial" w:cs="Arial"/>
                <w:b/>
                <w:bCs/>
                <w:color w:val="000000"/>
              </w:rPr>
            </w:pPr>
            <w:r w:rsidRPr="008A34FF">
              <w:rPr>
                <w:rFonts w:ascii="Arial" w:eastAsia="Times New Roman" w:hAnsi="Arial" w:cs="Arial"/>
                <w:b/>
                <w:bCs/>
                <w:color w:val="000000"/>
              </w:rPr>
              <w:t>DESCRIÇÃO</w:t>
            </w:r>
          </w:p>
        </w:tc>
        <w:tc>
          <w:tcPr>
            <w:tcW w:w="1559" w:type="dxa"/>
            <w:tcBorders>
              <w:top w:val="single" w:sz="8" w:space="0" w:color="auto"/>
              <w:left w:val="nil"/>
              <w:bottom w:val="single" w:sz="4" w:space="0" w:color="auto"/>
              <w:right w:val="single" w:sz="8" w:space="0" w:color="auto"/>
            </w:tcBorders>
            <w:noWrap/>
            <w:vAlign w:val="center"/>
            <w:hideMark/>
          </w:tcPr>
          <w:p w:rsidR="005D157F" w:rsidRPr="008A34FF" w:rsidRDefault="005D157F" w:rsidP="008A34FF">
            <w:pPr>
              <w:autoSpaceDN w:val="0"/>
              <w:spacing w:after="0" w:line="360" w:lineRule="auto"/>
              <w:jc w:val="center"/>
              <w:rPr>
                <w:rFonts w:ascii="Arial" w:eastAsia="Times New Roman" w:hAnsi="Arial" w:cs="Arial"/>
                <w:b/>
                <w:bCs/>
                <w:color w:val="000000"/>
              </w:rPr>
            </w:pPr>
            <w:r w:rsidRPr="008A34FF">
              <w:rPr>
                <w:rFonts w:ascii="Arial" w:eastAsia="Times New Roman" w:hAnsi="Arial" w:cs="Arial"/>
                <w:b/>
                <w:bCs/>
                <w:color w:val="000000"/>
              </w:rPr>
              <w:t>PREÇO UNIT. MÁXIMO</w:t>
            </w:r>
          </w:p>
        </w:tc>
        <w:tc>
          <w:tcPr>
            <w:tcW w:w="1134" w:type="dxa"/>
            <w:tcBorders>
              <w:top w:val="single" w:sz="8" w:space="0" w:color="auto"/>
              <w:left w:val="nil"/>
              <w:bottom w:val="single" w:sz="4" w:space="0" w:color="auto"/>
              <w:right w:val="single" w:sz="8" w:space="0" w:color="auto"/>
            </w:tcBorders>
            <w:hideMark/>
          </w:tcPr>
          <w:p w:rsidR="005D157F" w:rsidRPr="008A34FF" w:rsidRDefault="005D157F" w:rsidP="008A34FF">
            <w:pPr>
              <w:autoSpaceDN w:val="0"/>
              <w:spacing w:after="0" w:line="360" w:lineRule="auto"/>
              <w:jc w:val="center"/>
              <w:rPr>
                <w:rFonts w:ascii="Arial" w:eastAsia="Times New Roman" w:hAnsi="Arial" w:cs="Arial"/>
                <w:b/>
                <w:bCs/>
                <w:color w:val="000000"/>
              </w:rPr>
            </w:pPr>
            <w:r w:rsidRPr="008A34FF">
              <w:rPr>
                <w:rFonts w:ascii="Arial" w:eastAsia="Times New Roman" w:hAnsi="Arial" w:cs="Arial"/>
                <w:b/>
                <w:bCs/>
                <w:color w:val="000000"/>
              </w:rPr>
              <w:t>PREÇO TOTAL</w:t>
            </w:r>
          </w:p>
        </w:tc>
      </w:tr>
      <w:tr w:rsidR="00CB0E67" w:rsidRPr="008A34FF" w:rsidTr="006C5A71">
        <w:trPr>
          <w:trHeight w:val="445"/>
        </w:trPr>
        <w:tc>
          <w:tcPr>
            <w:tcW w:w="727" w:type="dxa"/>
            <w:tcBorders>
              <w:top w:val="nil"/>
              <w:left w:val="single" w:sz="8" w:space="0" w:color="auto"/>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b/>
                <w:color w:val="000000"/>
              </w:rPr>
            </w:pPr>
            <w:proofErr w:type="gramStart"/>
            <w:r w:rsidRPr="008A34FF">
              <w:rPr>
                <w:rFonts w:ascii="Arial" w:eastAsia="Times New Roman" w:hAnsi="Arial" w:cs="Arial"/>
                <w:b/>
                <w:color w:val="000000"/>
              </w:rPr>
              <w:t>1</w:t>
            </w:r>
            <w:proofErr w:type="gramEnd"/>
          </w:p>
        </w:tc>
        <w:tc>
          <w:tcPr>
            <w:tcW w:w="1069"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Pr>
                <w:rFonts w:ascii="Arial" w:eastAsia="Times New Roman" w:hAnsi="Arial" w:cs="Arial"/>
                <w:color w:val="000000"/>
              </w:rPr>
              <w:t>3</w:t>
            </w:r>
            <w:r w:rsidRPr="008A34FF">
              <w:rPr>
                <w:rFonts w:ascii="Arial" w:eastAsia="Times New Roman" w:hAnsi="Arial" w:cs="Arial"/>
                <w:color w:val="000000"/>
              </w:rPr>
              <w:t>00</w:t>
            </w:r>
          </w:p>
        </w:tc>
        <w:tc>
          <w:tcPr>
            <w:tcW w:w="834"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sidRPr="008A34FF">
              <w:rPr>
                <w:rFonts w:ascii="Arial" w:eastAsia="Times New Roman" w:hAnsi="Arial" w:cs="Arial"/>
                <w:color w:val="000000"/>
              </w:rPr>
              <w:t>HORA</w:t>
            </w:r>
          </w:p>
        </w:tc>
        <w:tc>
          <w:tcPr>
            <w:tcW w:w="8867" w:type="dxa"/>
            <w:tcBorders>
              <w:top w:val="nil"/>
              <w:left w:val="nil"/>
              <w:bottom w:val="single" w:sz="4" w:space="0" w:color="auto"/>
              <w:right w:val="single" w:sz="4" w:space="0" w:color="auto"/>
            </w:tcBorders>
            <w:noWrap/>
            <w:vAlign w:val="bottom"/>
            <w:hideMark/>
          </w:tcPr>
          <w:p w:rsidR="00CB0E67" w:rsidRPr="008A34FF" w:rsidRDefault="00CB0E67" w:rsidP="00CB0E67">
            <w:pPr>
              <w:autoSpaceDN w:val="0"/>
              <w:spacing w:after="0" w:line="360" w:lineRule="auto"/>
              <w:rPr>
                <w:rFonts w:ascii="Arial" w:eastAsia="Times New Roman" w:hAnsi="Arial" w:cs="Arial"/>
                <w:color w:val="FFC000"/>
              </w:rPr>
            </w:pPr>
            <w:r w:rsidRPr="008A34FF">
              <w:rPr>
                <w:rFonts w:ascii="Arial" w:eastAsia="Times New Roman" w:hAnsi="Arial" w:cs="Arial"/>
              </w:rPr>
              <w:t xml:space="preserve">SERVIÇOS DE MANUTENÇÃO </w:t>
            </w:r>
            <w:r w:rsidRPr="008A34FF">
              <w:rPr>
                <w:rFonts w:ascii="Arial" w:eastAsia="Times New Roman" w:hAnsi="Arial" w:cs="Arial"/>
                <w:b/>
                <w:u w:val="single"/>
              </w:rPr>
              <w:t>MECÂNICA</w:t>
            </w:r>
            <w:r w:rsidRPr="008A34FF">
              <w:rPr>
                <w:rFonts w:ascii="Arial" w:eastAsia="Times New Roman" w:hAnsi="Arial" w:cs="Arial"/>
              </w:rPr>
              <w:t xml:space="preserve"> EM AUTOMÓVEL – ATÉ </w:t>
            </w:r>
            <w:proofErr w:type="gramStart"/>
            <w:r w:rsidRPr="008A34FF">
              <w:rPr>
                <w:rFonts w:ascii="Arial" w:eastAsia="Times New Roman" w:hAnsi="Arial" w:cs="Arial"/>
              </w:rPr>
              <w:t>7</w:t>
            </w:r>
            <w:proofErr w:type="gramEnd"/>
            <w:r w:rsidRPr="008A34FF">
              <w:rPr>
                <w:rFonts w:ascii="Arial" w:eastAsia="Times New Roman" w:hAnsi="Arial" w:cs="Arial"/>
              </w:rPr>
              <w:t xml:space="preserve"> PASSAGEIROS</w:t>
            </w:r>
          </w:p>
        </w:tc>
        <w:tc>
          <w:tcPr>
            <w:tcW w:w="1559" w:type="dxa"/>
            <w:tcBorders>
              <w:top w:val="nil"/>
              <w:left w:val="nil"/>
              <w:bottom w:val="single" w:sz="4" w:space="0" w:color="auto"/>
              <w:right w:val="single" w:sz="8" w:space="0" w:color="auto"/>
            </w:tcBorders>
            <w:noWrap/>
            <w:vAlign w:val="center"/>
            <w:hideMark/>
          </w:tcPr>
          <w:p w:rsidR="00CB0E67" w:rsidRPr="008A34FF" w:rsidRDefault="00CB0E67" w:rsidP="00CB0E67">
            <w:pPr>
              <w:autoSpaceDN w:val="0"/>
              <w:spacing w:after="0" w:line="360" w:lineRule="auto"/>
              <w:jc w:val="right"/>
              <w:rPr>
                <w:rFonts w:ascii="Arial" w:eastAsia="Times New Roman" w:hAnsi="Arial" w:cs="Arial"/>
              </w:rPr>
            </w:pPr>
            <w:r w:rsidRPr="008A34FF">
              <w:rPr>
                <w:rFonts w:ascii="Arial" w:eastAsia="Times New Roman" w:hAnsi="Arial" w:cs="Arial"/>
              </w:rPr>
              <w:t>51,00</w:t>
            </w:r>
          </w:p>
        </w:tc>
        <w:tc>
          <w:tcPr>
            <w:tcW w:w="1134" w:type="dxa"/>
            <w:tcBorders>
              <w:top w:val="nil"/>
              <w:left w:val="nil"/>
              <w:bottom w:val="single" w:sz="4" w:space="0" w:color="auto"/>
              <w:right w:val="single" w:sz="8" w:space="0" w:color="auto"/>
            </w:tcBorders>
          </w:tcPr>
          <w:p w:rsidR="00CB0E67" w:rsidRPr="008A34FF" w:rsidRDefault="00CB0E67" w:rsidP="008A34FF">
            <w:pPr>
              <w:autoSpaceDN w:val="0"/>
              <w:spacing w:after="0" w:line="360" w:lineRule="auto"/>
              <w:jc w:val="right"/>
              <w:rPr>
                <w:rFonts w:ascii="Arial" w:eastAsia="Times New Roman" w:hAnsi="Arial" w:cs="Arial"/>
                <w:color w:val="FF0000"/>
              </w:rPr>
            </w:pPr>
          </w:p>
        </w:tc>
      </w:tr>
      <w:tr w:rsidR="00CB0E67" w:rsidRPr="008A34FF" w:rsidTr="006C5A71">
        <w:trPr>
          <w:trHeight w:val="255"/>
        </w:trPr>
        <w:tc>
          <w:tcPr>
            <w:tcW w:w="727" w:type="dxa"/>
            <w:tcBorders>
              <w:top w:val="nil"/>
              <w:left w:val="single" w:sz="8" w:space="0" w:color="auto"/>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b/>
                <w:color w:val="000000"/>
              </w:rPr>
            </w:pPr>
            <w:proofErr w:type="gramStart"/>
            <w:r w:rsidRPr="008A34FF">
              <w:rPr>
                <w:rFonts w:ascii="Arial" w:eastAsia="Times New Roman" w:hAnsi="Arial" w:cs="Arial"/>
                <w:b/>
                <w:color w:val="000000"/>
              </w:rPr>
              <w:t>2</w:t>
            </w:r>
            <w:proofErr w:type="gramEnd"/>
          </w:p>
        </w:tc>
        <w:tc>
          <w:tcPr>
            <w:tcW w:w="1069"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Pr>
                <w:rFonts w:ascii="Arial" w:eastAsia="Times New Roman" w:hAnsi="Arial" w:cs="Arial"/>
                <w:color w:val="000000"/>
              </w:rPr>
              <w:t>150</w:t>
            </w:r>
          </w:p>
        </w:tc>
        <w:tc>
          <w:tcPr>
            <w:tcW w:w="834"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sidRPr="008A34FF">
              <w:rPr>
                <w:rFonts w:ascii="Arial" w:eastAsia="Times New Roman" w:hAnsi="Arial" w:cs="Arial"/>
                <w:color w:val="000000"/>
              </w:rPr>
              <w:t>HORA</w:t>
            </w:r>
          </w:p>
        </w:tc>
        <w:tc>
          <w:tcPr>
            <w:tcW w:w="8867" w:type="dxa"/>
            <w:tcBorders>
              <w:top w:val="nil"/>
              <w:left w:val="nil"/>
              <w:bottom w:val="single" w:sz="4" w:space="0" w:color="auto"/>
              <w:right w:val="single" w:sz="4" w:space="0" w:color="auto"/>
            </w:tcBorders>
            <w:noWrap/>
            <w:vAlign w:val="bottom"/>
            <w:hideMark/>
          </w:tcPr>
          <w:p w:rsidR="00CB0E67" w:rsidRPr="008A34FF" w:rsidRDefault="00CB0E67" w:rsidP="00CB0E67">
            <w:pPr>
              <w:autoSpaceDN w:val="0"/>
              <w:spacing w:after="0" w:line="360" w:lineRule="auto"/>
              <w:rPr>
                <w:rFonts w:ascii="Arial" w:eastAsia="Times New Roman" w:hAnsi="Arial" w:cs="Arial"/>
                <w:color w:val="FFC000"/>
              </w:rPr>
            </w:pPr>
            <w:r w:rsidRPr="008A34FF">
              <w:rPr>
                <w:rFonts w:ascii="Arial" w:eastAsia="Times New Roman" w:hAnsi="Arial" w:cs="Arial"/>
              </w:rPr>
              <w:t xml:space="preserve">SERVIÇOS DE MANUTENÇÃO </w:t>
            </w:r>
            <w:r w:rsidRPr="008A34FF">
              <w:rPr>
                <w:rFonts w:ascii="Arial" w:eastAsia="Times New Roman" w:hAnsi="Arial" w:cs="Arial"/>
                <w:b/>
                <w:u w:val="single"/>
              </w:rPr>
              <w:t xml:space="preserve">ELETRICA </w:t>
            </w:r>
            <w:r w:rsidRPr="008A34FF">
              <w:rPr>
                <w:rFonts w:ascii="Arial" w:eastAsia="Times New Roman" w:hAnsi="Arial" w:cs="Arial"/>
              </w:rPr>
              <w:t xml:space="preserve">EM AUTOMÓVEL – ATÉ </w:t>
            </w:r>
            <w:proofErr w:type="gramStart"/>
            <w:r w:rsidRPr="008A34FF">
              <w:rPr>
                <w:rFonts w:ascii="Arial" w:eastAsia="Times New Roman" w:hAnsi="Arial" w:cs="Arial"/>
              </w:rPr>
              <w:t>7</w:t>
            </w:r>
            <w:proofErr w:type="gramEnd"/>
            <w:r w:rsidRPr="008A34FF">
              <w:rPr>
                <w:rFonts w:ascii="Arial" w:eastAsia="Times New Roman" w:hAnsi="Arial" w:cs="Arial"/>
              </w:rPr>
              <w:t xml:space="preserve"> PASSAGEIROS </w:t>
            </w:r>
          </w:p>
        </w:tc>
        <w:tc>
          <w:tcPr>
            <w:tcW w:w="1559" w:type="dxa"/>
            <w:tcBorders>
              <w:top w:val="nil"/>
              <w:left w:val="nil"/>
              <w:bottom w:val="single" w:sz="4" w:space="0" w:color="auto"/>
              <w:right w:val="single" w:sz="8" w:space="0" w:color="auto"/>
            </w:tcBorders>
            <w:noWrap/>
            <w:vAlign w:val="center"/>
            <w:hideMark/>
          </w:tcPr>
          <w:p w:rsidR="00CB0E67" w:rsidRPr="008A34FF" w:rsidRDefault="00CB0E67" w:rsidP="00CB0E67">
            <w:pPr>
              <w:autoSpaceDN w:val="0"/>
              <w:spacing w:after="0" w:line="360" w:lineRule="auto"/>
              <w:jc w:val="right"/>
              <w:rPr>
                <w:rFonts w:ascii="Arial" w:eastAsia="Times New Roman" w:hAnsi="Arial" w:cs="Arial"/>
              </w:rPr>
            </w:pPr>
            <w:r w:rsidRPr="008A34FF">
              <w:rPr>
                <w:rFonts w:ascii="Arial" w:eastAsia="Times New Roman" w:hAnsi="Arial" w:cs="Arial"/>
              </w:rPr>
              <w:t>54,00</w:t>
            </w:r>
          </w:p>
        </w:tc>
        <w:tc>
          <w:tcPr>
            <w:tcW w:w="1134" w:type="dxa"/>
            <w:tcBorders>
              <w:top w:val="nil"/>
              <w:left w:val="nil"/>
              <w:bottom w:val="single" w:sz="4" w:space="0" w:color="auto"/>
              <w:right w:val="single" w:sz="8" w:space="0" w:color="auto"/>
            </w:tcBorders>
          </w:tcPr>
          <w:p w:rsidR="00CB0E67" w:rsidRPr="008A34FF" w:rsidRDefault="00CB0E67" w:rsidP="008A34FF">
            <w:pPr>
              <w:autoSpaceDN w:val="0"/>
              <w:spacing w:after="0" w:line="360" w:lineRule="auto"/>
              <w:jc w:val="right"/>
              <w:rPr>
                <w:rFonts w:ascii="Arial" w:eastAsia="Times New Roman" w:hAnsi="Arial" w:cs="Arial"/>
                <w:color w:val="FF0000"/>
              </w:rPr>
            </w:pPr>
          </w:p>
        </w:tc>
      </w:tr>
      <w:tr w:rsidR="00CB0E67" w:rsidRPr="008A34FF" w:rsidTr="006C5A71">
        <w:trPr>
          <w:trHeight w:val="533"/>
        </w:trPr>
        <w:tc>
          <w:tcPr>
            <w:tcW w:w="727" w:type="dxa"/>
            <w:tcBorders>
              <w:top w:val="nil"/>
              <w:left w:val="single" w:sz="8" w:space="0" w:color="auto"/>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b/>
                <w:color w:val="000000"/>
              </w:rPr>
            </w:pPr>
            <w:proofErr w:type="gramStart"/>
            <w:r w:rsidRPr="008A34FF">
              <w:rPr>
                <w:rFonts w:ascii="Arial" w:eastAsia="Times New Roman" w:hAnsi="Arial" w:cs="Arial"/>
                <w:b/>
                <w:color w:val="000000"/>
              </w:rPr>
              <w:t>3</w:t>
            </w:r>
            <w:proofErr w:type="gramEnd"/>
          </w:p>
        </w:tc>
        <w:tc>
          <w:tcPr>
            <w:tcW w:w="1069"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Pr>
                <w:rFonts w:ascii="Arial" w:eastAsia="Times New Roman" w:hAnsi="Arial" w:cs="Arial"/>
                <w:color w:val="000000"/>
              </w:rPr>
              <w:t>3</w:t>
            </w:r>
            <w:r w:rsidRPr="008A34FF">
              <w:rPr>
                <w:rFonts w:ascii="Arial" w:eastAsia="Times New Roman" w:hAnsi="Arial" w:cs="Arial"/>
                <w:color w:val="000000"/>
              </w:rPr>
              <w:t>00</w:t>
            </w:r>
          </w:p>
        </w:tc>
        <w:tc>
          <w:tcPr>
            <w:tcW w:w="834"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sidRPr="008A34FF">
              <w:rPr>
                <w:rFonts w:ascii="Arial" w:eastAsia="Times New Roman" w:hAnsi="Arial" w:cs="Arial"/>
                <w:color w:val="000000"/>
              </w:rPr>
              <w:t>HORA</w:t>
            </w:r>
          </w:p>
        </w:tc>
        <w:tc>
          <w:tcPr>
            <w:tcW w:w="8867" w:type="dxa"/>
            <w:tcBorders>
              <w:top w:val="nil"/>
              <w:left w:val="nil"/>
              <w:bottom w:val="single" w:sz="4" w:space="0" w:color="auto"/>
              <w:right w:val="single" w:sz="4" w:space="0" w:color="auto"/>
            </w:tcBorders>
            <w:noWrap/>
            <w:vAlign w:val="center"/>
          </w:tcPr>
          <w:p w:rsidR="00CB0E67" w:rsidRPr="008A34FF" w:rsidRDefault="00CB0E67" w:rsidP="00CB0E67">
            <w:pPr>
              <w:autoSpaceDN w:val="0"/>
              <w:spacing w:after="0" w:line="360" w:lineRule="auto"/>
              <w:rPr>
                <w:rFonts w:ascii="Arial" w:eastAsia="Times New Roman" w:hAnsi="Arial" w:cs="Arial"/>
              </w:rPr>
            </w:pPr>
            <w:r w:rsidRPr="008A34FF">
              <w:rPr>
                <w:rFonts w:ascii="Arial" w:eastAsia="Times New Roman" w:hAnsi="Arial" w:cs="Arial"/>
              </w:rPr>
              <w:t xml:space="preserve">SERVIÇOS DE MANUTENÇÃO </w:t>
            </w:r>
            <w:r w:rsidRPr="008A34FF">
              <w:rPr>
                <w:rFonts w:ascii="Arial" w:eastAsia="Times New Roman" w:hAnsi="Arial" w:cs="Arial"/>
                <w:b/>
                <w:u w:val="single"/>
              </w:rPr>
              <w:t xml:space="preserve">MECÂNICA </w:t>
            </w:r>
            <w:r w:rsidRPr="008A34FF">
              <w:rPr>
                <w:rFonts w:ascii="Arial" w:eastAsia="Times New Roman" w:hAnsi="Arial" w:cs="Arial"/>
              </w:rPr>
              <w:t xml:space="preserve">EM PERUAS, VANS E </w:t>
            </w:r>
            <w:proofErr w:type="gramStart"/>
            <w:r w:rsidRPr="008A34FF">
              <w:rPr>
                <w:rFonts w:ascii="Arial" w:eastAsia="Times New Roman" w:hAnsi="Arial" w:cs="Arial"/>
              </w:rPr>
              <w:t>UTILITÁRIO</w:t>
            </w:r>
            <w:proofErr w:type="gramEnd"/>
          </w:p>
        </w:tc>
        <w:tc>
          <w:tcPr>
            <w:tcW w:w="1559" w:type="dxa"/>
            <w:tcBorders>
              <w:top w:val="nil"/>
              <w:left w:val="nil"/>
              <w:bottom w:val="single" w:sz="4" w:space="0" w:color="auto"/>
              <w:right w:val="single" w:sz="8" w:space="0" w:color="auto"/>
            </w:tcBorders>
            <w:noWrap/>
            <w:vAlign w:val="center"/>
            <w:hideMark/>
          </w:tcPr>
          <w:p w:rsidR="00CB0E67" w:rsidRPr="008A34FF" w:rsidRDefault="00CB0E67" w:rsidP="00CB0E67">
            <w:pPr>
              <w:autoSpaceDN w:val="0"/>
              <w:spacing w:after="0" w:line="360" w:lineRule="auto"/>
              <w:jc w:val="right"/>
              <w:rPr>
                <w:rFonts w:ascii="Arial" w:eastAsia="Times New Roman" w:hAnsi="Arial" w:cs="Arial"/>
              </w:rPr>
            </w:pPr>
            <w:r w:rsidRPr="008A34FF">
              <w:rPr>
                <w:rFonts w:ascii="Arial" w:eastAsia="Times New Roman" w:hAnsi="Arial" w:cs="Arial"/>
              </w:rPr>
              <w:t>58,00</w:t>
            </w:r>
          </w:p>
        </w:tc>
        <w:tc>
          <w:tcPr>
            <w:tcW w:w="1134" w:type="dxa"/>
            <w:tcBorders>
              <w:top w:val="nil"/>
              <w:left w:val="nil"/>
              <w:bottom w:val="single" w:sz="4" w:space="0" w:color="auto"/>
              <w:right w:val="single" w:sz="8" w:space="0" w:color="auto"/>
            </w:tcBorders>
            <w:vAlign w:val="center"/>
          </w:tcPr>
          <w:p w:rsidR="00CB0E67" w:rsidRPr="008A34FF" w:rsidRDefault="00CB0E67" w:rsidP="008A34FF">
            <w:pPr>
              <w:autoSpaceDN w:val="0"/>
              <w:spacing w:after="0" w:line="360" w:lineRule="auto"/>
              <w:jc w:val="center"/>
              <w:rPr>
                <w:rFonts w:ascii="Arial" w:eastAsia="Times New Roman" w:hAnsi="Arial" w:cs="Arial"/>
                <w:color w:val="FF0000"/>
              </w:rPr>
            </w:pPr>
          </w:p>
        </w:tc>
      </w:tr>
      <w:tr w:rsidR="00CB0E67" w:rsidRPr="008A34FF" w:rsidTr="006C5A71">
        <w:trPr>
          <w:trHeight w:val="513"/>
        </w:trPr>
        <w:tc>
          <w:tcPr>
            <w:tcW w:w="727" w:type="dxa"/>
            <w:tcBorders>
              <w:top w:val="nil"/>
              <w:left w:val="single" w:sz="8" w:space="0" w:color="auto"/>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b/>
                <w:color w:val="000000"/>
              </w:rPr>
            </w:pPr>
            <w:proofErr w:type="gramStart"/>
            <w:r w:rsidRPr="008A34FF">
              <w:rPr>
                <w:rFonts w:ascii="Arial" w:eastAsia="Times New Roman" w:hAnsi="Arial" w:cs="Arial"/>
                <w:b/>
                <w:color w:val="000000"/>
              </w:rPr>
              <w:t>4</w:t>
            </w:r>
            <w:proofErr w:type="gramEnd"/>
          </w:p>
        </w:tc>
        <w:tc>
          <w:tcPr>
            <w:tcW w:w="1069" w:type="dxa"/>
            <w:tcBorders>
              <w:top w:val="nil"/>
              <w:left w:val="nil"/>
              <w:bottom w:val="single" w:sz="4" w:space="0" w:color="auto"/>
              <w:right w:val="single" w:sz="4" w:space="0" w:color="auto"/>
            </w:tcBorders>
            <w:noWrap/>
            <w:vAlign w:val="center"/>
            <w:hideMark/>
          </w:tcPr>
          <w:p w:rsidR="00CB0E67" w:rsidRPr="008A34FF" w:rsidRDefault="006C5A71" w:rsidP="00CB0E67">
            <w:pPr>
              <w:autoSpaceDN w:val="0"/>
              <w:spacing w:after="0" w:line="360" w:lineRule="auto"/>
              <w:jc w:val="center"/>
              <w:rPr>
                <w:rFonts w:ascii="Arial" w:eastAsia="Times New Roman" w:hAnsi="Arial" w:cs="Arial"/>
                <w:color w:val="000000"/>
              </w:rPr>
            </w:pPr>
            <w:r>
              <w:rPr>
                <w:rFonts w:ascii="Arial" w:eastAsia="Times New Roman" w:hAnsi="Arial" w:cs="Arial"/>
                <w:color w:val="000000"/>
              </w:rPr>
              <w:t>15</w:t>
            </w:r>
            <w:r w:rsidR="00CB0E67" w:rsidRPr="008A34FF">
              <w:rPr>
                <w:rFonts w:ascii="Arial" w:eastAsia="Times New Roman" w:hAnsi="Arial" w:cs="Arial"/>
                <w:color w:val="000000"/>
              </w:rPr>
              <w:t>0</w:t>
            </w:r>
          </w:p>
        </w:tc>
        <w:tc>
          <w:tcPr>
            <w:tcW w:w="834"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sidRPr="008A34FF">
              <w:rPr>
                <w:rFonts w:ascii="Arial" w:eastAsia="Times New Roman" w:hAnsi="Arial" w:cs="Arial"/>
                <w:color w:val="000000"/>
              </w:rPr>
              <w:t>HORA</w:t>
            </w:r>
          </w:p>
        </w:tc>
        <w:tc>
          <w:tcPr>
            <w:tcW w:w="8867" w:type="dxa"/>
            <w:tcBorders>
              <w:top w:val="nil"/>
              <w:left w:val="nil"/>
              <w:bottom w:val="single" w:sz="4" w:space="0" w:color="auto"/>
              <w:right w:val="single" w:sz="4" w:space="0" w:color="auto"/>
            </w:tcBorders>
            <w:noWrap/>
            <w:vAlign w:val="bottom"/>
          </w:tcPr>
          <w:p w:rsidR="00CB0E67" w:rsidRPr="008A34FF" w:rsidRDefault="00CB0E67" w:rsidP="00CB0E67">
            <w:pPr>
              <w:autoSpaceDN w:val="0"/>
              <w:spacing w:after="0" w:line="360" w:lineRule="auto"/>
              <w:rPr>
                <w:rFonts w:ascii="Arial" w:eastAsia="Times New Roman" w:hAnsi="Arial" w:cs="Arial"/>
              </w:rPr>
            </w:pPr>
            <w:r w:rsidRPr="008A34FF">
              <w:rPr>
                <w:rFonts w:ascii="Arial" w:eastAsia="Times New Roman" w:hAnsi="Arial" w:cs="Arial"/>
              </w:rPr>
              <w:t xml:space="preserve">SERVIÇOS DE MANUTENÇÃO </w:t>
            </w:r>
            <w:r w:rsidRPr="008A34FF">
              <w:rPr>
                <w:rFonts w:ascii="Arial" w:eastAsia="Times New Roman" w:hAnsi="Arial" w:cs="Arial"/>
                <w:b/>
                <w:u w:val="single"/>
              </w:rPr>
              <w:t xml:space="preserve">ELETRICA </w:t>
            </w:r>
            <w:r w:rsidRPr="008A34FF">
              <w:rPr>
                <w:rFonts w:ascii="Arial" w:eastAsia="Times New Roman" w:hAnsi="Arial" w:cs="Arial"/>
              </w:rPr>
              <w:t xml:space="preserve">EM PERUAS, VANS E </w:t>
            </w:r>
            <w:proofErr w:type="gramStart"/>
            <w:r w:rsidRPr="008A34FF">
              <w:rPr>
                <w:rFonts w:ascii="Arial" w:eastAsia="Times New Roman" w:hAnsi="Arial" w:cs="Arial"/>
              </w:rPr>
              <w:t>UTILITÁRIO</w:t>
            </w:r>
            <w:proofErr w:type="gramEnd"/>
          </w:p>
        </w:tc>
        <w:tc>
          <w:tcPr>
            <w:tcW w:w="1559" w:type="dxa"/>
            <w:tcBorders>
              <w:top w:val="nil"/>
              <w:left w:val="nil"/>
              <w:bottom w:val="single" w:sz="4" w:space="0" w:color="auto"/>
              <w:right w:val="single" w:sz="8" w:space="0" w:color="auto"/>
            </w:tcBorders>
            <w:noWrap/>
            <w:vAlign w:val="center"/>
            <w:hideMark/>
          </w:tcPr>
          <w:p w:rsidR="00CB0E67" w:rsidRPr="008A34FF" w:rsidRDefault="00CB0E67" w:rsidP="00CB0E67">
            <w:pPr>
              <w:autoSpaceDN w:val="0"/>
              <w:spacing w:after="0" w:line="360" w:lineRule="auto"/>
              <w:jc w:val="right"/>
              <w:rPr>
                <w:rFonts w:ascii="Arial" w:eastAsia="Times New Roman" w:hAnsi="Arial" w:cs="Arial"/>
              </w:rPr>
            </w:pPr>
            <w:r w:rsidRPr="008A34FF">
              <w:rPr>
                <w:rFonts w:ascii="Arial" w:eastAsia="Times New Roman" w:hAnsi="Arial" w:cs="Arial"/>
              </w:rPr>
              <w:t>59,00</w:t>
            </w:r>
          </w:p>
        </w:tc>
        <w:tc>
          <w:tcPr>
            <w:tcW w:w="1134" w:type="dxa"/>
            <w:tcBorders>
              <w:top w:val="nil"/>
              <w:left w:val="nil"/>
              <w:bottom w:val="single" w:sz="4" w:space="0" w:color="auto"/>
              <w:right w:val="single" w:sz="8" w:space="0" w:color="auto"/>
            </w:tcBorders>
          </w:tcPr>
          <w:p w:rsidR="00CB0E67" w:rsidRPr="008A34FF" w:rsidRDefault="00CB0E67" w:rsidP="008A34FF">
            <w:pPr>
              <w:autoSpaceDN w:val="0"/>
              <w:spacing w:after="0" w:line="360" w:lineRule="auto"/>
              <w:jc w:val="right"/>
              <w:rPr>
                <w:rFonts w:ascii="Arial" w:eastAsia="Times New Roman" w:hAnsi="Arial" w:cs="Arial"/>
                <w:color w:val="FF0000"/>
              </w:rPr>
            </w:pPr>
          </w:p>
        </w:tc>
      </w:tr>
      <w:tr w:rsidR="00CB0E67" w:rsidRPr="008A34FF" w:rsidTr="006C5A71">
        <w:trPr>
          <w:trHeight w:val="255"/>
        </w:trPr>
        <w:tc>
          <w:tcPr>
            <w:tcW w:w="727" w:type="dxa"/>
            <w:tcBorders>
              <w:top w:val="nil"/>
              <w:left w:val="single" w:sz="8" w:space="0" w:color="auto"/>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b/>
                <w:color w:val="000000"/>
              </w:rPr>
            </w:pPr>
            <w:proofErr w:type="gramStart"/>
            <w:r w:rsidRPr="008A34FF">
              <w:rPr>
                <w:rFonts w:ascii="Arial" w:eastAsia="Times New Roman" w:hAnsi="Arial" w:cs="Arial"/>
                <w:b/>
                <w:color w:val="000000"/>
              </w:rPr>
              <w:t>5</w:t>
            </w:r>
            <w:proofErr w:type="gramEnd"/>
          </w:p>
        </w:tc>
        <w:tc>
          <w:tcPr>
            <w:tcW w:w="1069" w:type="dxa"/>
            <w:tcBorders>
              <w:top w:val="nil"/>
              <w:left w:val="nil"/>
              <w:bottom w:val="single" w:sz="4" w:space="0" w:color="auto"/>
              <w:right w:val="single" w:sz="4" w:space="0" w:color="auto"/>
            </w:tcBorders>
            <w:noWrap/>
            <w:vAlign w:val="center"/>
            <w:hideMark/>
          </w:tcPr>
          <w:p w:rsidR="00CB0E67" w:rsidRPr="008A34FF" w:rsidRDefault="006C5A71" w:rsidP="00CB0E67">
            <w:pPr>
              <w:autoSpaceDN w:val="0"/>
              <w:spacing w:after="0" w:line="360" w:lineRule="auto"/>
              <w:jc w:val="center"/>
              <w:rPr>
                <w:rFonts w:ascii="Arial" w:eastAsia="Times New Roman" w:hAnsi="Arial" w:cs="Arial"/>
                <w:color w:val="000000"/>
              </w:rPr>
            </w:pPr>
            <w:r>
              <w:rPr>
                <w:rFonts w:ascii="Arial" w:eastAsia="Times New Roman" w:hAnsi="Arial" w:cs="Arial"/>
                <w:color w:val="000000"/>
              </w:rPr>
              <w:t>4</w:t>
            </w:r>
            <w:r w:rsidR="00CB0E67" w:rsidRPr="008A34FF">
              <w:rPr>
                <w:rFonts w:ascii="Arial" w:eastAsia="Times New Roman" w:hAnsi="Arial" w:cs="Arial"/>
                <w:color w:val="000000"/>
              </w:rPr>
              <w:t>00</w:t>
            </w:r>
          </w:p>
        </w:tc>
        <w:tc>
          <w:tcPr>
            <w:tcW w:w="834" w:type="dxa"/>
            <w:tcBorders>
              <w:top w:val="nil"/>
              <w:left w:val="nil"/>
              <w:bottom w:val="single" w:sz="4" w:space="0" w:color="auto"/>
              <w:right w:val="single" w:sz="4" w:space="0" w:color="auto"/>
            </w:tcBorders>
            <w:noWrap/>
            <w:vAlign w:val="center"/>
            <w:hideMark/>
          </w:tcPr>
          <w:p w:rsidR="00CB0E67" w:rsidRPr="008A34FF" w:rsidRDefault="00CB0E67" w:rsidP="00CB0E67">
            <w:pPr>
              <w:autoSpaceDN w:val="0"/>
              <w:spacing w:after="0" w:line="360" w:lineRule="auto"/>
              <w:jc w:val="center"/>
              <w:rPr>
                <w:rFonts w:ascii="Arial" w:eastAsia="Times New Roman" w:hAnsi="Arial" w:cs="Arial"/>
                <w:color w:val="000000"/>
              </w:rPr>
            </w:pPr>
            <w:r w:rsidRPr="008A34FF">
              <w:rPr>
                <w:rFonts w:ascii="Arial" w:eastAsia="Times New Roman" w:hAnsi="Arial" w:cs="Arial"/>
                <w:color w:val="000000"/>
              </w:rPr>
              <w:t>HORA</w:t>
            </w:r>
          </w:p>
        </w:tc>
        <w:tc>
          <w:tcPr>
            <w:tcW w:w="8867" w:type="dxa"/>
            <w:tcBorders>
              <w:top w:val="nil"/>
              <w:left w:val="nil"/>
              <w:bottom w:val="single" w:sz="4" w:space="0" w:color="auto"/>
              <w:right w:val="single" w:sz="4" w:space="0" w:color="auto"/>
            </w:tcBorders>
            <w:noWrap/>
            <w:vAlign w:val="bottom"/>
          </w:tcPr>
          <w:p w:rsidR="00CB0E67" w:rsidRPr="008A34FF" w:rsidRDefault="00CB0E67" w:rsidP="00CB0E67">
            <w:pPr>
              <w:autoSpaceDN w:val="0"/>
              <w:spacing w:after="0" w:line="360" w:lineRule="auto"/>
              <w:rPr>
                <w:rFonts w:ascii="Arial" w:eastAsia="Times New Roman" w:hAnsi="Arial" w:cs="Arial"/>
                <w:color w:val="FFC000"/>
              </w:rPr>
            </w:pPr>
            <w:r w:rsidRPr="008A34FF">
              <w:rPr>
                <w:rFonts w:ascii="Arial" w:eastAsia="Times New Roman" w:hAnsi="Arial" w:cs="Arial"/>
                <w:color w:val="000000"/>
              </w:rPr>
              <w:t xml:space="preserve">SERVIÇOS DE MANUTENÇÃO </w:t>
            </w:r>
            <w:r w:rsidRPr="008A34FF">
              <w:rPr>
                <w:rFonts w:ascii="Arial" w:eastAsia="Times New Roman" w:hAnsi="Arial" w:cs="Arial"/>
                <w:b/>
                <w:color w:val="000000"/>
                <w:u w:val="single"/>
              </w:rPr>
              <w:t>MECÂNICA</w:t>
            </w:r>
            <w:r w:rsidRPr="008A34FF">
              <w:rPr>
                <w:rFonts w:ascii="Arial" w:eastAsia="Times New Roman" w:hAnsi="Arial" w:cs="Arial"/>
                <w:color w:val="000000"/>
              </w:rPr>
              <w:t xml:space="preserve"> EM CAMINHÃO E ÔNIBUS </w:t>
            </w:r>
          </w:p>
        </w:tc>
        <w:tc>
          <w:tcPr>
            <w:tcW w:w="1559" w:type="dxa"/>
            <w:tcBorders>
              <w:top w:val="nil"/>
              <w:left w:val="nil"/>
              <w:bottom w:val="single" w:sz="4" w:space="0" w:color="auto"/>
              <w:right w:val="single" w:sz="8" w:space="0" w:color="auto"/>
            </w:tcBorders>
            <w:noWrap/>
            <w:vAlign w:val="center"/>
            <w:hideMark/>
          </w:tcPr>
          <w:p w:rsidR="00CB0E67" w:rsidRPr="008A34FF" w:rsidRDefault="00CB0E67" w:rsidP="00CB0E67">
            <w:pPr>
              <w:autoSpaceDN w:val="0"/>
              <w:spacing w:after="0" w:line="360" w:lineRule="auto"/>
              <w:jc w:val="right"/>
              <w:rPr>
                <w:rFonts w:ascii="Arial" w:eastAsia="Times New Roman" w:hAnsi="Arial" w:cs="Arial"/>
              </w:rPr>
            </w:pPr>
            <w:r w:rsidRPr="008A34FF">
              <w:rPr>
                <w:rFonts w:ascii="Arial" w:eastAsia="Times New Roman" w:hAnsi="Arial" w:cs="Arial"/>
              </w:rPr>
              <w:t>67,00</w:t>
            </w:r>
          </w:p>
        </w:tc>
        <w:tc>
          <w:tcPr>
            <w:tcW w:w="1134" w:type="dxa"/>
            <w:tcBorders>
              <w:top w:val="nil"/>
              <w:left w:val="nil"/>
              <w:bottom w:val="single" w:sz="4" w:space="0" w:color="auto"/>
              <w:right w:val="single" w:sz="8" w:space="0" w:color="auto"/>
            </w:tcBorders>
          </w:tcPr>
          <w:p w:rsidR="00CB0E67" w:rsidRPr="008A34FF" w:rsidRDefault="00CB0E67" w:rsidP="008A34FF">
            <w:pPr>
              <w:autoSpaceDN w:val="0"/>
              <w:spacing w:after="0" w:line="360" w:lineRule="auto"/>
              <w:jc w:val="right"/>
              <w:rPr>
                <w:rFonts w:ascii="Arial" w:eastAsia="Times New Roman" w:hAnsi="Arial" w:cs="Arial"/>
                <w:color w:val="FF0000"/>
              </w:rPr>
            </w:pPr>
          </w:p>
        </w:tc>
      </w:tr>
      <w:tr w:rsidR="00CB0E67" w:rsidRPr="008A34FF" w:rsidTr="006C5A71">
        <w:trPr>
          <w:trHeight w:val="459"/>
        </w:trPr>
        <w:tc>
          <w:tcPr>
            <w:tcW w:w="727" w:type="dxa"/>
            <w:tcBorders>
              <w:top w:val="single" w:sz="4" w:space="0" w:color="auto"/>
              <w:left w:val="single" w:sz="8" w:space="0" w:color="auto"/>
              <w:bottom w:val="single" w:sz="4" w:space="0" w:color="auto"/>
              <w:right w:val="single" w:sz="4" w:space="0" w:color="auto"/>
            </w:tcBorders>
            <w:noWrap/>
          </w:tcPr>
          <w:p w:rsidR="00CB0E67" w:rsidRPr="008A34FF" w:rsidRDefault="00CB0E67" w:rsidP="00CB0E67">
            <w:pPr>
              <w:autoSpaceDN w:val="0"/>
              <w:spacing w:after="0" w:line="360" w:lineRule="auto"/>
              <w:jc w:val="center"/>
              <w:rPr>
                <w:rFonts w:ascii="Arial" w:eastAsia="Times New Roman" w:hAnsi="Arial" w:cs="Arial"/>
                <w:b/>
                <w:color w:val="000000"/>
              </w:rPr>
            </w:pPr>
            <w:proofErr w:type="gramStart"/>
            <w:r w:rsidRPr="008A34FF">
              <w:rPr>
                <w:rFonts w:ascii="Arial" w:eastAsia="Times New Roman" w:hAnsi="Arial" w:cs="Arial"/>
                <w:b/>
                <w:color w:val="000000"/>
              </w:rPr>
              <w:t>6</w:t>
            </w:r>
            <w:proofErr w:type="gramEnd"/>
          </w:p>
        </w:tc>
        <w:tc>
          <w:tcPr>
            <w:tcW w:w="1069" w:type="dxa"/>
            <w:tcBorders>
              <w:top w:val="single" w:sz="4" w:space="0" w:color="auto"/>
              <w:left w:val="nil"/>
              <w:bottom w:val="single" w:sz="4" w:space="0" w:color="auto"/>
              <w:right w:val="single" w:sz="4" w:space="0" w:color="auto"/>
            </w:tcBorders>
            <w:noWrap/>
          </w:tcPr>
          <w:p w:rsidR="00CB0E67" w:rsidRPr="008A34FF" w:rsidRDefault="00CB0E67" w:rsidP="006C5A71">
            <w:pPr>
              <w:spacing w:after="0" w:line="360" w:lineRule="auto"/>
              <w:jc w:val="center"/>
              <w:rPr>
                <w:rFonts w:ascii="Arial" w:eastAsia="Times New Roman" w:hAnsi="Arial" w:cs="Arial"/>
                <w:color w:val="000000"/>
              </w:rPr>
            </w:pPr>
            <w:r w:rsidRPr="008A34FF">
              <w:rPr>
                <w:rFonts w:ascii="Arial" w:eastAsia="Times New Roman" w:hAnsi="Arial" w:cs="Arial"/>
                <w:color w:val="000000"/>
              </w:rPr>
              <w:t>1</w:t>
            </w:r>
            <w:r w:rsidR="006C5A71">
              <w:rPr>
                <w:rFonts w:ascii="Arial" w:eastAsia="Times New Roman" w:hAnsi="Arial" w:cs="Arial"/>
                <w:color w:val="000000"/>
              </w:rPr>
              <w:t>0</w:t>
            </w:r>
            <w:r w:rsidRPr="008A34FF">
              <w:rPr>
                <w:rFonts w:ascii="Arial" w:eastAsia="Times New Roman" w:hAnsi="Arial" w:cs="Arial"/>
                <w:color w:val="000000"/>
              </w:rPr>
              <w:t>0</w:t>
            </w:r>
          </w:p>
        </w:tc>
        <w:tc>
          <w:tcPr>
            <w:tcW w:w="834" w:type="dxa"/>
            <w:tcBorders>
              <w:top w:val="single" w:sz="4" w:space="0" w:color="auto"/>
              <w:left w:val="nil"/>
              <w:bottom w:val="single" w:sz="4" w:space="0" w:color="auto"/>
              <w:right w:val="single" w:sz="4" w:space="0" w:color="auto"/>
            </w:tcBorders>
            <w:noWrap/>
          </w:tcPr>
          <w:p w:rsidR="00CB0E67" w:rsidRPr="008A34FF" w:rsidRDefault="00CB0E67" w:rsidP="00CB0E67">
            <w:pPr>
              <w:autoSpaceDN w:val="0"/>
              <w:spacing w:after="0" w:line="360" w:lineRule="auto"/>
              <w:jc w:val="center"/>
              <w:rPr>
                <w:rFonts w:ascii="Arial" w:eastAsia="Times New Roman" w:hAnsi="Arial" w:cs="Arial"/>
                <w:color w:val="000000"/>
              </w:rPr>
            </w:pPr>
            <w:r w:rsidRPr="008A34FF">
              <w:rPr>
                <w:rFonts w:ascii="Arial" w:eastAsia="Times New Roman" w:hAnsi="Arial" w:cs="Arial"/>
                <w:color w:val="000000"/>
              </w:rPr>
              <w:t>HORA</w:t>
            </w:r>
          </w:p>
        </w:tc>
        <w:tc>
          <w:tcPr>
            <w:tcW w:w="8867" w:type="dxa"/>
            <w:tcBorders>
              <w:top w:val="single" w:sz="4" w:space="0" w:color="auto"/>
              <w:left w:val="nil"/>
              <w:bottom w:val="single" w:sz="4" w:space="0" w:color="auto"/>
              <w:right w:val="single" w:sz="4" w:space="0" w:color="auto"/>
            </w:tcBorders>
            <w:noWrap/>
          </w:tcPr>
          <w:p w:rsidR="00CB0E67" w:rsidRPr="008A34FF" w:rsidRDefault="00CB0E67" w:rsidP="00CB0E67">
            <w:pPr>
              <w:autoSpaceDN w:val="0"/>
              <w:spacing w:after="0" w:line="360" w:lineRule="auto"/>
              <w:rPr>
                <w:rFonts w:ascii="Arial" w:eastAsia="Times New Roman" w:hAnsi="Arial" w:cs="Arial"/>
                <w:color w:val="FFC000"/>
              </w:rPr>
            </w:pPr>
            <w:r w:rsidRPr="008A34FF">
              <w:rPr>
                <w:rFonts w:ascii="Arial" w:eastAsia="Times New Roman" w:hAnsi="Arial" w:cs="Arial"/>
                <w:color w:val="000000"/>
              </w:rPr>
              <w:t xml:space="preserve">SERVIÇOS DE MANUTENÇÃO </w:t>
            </w:r>
            <w:r w:rsidRPr="008A34FF">
              <w:rPr>
                <w:rFonts w:ascii="Arial" w:eastAsia="Times New Roman" w:hAnsi="Arial" w:cs="Arial"/>
                <w:b/>
                <w:color w:val="000000"/>
                <w:u w:val="single"/>
              </w:rPr>
              <w:t xml:space="preserve">ELETRICA </w:t>
            </w:r>
            <w:r w:rsidRPr="008A34FF">
              <w:rPr>
                <w:rFonts w:ascii="Arial" w:eastAsia="Times New Roman" w:hAnsi="Arial" w:cs="Arial"/>
                <w:color w:val="000000"/>
              </w:rPr>
              <w:t>EM CAMINHÃO E ÔNIBUS</w:t>
            </w:r>
          </w:p>
        </w:tc>
        <w:tc>
          <w:tcPr>
            <w:tcW w:w="1559" w:type="dxa"/>
            <w:tcBorders>
              <w:top w:val="single" w:sz="4" w:space="0" w:color="auto"/>
              <w:left w:val="nil"/>
              <w:bottom w:val="single" w:sz="4" w:space="0" w:color="auto"/>
              <w:right w:val="single" w:sz="8" w:space="0" w:color="auto"/>
            </w:tcBorders>
            <w:noWrap/>
            <w:vAlign w:val="center"/>
          </w:tcPr>
          <w:p w:rsidR="00CB0E67" w:rsidRPr="008A34FF" w:rsidRDefault="00CB0E67" w:rsidP="00CB0E67">
            <w:pPr>
              <w:autoSpaceDN w:val="0"/>
              <w:spacing w:after="0" w:line="360" w:lineRule="auto"/>
              <w:jc w:val="right"/>
              <w:rPr>
                <w:rFonts w:ascii="Arial" w:eastAsia="Times New Roman" w:hAnsi="Arial" w:cs="Arial"/>
              </w:rPr>
            </w:pPr>
            <w:r w:rsidRPr="008A34FF">
              <w:rPr>
                <w:rFonts w:ascii="Arial" w:eastAsia="Times New Roman" w:hAnsi="Arial" w:cs="Arial"/>
              </w:rPr>
              <w:t>100,00</w:t>
            </w:r>
          </w:p>
        </w:tc>
        <w:tc>
          <w:tcPr>
            <w:tcW w:w="1134" w:type="dxa"/>
            <w:tcBorders>
              <w:top w:val="single" w:sz="4" w:space="0" w:color="auto"/>
              <w:left w:val="nil"/>
              <w:bottom w:val="single" w:sz="4" w:space="0" w:color="auto"/>
              <w:right w:val="single" w:sz="8" w:space="0" w:color="auto"/>
            </w:tcBorders>
          </w:tcPr>
          <w:p w:rsidR="00CB0E67" w:rsidRPr="008A34FF" w:rsidRDefault="00CB0E67" w:rsidP="008A34FF">
            <w:pPr>
              <w:autoSpaceDN w:val="0"/>
              <w:spacing w:after="0" w:line="360" w:lineRule="auto"/>
              <w:jc w:val="center"/>
              <w:rPr>
                <w:rFonts w:ascii="Arial" w:eastAsia="Times New Roman" w:hAnsi="Arial" w:cs="Arial"/>
                <w:color w:val="FF0000"/>
              </w:rPr>
            </w:pPr>
          </w:p>
        </w:tc>
      </w:tr>
    </w:tbl>
    <w:p w:rsidR="005D157F" w:rsidRPr="008A34FF" w:rsidRDefault="005D157F" w:rsidP="008A34FF">
      <w:pPr>
        <w:spacing w:after="0" w:line="360" w:lineRule="auto"/>
        <w:jc w:val="both"/>
        <w:rPr>
          <w:rFonts w:ascii="Arial" w:eastAsia="Times New Roman" w:hAnsi="Arial" w:cs="Arial"/>
          <w:b/>
          <w:highlight w:val="yellow"/>
        </w:rPr>
      </w:pPr>
      <w:r w:rsidRPr="008A34FF">
        <w:rPr>
          <w:rFonts w:ascii="Arial" w:eastAsia="Times New Roman" w:hAnsi="Arial" w:cs="Arial"/>
          <w:b/>
          <w:highlight w:val="yellow"/>
        </w:rPr>
        <w:t>Deslocamento até o Município e o retorno (a chamada técnica) será paga R$ 100,00 por chamada. NÃO SERÁ PAGO VALOR DE GUINCHO EXTRA.</w:t>
      </w:r>
    </w:p>
    <w:p w:rsidR="005D157F" w:rsidRPr="008A34FF" w:rsidRDefault="005D157F" w:rsidP="008A34FF">
      <w:pPr>
        <w:spacing w:after="0"/>
        <w:rPr>
          <w:rFonts w:ascii="Arial" w:eastAsia="Times New Roman" w:hAnsi="Arial" w:cs="Arial"/>
        </w:rPr>
      </w:pPr>
      <w:r w:rsidRPr="008A34FF">
        <w:rPr>
          <w:rFonts w:ascii="Arial" w:eastAsia="Times New Roman" w:hAnsi="Arial" w:cs="Arial"/>
        </w:rPr>
        <w:t> </w:t>
      </w:r>
    </w:p>
    <w:tbl>
      <w:tblPr>
        <w:tblW w:w="0" w:type="auto"/>
        <w:tblInd w:w="-15" w:type="dxa"/>
        <w:tblLayout w:type="fixed"/>
        <w:tblCellMar>
          <w:left w:w="10" w:type="dxa"/>
          <w:right w:w="10" w:type="dxa"/>
        </w:tblCellMar>
        <w:tblLook w:val="04A0" w:firstRow="1" w:lastRow="0" w:firstColumn="1" w:lastColumn="0" w:noHBand="0" w:noVBand="1"/>
      </w:tblPr>
      <w:tblGrid>
        <w:gridCol w:w="10"/>
        <w:gridCol w:w="73"/>
        <w:gridCol w:w="10"/>
        <w:gridCol w:w="73"/>
        <w:gridCol w:w="10"/>
        <w:gridCol w:w="3332"/>
        <w:gridCol w:w="10"/>
        <w:gridCol w:w="3332"/>
        <w:gridCol w:w="10"/>
        <w:gridCol w:w="40"/>
        <w:gridCol w:w="10"/>
        <w:gridCol w:w="51"/>
        <w:gridCol w:w="10"/>
      </w:tblGrid>
      <w:tr w:rsidR="005D157F" w:rsidRPr="008A34FF" w:rsidTr="005D157F">
        <w:trPr>
          <w:gridAfter w:val="1"/>
          <w:wAfter w:w="10" w:type="dxa"/>
          <w:trHeight w:val="255"/>
        </w:trPr>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6684" w:type="dxa"/>
            <w:gridSpan w:val="4"/>
            <w:vAlign w:val="bottom"/>
            <w:hideMark/>
          </w:tcPr>
          <w:p w:rsidR="005D157F" w:rsidRPr="008A34FF" w:rsidRDefault="005D157F" w:rsidP="008A34FF">
            <w:pPr>
              <w:autoSpaceDE w:val="0"/>
              <w:autoSpaceDN w:val="0"/>
              <w:adjustRightInd w:val="0"/>
              <w:spacing w:after="0"/>
              <w:rPr>
                <w:rFonts w:ascii="Arial" w:eastAsia="Calibri" w:hAnsi="Arial" w:cs="Arial"/>
                <w:lang w:eastAsia="en-US"/>
              </w:rPr>
            </w:pPr>
            <w:r w:rsidRPr="008A34FF">
              <w:rPr>
                <w:rFonts w:ascii="Arial" w:hAnsi="Arial" w:cs="Arial"/>
              </w:rPr>
              <w:t>CERRO NEGRO (SC)</w:t>
            </w:r>
            <w:proofErr w:type="gramStart"/>
            <w:r w:rsidRPr="008A34FF">
              <w:rPr>
                <w:rFonts w:ascii="Arial" w:hAnsi="Arial" w:cs="Arial"/>
              </w:rPr>
              <w:t>, ...</w:t>
            </w:r>
            <w:proofErr w:type="gramEnd"/>
            <w:r w:rsidRPr="008A34FF">
              <w:rPr>
                <w:rFonts w:ascii="Arial" w:hAnsi="Arial" w:cs="Arial"/>
              </w:rPr>
              <w:t>.........de............................de...................</w:t>
            </w:r>
          </w:p>
        </w:tc>
        <w:tc>
          <w:tcPr>
            <w:tcW w:w="111" w:type="dxa"/>
            <w:gridSpan w:val="4"/>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r>
      <w:tr w:rsidR="005D157F" w:rsidRPr="008A34FF" w:rsidTr="005D157F">
        <w:trPr>
          <w:gridAfter w:val="1"/>
          <w:wAfter w:w="10" w:type="dxa"/>
          <w:trHeight w:val="255"/>
        </w:trPr>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3342"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3342"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50"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61"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r>
      <w:tr w:rsidR="005D157F" w:rsidRPr="008A34FF" w:rsidTr="005D157F">
        <w:trPr>
          <w:gridBefore w:val="1"/>
          <w:wBefore w:w="10" w:type="dxa"/>
          <w:trHeight w:val="255"/>
        </w:trPr>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3342"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3342"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50"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61"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r>
      <w:tr w:rsidR="005D157F" w:rsidRPr="008A34FF" w:rsidTr="005D157F">
        <w:trPr>
          <w:gridAfter w:val="1"/>
          <w:wAfter w:w="10" w:type="dxa"/>
          <w:trHeight w:val="255"/>
        </w:trPr>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6684" w:type="dxa"/>
            <w:gridSpan w:val="4"/>
            <w:vAlign w:val="bottom"/>
            <w:hideMark/>
          </w:tcPr>
          <w:p w:rsidR="005D157F" w:rsidRPr="008A34FF" w:rsidRDefault="005D157F" w:rsidP="008A34FF">
            <w:pPr>
              <w:autoSpaceDE w:val="0"/>
              <w:autoSpaceDN w:val="0"/>
              <w:adjustRightInd w:val="0"/>
              <w:spacing w:after="0"/>
              <w:jc w:val="center"/>
              <w:rPr>
                <w:rFonts w:ascii="Arial" w:eastAsia="Calibri" w:hAnsi="Arial" w:cs="Arial"/>
                <w:lang w:eastAsia="en-US"/>
              </w:rPr>
            </w:pPr>
            <w:proofErr w:type="gramStart"/>
            <w:r w:rsidRPr="008A34FF">
              <w:rPr>
                <w:rFonts w:ascii="Arial" w:hAnsi="Arial" w:cs="Arial"/>
              </w:rPr>
              <w:t>...........................................................................</w:t>
            </w:r>
            <w:proofErr w:type="gramEnd"/>
          </w:p>
        </w:tc>
        <w:tc>
          <w:tcPr>
            <w:tcW w:w="111" w:type="dxa"/>
            <w:gridSpan w:val="4"/>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r>
      <w:tr w:rsidR="005D157F" w:rsidRPr="008A34FF" w:rsidTr="005D157F">
        <w:trPr>
          <w:gridAfter w:val="1"/>
          <w:wAfter w:w="10" w:type="dxa"/>
          <w:trHeight w:val="255"/>
        </w:trPr>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83"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6684" w:type="dxa"/>
            <w:gridSpan w:val="4"/>
            <w:vAlign w:val="bottom"/>
            <w:hideMark/>
          </w:tcPr>
          <w:p w:rsidR="005D157F" w:rsidRPr="008A34FF" w:rsidRDefault="005D157F" w:rsidP="008A34FF">
            <w:pPr>
              <w:autoSpaceDE w:val="0"/>
              <w:autoSpaceDN w:val="0"/>
              <w:adjustRightInd w:val="0"/>
              <w:spacing w:after="0"/>
              <w:rPr>
                <w:rFonts w:ascii="Arial" w:eastAsia="Calibri" w:hAnsi="Arial" w:cs="Arial"/>
                <w:lang w:eastAsia="en-US"/>
              </w:rPr>
            </w:pPr>
            <w:r w:rsidRPr="008A34FF">
              <w:rPr>
                <w:rFonts w:ascii="Arial" w:hAnsi="Arial" w:cs="Arial"/>
              </w:rPr>
              <w:t xml:space="preserve">                 Assinatura do Representante da Empresa</w:t>
            </w:r>
          </w:p>
        </w:tc>
        <w:tc>
          <w:tcPr>
            <w:tcW w:w="50"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c>
          <w:tcPr>
            <w:tcW w:w="61" w:type="dxa"/>
            <w:gridSpan w:val="2"/>
            <w:vAlign w:val="bottom"/>
          </w:tcPr>
          <w:p w:rsidR="005D157F" w:rsidRPr="008A34FF" w:rsidRDefault="005D157F" w:rsidP="008A34FF">
            <w:pPr>
              <w:autoSpaceDE w:val="0"/>
              <w:autoSpaceDN w:val="0"/>
              <w:adjustRightInd w:val="0"/>
              <w:spacing w:after="0"/>
              <w:rPr>
                <w:rFonts w:ascii="Arial" w:eastAsia="Calibri" w:hAnsi="Arial" w:cs="Arial"/>
                <w:lang w:eastAsia="en-US"/>
              </w:rPr>
            </w:pPr>
          </w:p>
        </w:tc>
      </w:tr>
    </w:tbl>
    <w:p w:rsidR="005D157F" w:rsidRPr="008A34FF" w:rsidRDefault="005D157F" w:rsidP="008A34FF">
      <w:pPr>
        <w:spacing w:after="0"/>
        <w:rPr>
          <w:rFonts w:ascii="Arial" w:eastAsia="Calibri" w:hAnsi="Arial" w:cs="Arial"/>
          <w:lang w:eastAsia="en-US"/>
        </w:rPr>
      </w:pPr>
      <w:r w:rsidRPr="008A34FF">
        <w:rPr>
          <w:rFonts w:ascii="Arial" w:hAnsi="Arial" w:cs="Arial"/>
        </w:rPr>
        <w:t xml:space="preserve">                                    Carimbo CNPJ:</w:t>
      </w:r>
    </w:p>
    <w:p w:rsidR="005D157F" w:rsidRPr="008A34FF" w:rsidRDefault="005D157F" w:rsidP="008A34FF">
      <w:pPr>
        <w:spacing w:after="0"/>
        <w:rPr>
          <w:rFonts w:ascii="Arial" w:hAnsi="Arial" w:cs="Arial"/>
          <w:b/>
          <w:bCs/>
        </w:rPr>
      </w:pPr>
      <w:r w:rsidRPr="008A34FF">
        <w:rPr>
          <w:rFonts w:ascii="Arial" w:hAnsi="Arial" w:cs="Arial"/>
          <w:b/>
          <w:bCs/>
        </w:rPr>
        <w:br w:type="page"/>
      </w:r>
    </w:p>
    <w:p w:rsidR="005D157F" w:rsidRPr="008A34FF" w:rsidRDefault="005D157F" w:rsidP="008A34FF">
      <w:pPr>
        <w:spacing w:after="0"/>
        <w:rPr>
          <w:rFonts w:ascii="Arial" w:hAnsi="Arial" w:cs="Arial"/>
          <w:b/>
        </w:rPr>
        <w:sectPr w:rsidR="005D157F" w:rsidRPr="008A34FF">
          <w:pgSz w:w="16838" w:h="11906" w:orient="landscape"/>
          <w:pgMar w:top="1701" w:right="1100" w:bottom="1701" w:left="992" w:header="709" w:footer="709" w:gutter="0"/>
          <w:cols w:space="720"/>
        </w:sectPr>
      </w:pPr>
    </w:p>
    <w:tbl>
      <w:tblPr>
        <w:tblW w:w="0" w:type="auto"/>
        <w:tblLook w:val="04A0" w:firstRow="1" w:lastRow="0" w:firstColumn="1" w:lastColumn="0" w:noHBand="0" w:noVBand="1"/>
      </w:tblPr>
      <w:tblGrid>
        <w:gridCol w:w="8644"/>
      </w:tblGrid>
      <w:tr w:rsidR="005D157F" w:rsidRPr="008A34FF" w:rsidTr="005D157F">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lastRenderedPageBreak/>
              <w:t>ANEXO III</w:t>
            </w:r>
          </w:p>
        </w:tc>
      </w:tr>
    </w:tbl>
    <w:p w:rsidR="005D157F" w:rsidRPr="008A34FF" w:rsidRDefault="005D157F" w:rsidP="008A34FF">
      <w:pPr>
        <w:spacing w:after="0"/>
        <w:rPr>
          <w:rFonts w:ascii="Arial" w:eastAsia="Calibri" w:hAnsi="Arial" w:cs="Arial"/>
          <w:b/>
          <w:lang w:eastAsia="en-US"/>
        </w:rPr>
      </w:pPr>
    </w:p>
    <w:p w:rsidR="005D157F" w:rsidRPr="008A34FF" w:rsidRDefault="005D157F" w:rsidP="008A34FF">
      <w:pPr>
        <w:pStyle w:val="Ttulo5"/>
        <w:spacing w:before="0"/>
        <w:jc w:val="center"/>
        <w:rPr>
          <w:rFonts w:ascii="Arial" w:hAnsi="Arial" w:cs="Arial"/>
          <w:b/>
        </w:rPr>
      </w:pPr>
      <w:r w:rsidRPr="008A34FF">
        <w:rPr>
          <w:rFonts w:ascii="Arial" w:hAnsi="Arial" w:cs="Arial"/>
          <w:bCs/>
        </w:rPr>
        <w:t xml:space="preserve">PREGÃO PRESENCIAL Nº </w:t>
      </w:r>
      <w:r w:rsidR="00E726E3" w:rsidRPr="008A34FF">
        <w:rPr>
          <w:rFonts w:ascii="Arial" w:hAnsi="Arial" w:cs="Arial"/>
          <w:bCs/>
        </w:rPr>
        <w:t>0</w:t>
      </w:r>
      <w:r w:rsidR="006C5A71">
        <w:rPr>
          <w:rFonts w:ascii="Arial" w:hAnsi="Arial" w:cs="Arial"/>
          <w:bCs/>
        </w:rPr>
        <w:t>2</w:t>
      </w:r>
      <w:r w:rsidR="00E726E3" w:rsidRPr="008A34FF">
        <w:rPr>
          <w:rFonts w:ascii="Arial" w:hAnsi="Arial" w:cs="Arial"/>
          <w:bCs/>
        </w:rPr>
        <w:t>/2017</w:t>
      </w:r>
      <w:r w:rsidR="006C5A71">
        <w:rPr>
          <w:rFonts w:ascii="Arial" w:hAnsi="Arial" w:cs="Arial"/>
          <w:bCs/>
        </w:rPr>
        <w:t xml:space="preserve"> - FMS</w:t>
      </w:r>
    </w:p>
    <w:p w:rsidR="005D157F" w:rsidRPr="008A34FF" w:rsidRDefault="005D157F" w:rsidP="008A34FF">
      <w:pPr>
        <w:spacing w:after="0"/>
        <w:rPr>
          <w:rFonts w:ascii="Arial" w:hAnsi="Arial" w:cs="Arial"/>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Pr="008A34FF" w:rsidRDefault="005D157F" w:rsidP="008A34FF">
      <w:pPr>
        <w:spacing w:after="0"/>
        <w:rPr>
          <w:rFonts w:ascii="Arial" w:hAnsi="Arial" w:cs="Arial"/>
        </w:rPr>
      </w:pPr>
    </w:p>
    <w:p w:rsidR="005D157F" w:rsidRPr="008A34FF" w:rsidRDefault="005D157F" w:rsidP="008A34FF">
      <w:pPr>
        <w:spacing w:after="0"/>
        <w:ind w:left="1440"/>
        <w:jc w:val="both"/>
        <w:rPr>
          <w:rFonts w:ascii="Arial" w:hAnsi="Arial" w:cs="Arial"/>
          <w:b/>
          <w:bCs/>
        </w:rPr>
      </w:pPr>
    </w:p>
    <w:p w:rsidR="005D157F" w:rsidRPr="008A34FF" w:rsidRDefault="005D157F" w:rsidP="008A34FF">
      <w:pPr>
        <w:spacing w:after="0"/>
        <w:ind w:left="1440"/>
        <w:jc w:val="both"/>
        <w:rPr>
          <w:rFonts w:ascii="Arial" w:hAnsi="Arial" w:cs="Arial"/>
          <w:b/>
          <w:bCs/>
        </w:rPr>
      </w:pPr>
      <w:r w:rsidRPr="008A34FF">
        <w:rPr>
          <w:rFonts w:ascii="Arial" w:hAnsi="Arial" w:cs="Arial"/>
          <w:b/>
          <w:bCs/>
        </w:rPr>
        <w:t>1. DADOS BANCÁRIOS:</w:t>
      </w:r>
    </w:p>
    <w:p w:rsidR="005D157F" w:rsidRPr="008A34FF" w:rsidRDefault="005D157F" w:rsidP="008A34FF">
      <w:pPr>
        <w:spacing w:after="0"/>
        <w:ind w:left="1440"/>
        <w:jc w:val="both"/>
        <w:rPr>
          <w:rFonts w:ascii="Arial" w:hAnsi="Arial" w:cs="Arial"/>
          <w:b/>
          <w:bCs/>
        </w:rPr>
      </w:pPr>
    </w:p>
    <w:p w:rsidR="005D157F" w:rsidRPr="008A34FF" w:rsidRDefault="005D157F" w:rsidP="008A34FF">
      <w:pPr>
        <w:spacing w:after="0"/>
        <w:ind w:left="1440"/>
        <w:jc w:val="both"/>
        <w:rPr>
          <w:rFonts w:ascii="Arial" w:hAnsi="Arial" w:cs="Arial"/>
          <w:b/>
          <w:bCs/>
        </w:rPr>
      </w:pPr>
    </w:p>
    <w:p w:rsidR="005D157F" w:rsidRPr="008A34FF" w:rsidRDefault="005D157F" w:rsidP="008A34FF">
      <w:pPr>
        <w:spacing w:after="0"/>
        <w:ind w:left="1440"/>
        <w:jc w:val="both"/>
        <w:rPr>
          <w:rFonts w:ascii="Arial" w:hAnsi="Arial" w:cs="Arial"/>
          <w:b/>
          <w:bCs/>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936"/>
        <w:gridCol w:w="5275"/>
      </w:tblGrid>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both"/>
              <w:rPr>
                <w:rFonts w:ascii="Arial" w:eastAsia="Calibri" w:hAnsi="Arial" w:cs="Arial"/>
                <w:b/>
                <w:bCs/>
                <w:lang w:eastAsia="en-US"/>
              </w:rPr>
            </w:pPr>
            <w:r w:rsidRPr="008A34FF">
              <w:rPr>
                <w:rFonts w:ascii="Arial" w:hAnsi="Arial" w:cs="Arial"/>
                <w:b/>
                <w:bCs/>
              </w:rPr>
              <w:t>NOME DO BANCO:</w:t>
            </w:r>
          </w:p>
        </w:tc>
      </w:tr>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tcPr>
          <w:p w:rsidR="005D157F" w:rsidRPr="008A34FF" w:rsidRDefault="005D157F" w:rsidP="008A34FF">
            <w:pPr>
              <w:autoSpaceDE w:val="0"/>
              <w:autoSpaceDN w:val="0"/>
              <w:adjustRightInd w:val="0"/>
              <w:spacing w:after="0"/>
              <w:jc w:val="both"/>
              <w:rPr>
                <w:rFonts w:ascii="Arial" w:eastAsia="Calibri" w:hAnsi="Arial" w:cs="Arial"/>
                <w:b/>
                <w:bCs/>
                <w:lang w:eastAsia="en-US"/>
              </w:rPr>
            </w:pPr>
          </w:p>
        </w:tc>
      </w:tr>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both"/>
              <w:rPr>
                <w:rFonts w:ascii="Arial" w:eastAsia="Calibri" w:hAnsi="Arial" w:cs="Arial"/>
                <w:b/>
                <w:bCs/>
                <w:lang w:eastAsia="en-US"/>
              </w:rPr>
            </w:pPr>
            <w:r w:rsidRPr="008A34FF">
              <w:rPr>
                <w:rFonts w:ascii="Arial" w:hAnsi="Arial" w:cs="Arial"/>
                <w:b/>
                <w:bCs/>
              </w:rPr>
              <w:t>CIDADE:</w:t>
            </w:r>
          </w:p>
        </w:tc>
      </w:tr>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tcPr>
          <w:p w:rsidR="005D157F" w:rsidRPr="008A34FF" w:rsidRDefault="005D157F" w:rsidP="008A34FF">
            <w:pPr>
              <w:autoSpaceDE w:val="0"/>
              <w:autoSpaceDN w:val="0"/>
              <w:adjustRightInd w:val="0"/>
              <w:spacing w:after="0"/>
              <w:jc w:val="both"/>
              <w:rPr>
                <w:rFonts w:ascii="Arial" w:eastAsia="Calibri" w:hAnsi="Arial" w:cs="Arial"/>
                <w:b/>
                <w:bCs/>
                <w:lang w:eastAsia="en-US"/>
              </w:rPr>
            </w:pPr>
          </w:p>
        </w:tc>
      </w:tr>
      <w:tr w:rsidR="005D157F" w:rsidRPr="008A34FF" w:rsidTr="005D157F">
        <w:trPr>
          <w:trHeight w:hRule="exact" w:val="397"/>
        </w:trPr>
        <w:tc>
          <w:tcPr>
            <w:tcW w:w="3936" w:type="dxa"/>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both"/>
              <w:rPr>
                <w:rFonts w:ascii="Arial" w:eastAsia="Calibri" w:hAnsi="Arial" w:cs="Arial"/>
                <w:b/>
                <w:bCs/>
                <w:lang w:eastAsia="en-US"/>
              </w:rPr>
            </w:pPr>
            <w:r w:rsidRPr="008A34FF">
              <w:rPr>
                <w:rFonts w:ascii="Arial" w:hAnsi="Arial" w:cs="Arial"/>
                <w:b/>
                <w:bCs/>
              </w:rPr>
              <w:t>Nº DA AGÊNCIA:</w:t>
            </w:r>
          </w:p>
        </w:tc>
        <w:tc>
          <w:tcPr>
            <w:tcW w:w="5275" w:type="dxa"/>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both"/>
              <w:rPr>
                <w:rFonts w:ascii="Arial" w:eastAsia="Calibri" w:hAnsi="Arial" w:cs="Arial"/>
                <w:b/>
                <w:bCs/>
                <w:lang w:eastAsia="en-US"/>
              </w:rPr>
            </w:pPr>
            <w:r w:rsidRPr="008A34FF">
              <w:rPr>
                <w:rFonts w:ascii="Arial" w:hAnsi="Arial" w:cs="Arial"/>
                <w:b/>
                <w:bCs/>
              </w:rPr>
              <w:t>Nº DA CONTA CORRENTE:</w:t>
            </w:r>
          </w:p>
        </w:tc>
      </w:tr>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tcPr>
          <w:p w:rsidR="005D157F" w:rsidRPr="008A34FF" w:rsidRDefault="005D157F" w:rsidP="008A34FF">
            <w:pPr>
              <w:autoSpaceDE w:val="0"/>
              <w:autoSpaceDN w:val="0"/>
              <w:adjustRightInd w:val="0"/>
              <w:spacing w:after="0"/>
              <w:jc w:val="both"/>
              <w:rPr>
                <w:rFonts w:ascii="Arial" w:eastAsia="Calibri" w:hAnsi="Arial" w:cs="Arial"/>
                <w:b/>
                <w:bCs/>
                <w:lang w:eastAsia="en-US"/>
              </w:rPr>
            </w:pPr>
          </w:p>
        </w:tc>
      </w:tr>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both"/>
              <w:rPr>
                <w:rFonts w:ascii="Arial" w:eastAsia="Calibri" w:hAnsi="Arial" w:cs="Arial"/>
                <w:b/>
                <w:bCs/>
                <w:lang w:eastAsia="en-US"/>
              </w:rPr>
            </w:pPr>
            <w:r w:rsidRPr="008A34FF">
              <w:rPr>
                <w:rFonts w:ascii="Arial" w:hAnsi="Arial" w:cs="Arial"/>
                <w:b/>
                <w:bCs/>
              </w:rPr>
              <w:t>TITULAR DA CONTA CORRENTE:</w:t>
            </w:r>
          </w:p>
        </w:tc>
      </w:tr>
      <w:tr w:rsidR="005D157F" w:rsidRPr="008A34FF" w:rsidTr="005D157F">
        <w:trPr>
          <w:trHeight w:val="397"/>
        </w:trPr>
        <w:tc>
          <w:tcPr>
            <w:tcW w:w="9211" w:type="dxa"/>
            <w:gridSpan w:val="2"/>
            <w:tcBorders>
              <w:top w:val="single" w:sz="4" w:space="0" w:color="auto"/>
              <w:left w:val="single" w:sz="4" w:space="0" w:color="auto"/>
              <w:bottom w:val="single" w:sz="4" w:space="0" w:color="auto"/>
              <w:right w:val="single" w:sz="4" w:space="0" w:color="auto"/>
            </w:tcBorders>
            <w:vAlign w:val="center"/>
          </w:tcPr>
          <w:p w:rsidR="005D157F" w:rsidRPr="008A34FF" w:rsidRDefault="005D157F" w:rsidP="008A34FF">
            <w:pPr>
              <w:autoSpaceDE w:val="0"/>
              <w:autoSpaceDN w:val="0"/>
              <w:adjustRightInd w:val="0"/>
              <w:spacing w:after="0"/>
              <w:jc w:val="both"/>
              <w:rPr>
                <w:rFonts w:ascii="Arial" w:eastAsia="Calibri" w:hAnsi="Arial" w:cs="Arial"/>
                <w:b/>
                <w:bCs/>
                <w:lang w:eastAsia="en-US"/>
              </w:rPr>
            </w:pPr>
          </w:p>
        </w:tc>
      </w:tr>
    </w:tbl>
    <w:p w:rsidR="005D157F" w:rsidRPr="008A34FF" w:rsidRDefault="005D157F" w:rsidP="008A34FF">
      <w:pPr>
        <w:spacing w:after="0"/>
        <w:ind w:left="1440"/>
        <w:jc w:val="both"/>
        <w:rPr>
          <w:rFonts w:ascii="Arial" w:eastAsia="Calibri" w:hAnsi="Arial" w:cs="Arial"/>
          <w:b/>
          <w:bCs/>
          <w:lang w:eastAsia="en-US"/>
        </w:rPr>
      </w:pPr>
    </w:p>
    <w:p w:rsidR="005D157F" w:rsidRPr="008A34FF" w:rsidRDefault="005D157F" w:rsidP="008A34FF">
      <w:pPr>
        <w:spacing w:after="0"/>
        <w:ind w:left="1440"/>
        <w:jc w:val="both"/>
        <w:rPr>
          <w:rFonts w:ascii="Arial" w:hAnsi="Arial" w:cs="Arial"/>
          <w:b/>
          <w:bCs/>
        </w:rPr>
      </w:pPr>
    </w:p>
    <w:p w:rsidR="005D157F" w:rsidRPr="008A34FF" w:rsidRDefault="005D157F" w:rsidP="008A34FF">
      <w:pPr>
        <w:spacing w:after="0"/>
        <w:ind w:left="1440"/>
        <w:jc w:val="both"/>
        <w:rPr>
          <w:rFonts w:ascii="Arial" w:hAnsi="Arial" w:cs="Arial"/>
          <w:b/>
          <w:bCs/>
        </w:rPr>
      </w:pPr>
    </w:p>
    <w:p w:rsidR="005D157F" w:rsidRDefault="005D157F"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Default="008469D0" w:rsidP="008A34FF">
      <w:pPr>
        <w:spacing w:after="0"/>
        <w:jc w:val="both"/>
        <w:rPr>
          <w:rFonts w:ascii="Arial" w:hAnsi="Arial" w:cs="Arial"/>
          <w:b/>
          <w:bCs/>
        </w:rPr>
      </w:pPr>
    </w:p>
    <w:p w:rsidR="008469D0" w:rsidRPr="008A34FF" w:rsidRDefault="008469D0"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ind w:right="-1"/>
              <w:jc w:val="center"/>
              <w:rPr>
                <w:rFonts w:ascii="Arial" w:eastAsia="Calibri" w:hAnsi="Arial" w:cs="Arial"/>
                <w:b/>
                <w:bCs/>
                <w:lang w:eastAsia="en-US"/>
              </w:rPr>
            </w:pPr>
            <w:r w:rsidRPr="008A34FF">
              <w:rPr>
                <w:rFonts w:ascii="Arial" w:hAnsi="Arial" w:cs="Arial"/>
                <w:b/>
                <w:bCs/>
              </w:rPr>
              <w:lastRenderedPageBreak/>
              <w:t>ANEXO IV</w:t>
            </w:r>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pStyle w:val="Ttulo5"/>
        <w:spacing w:before="0"/>
        <w:jc w:val="center"/>
        <w:rPr>
          <w:rFonts w:ascii="Arial" w:hAnsi="Arial" w:cs="Arial"/>
          <w:b/>
          <w:bCs/>
        </w:rPr>
      </w:pPr>
      <w:r w:rsidRPr="008A34FF">
        <w:rPr>
          <w:rFonts w:ascii="Arial" w:hAnsi="Arial" w:cs="Arial"/>
          <w:bCs/>
        </w:rPr>
        <w:t xml:space="preserve">PREGÃO PRESENCIAL Nº </w:t>
      </w:r>
      <w:r w:rsidR="00E726E3" w:rsidRPr="008A34FF">
        <w:rPr>
          <w:rFonts w:ascii="Arial" w:hAnsi="Arial" w:cs="Arial"/>
          <w:bCs/>
        </w:rPr>
        <w:t>0</w:t>
      </w:r>
      <w:r w:rsidR="006C5A71">
        <w:rPr>
          <w:rFonts w:ascii="Arial" w:hAnsi="Arial" w:cs="Arial"/>
          <w:bCs/>
        </w:rPr>
        <w:t>2</w:t>
      </w:r>
      <w:r w:rsidR="00E726E3" w:rsidRPr="008A34FF">
        <w:rPr>
          <w:rFonts w:ascii="Arial" w:hAnsi="Arial" w:cs="Arial"/>
          <w:bCs/>
        </w:rPr>
        <w:t>/2017</w:t>
      </w:r>
      <w:r w:rsidR="006C5A71">
        <w:rPr>
          <w:rFonts w:ascii="Arial" w:hAnsi="Arial" w:cs="Arial"/>
          <w:bCs/>
        </w:rPr>
        <w:t xml:space="preserve"> – FMS</w:t>
      </w:r>
    </w:p>
    <w:p w:rsidR="005D157F" w:rsidRPr="008A34FF" w:rsidRDefault="005D157F" w:rsidP="008A34FF">
      <w:pPr>
        <w:spacing w:after="0"/>
        <w:rPr>
          <w:rFonts w:ascii="Arial" w:hAnsi="Arial" w:cs="Arial"/>
          <w:b/>
          <w:bCs/>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Pr="008A34FF" w:rsidRDefault="005D157F" w:rsidP="008A34FF">
      <w:pPr>
        <w:spacing w:after="0"/>
        <w:rPr>
          <w:rFonts w:ascii="Arial" w:hAnsi="Arial" w:cs="Arial"/>
          <w:b/>
          <w:bCs/>
        </w:rPr>
      </w:pPr>
    </w:p>
    <w:p w:rsidR="005D157F" w:rsidRPr="008A34FF" w:rsidRDefault="005D157F" w:rsidP="008A34FF">
      <w:pPr>
        <w:spacing w:after="0"/>
        <w:ind w:right="-1"/>
        <w:jc w:val="center"/>
        <w:rPr>
          <w:rFonts w:ascii="Arial" w:hAnsi="Arial" w:cs="Arial"/>
          <w:b/>
          <w:bCs/>
        </w:rPr>
      </w:pPr>
      <w:r w:rsidRPr="008A34FF">
        <w:rPr>
          <w:rFonts w:ascii="Arial" w:hAnsi="Arial" w:cs="Arial"/>
          <w:b/>
          <w:bCs/>
        </w:rPr>
        <w:t>DECLARAÇÃO DE CUMPRIMENTO PLENO DOS REQUISITOS DE HABILITAÇÃO</w:t>
      </w:r>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_________</w:t>
      </w:r>
      <w:proofErr w:type="gramStart"/>
      <w:r w:rsidRPr="008A34FF">
        <w:rPr>
          <w:rFonts w:ascii="Arial" w:hAnsi="Arial" w:cs="Arial"/>
        </w:rPr>
        <w:t>(</w:t>
      </w:r>
      <w:proofErr w:type="gramEnd"/>
      <w:r w:rsidRPr="008A34FF">
        <w:rPr>
          <w:rFonts w:ascii="Arial" w:hAnsi="Arial" w:cs="Arial"/>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5D157F" w:rsidRPr="008A34FF" w:rsidRDefault="005D157F" w:rsidP="008A34FF">
      <w:pPr>
        <w:spacing w:after="0"/>
        <w:ind w:right="-1"/>
        <w:jc w:val="both"/>
        <w:rPr>
          <w:rFonts w:ascii="Arial" w:hAnsi="Arial" w:cs="Arial"/>
        </w:rPr>
      </w:pPr>
    </w:p>
    <w:p w:rsidR="005D157F" w:rsidRPr="008A34FF" w:rsidRDefault="005D157F" w:rsidP="008A34FF">
      <w:pPr>
        <w:spacing w:after="0"/>
        <w:ind w:right="-1"/>
        <w:jc w:val="both"/>
        <w:rPr>
          <w:rFonts w:ascii="Arial" w:hAnsi="Arial" w:cs="Arial"/>
        </w:rPr>
      </w:pPr>
    </w:p>
    <w:p w:rsidR="005D157F" w:rsidRPr="008A34FF" w:rsidRDefault="005D157F" w:rsidP="008A34FF">
      <w:pPr>
        <w:spacing w:after="0"/>
        <w:ind w:right="-1"/>
        <w:jc w:val="both"/>
        <w:rPr>
          <w:rFonts w:ascii="Arial" w:hAnsi="Arial" w:cs="Arial"/>
          <w:b/>
          <w:bCs/>
        </w:rPr>
      </w:pPr>
      <w:r w:rsidRPr="008A34FF">
        <w:rPr>
          <w:rFonts w:ascii="Arial" w:hAnsi="Arial" w:cs="Arial"/>
          <w:b/>
          <w:bCs/>
        </w:rPr>
        <w:t>Obs.: Em se tratando de ME ou EPP, favor orientar-se pelo descrito no item 4.3 parágrafo único.</w:t>
      </w:r>
    </w:p>
    <w:p w:rsidR="005D157F" w:rsidRPr="008A34FF" w:rsidRDefault="005D157F" w:rsidP="008A34FF">
      <w:pPr>
        <w:spacing w:after="0"/>
        <w:ind w:right="-1"/>
        <w:jc w:val="both"/>
        <w:rPr>
          <w:rFonts w:ascii="Arial" w:hAnsi="Arial" w:cs="Arial"/>
        </w:rPr>
      </w:pPr>
    </w:p>
    <w:p w:rsidR="005D157F" w:rsidRPr="008A34FF" w:rsidRDefault="005D157F" w:rsidP="008A34FF">
      <w:pPr>
        <w:spacing w:after="0"/>
        <w:ind w:right="-1"/>
        <w:jc w:val="both"/>
        <w:rPr>
          <w:rFonts w:ascii="Arial" w:hAnsi="Arial" w:cs="Arial"/>
        </w:rPr>
      </w:pPr>
      <w:r w:rsidRPr="008A34FF">
        <w:rPr>
          <w:rFonts w:ascii="Arial" w:hAnsi="Arial" w:cs="Arial"/>
        </w:rPr>
        <w:t>CERRO NEGRO (SC), ____&lt; DATA&gt;</w:t>
      </w:r>
      <w:proofErr w:type="gramStart"/>
      <w:r w:rsidRPr="008A34FF">
        <w:rPr>
          <w:rFonts w:ascii="Arial" w:hAnsi="Arial" w:cs="Arial"/>
        </w:rPr>
        <w:t>________</w:t>
      </w:r>
      <w:proofErr w:type="gramEnd"/>
    </w:p>
    <w:p w:rsidR="005D157F" w:rsidRPr="008A34FF" w:rsidRDefault="005D157F" w:rsidP="008A34FF">
      <w:pPr>
        <w:spacing w:after="0"/>
        <w:ind w:right="-1"/>
        <w:jc w:val="both"/>
        <w:rPr>
          <w:rFonts w:ascii="Arial" w:hAnsi="Arial" w:cs="Arial"/>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rPr>
          <w:rFonts w:ascii="Arial" w:hAnsi="Arial" w:cs="Arial"/>
          <w:b/>
          <w:bCs/>
        </w:rPr>
      </w:pPr>
      <w:r w:rsidRPr="008A34FF">
        <w:rPr>
          <w:rFonts w:ascii="Arial" w:hAnsi="Arial" w:cs="Arial"/>
          <w:b/>
          <w:bCs/>
        </w:rPr>
        <w:t>_________________________________________</w:t>
      </w:r>
    </w:p>
    <w:p w:rsidR="005D157F" w:rsidRPr="008A34FF" w:rsidRDefault="005D157F" w:rsidP="008A34FF">
      <w:pPr>
        <w:spacing w:after="0"/>
        <w:rPr>
          <w:rFonts w:ascii="Arial" w:hAnsi="Arial" w:cs="Arial"/>
        </w:rPr>
      </w:pPr>
      <w:r w:rsidRPr="008A34FF">
        <w:rPr>
          <w:rFonts w:ascii="Arial" w:hAnsi="Arial" w:cs="Arial"/>
        </w:rPr>
        <w:t>Assinatura do representante legal da empresa</w:t>
      </w:r>
    </w:p>
    <w:p w:rsidR="005D157F" w:rsidRPr="008A34FF" w:rsidRDefault="005D157F" w:rsidP="008A34FF">
      <w:pPr>
        <w:spacing w:after="0"/>
        <w:rPr>
          <w:rFonts w:ascii="Arial" w:hAnsi="Arial" w:cs="Arial"/>
          <w:b/>
          <w:bCs/>
        </w:rPr>
      </w:pPr>
      <w:r w:rsidRPr="008A34FF">
        <w:rPr>
          <w:rFonts w:ascii="Arial" w:hAnsi="Arial" w:cs="Arial"/>
        </w:rPr>
        <w:t xml:space="preserve">             Carimbo da empresa</w:t>
      </w:r>
    </w:p>
    <w:p w:rsidR="005D157F" w:rsidRDefault="005D157F" w:rsidP="008A34FF">
      <w:pPr>
        <w:spacing w:after="0"/>
        <w:rPr>
          <w:rFonts w:ascii="Arial" w:hAnsi="Arial" w:cs="Arial"/>
        </w:rPr>
      </w:pPr>
      <w:r w:rsidRPr="008A34FF">
        <w:rPr>
          <w:rFonts w:ascii="Arial" w:hAnsi="Arial" w:cs="Arial"/>
        </w:rPr>
        <w:t>Carimbo do CNPJ:</w:t>
      </w: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Pr="008A34FF" w:rsidRDefault="008469D0" w:rsidP="008A34FF">
      <w:pPr>
        <w:spacing w:after="0"/>
        <w:rPr>
          <w:rFonts w:ascii="Arial" w:hAnsi="Arial" w:cs="Arial"/>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lastRenderedPageBreak/>
              <w:t>ANEXO V</w:t>
            </w:r>
          </w:p>
        </w:tc>
      </w:tr>
    </w:tbl>
    <w:p w:rsidR="005D157F" w:rsidRPr="008A34FF" w:rsidRDefault="005D157F" w:rsidP="008A34FF">
      <w:pPr>
        <w:spacing w:after="0"/>
        <w:ind w:right="-1"/>
        <w:jc w:val="center"/>
        <w:rPr>
          <w:rFonts w:ascii="Arial" w:eastAsia="Calibri" w:hAnsi="Arial" w:cs="Arial"/>
          <w:b/>
          <w:bCs/>
          <w:lang w:eastAsia="en-US"/>
        </w:rPr>
      </w:pPr>
    </w:p>
    <w:p w:rsidR="005D157F" w:rsidRPr="008A34FF" w:rsidRDefault="005D157F" w:rsidP="008A34FF">
      <w:pPr>
        <w:pStyle w:val="Ttulo5"/>
        <w:spacing w:before="0"/>
        <w:jc w:val="center"/>
        <w:rPr>
          <w:rFonts w:ascii="Arial" w:hAnsi="Arial" w:cs="Arial"/>
          <w:b/>
          <w:bCs/>
        </w:rPr>
      </w:pPr>
      <w:r w:rsidRPr="008A34FF">
        <w:rPr>
          <w:rFonts w:ascii="Arial" w:hAnsi="Arial" w:cs="Arial"/>
          <w:bCs/>
        </w:rPr>
        <w:t xml:space="preserve">PREGÃO PRESENCIAL Nº </w:t>
      </w:r>
      <w:r w:rsidR="00E726E3" w:rsidRPr="008A34FF">
        <w:rPr>
          <w:rFonts w:ascii="Arial" w:hAnsi="Arial" w:cs="Arial"/>
          <w:bCs/>
        </w:rPr>
        <w:t>0</w:t>
      </w:r>
      <w:r w:rsidR="006C5A71">
        <w:rPr>
          <w:rFonts w:ascii="Arial" w:hAnsi="Arial" w:cs="Arial"/>
          <w:bCs/>
        </w:rPr>
        <w:t>2</w:t>
      </w:r>
      <w:r w:rsidR="00E726E3" w:rsidRPr="008A34FF">
        <w:rPr>
          <w:rFonts w:ascii="Arial" w:hAnsi="Arial" w:cs="Arial"/>
          <w:bCs/>
        </w:rPr>
        <w:t>/2017</w:t>
      </w:r>
      <w:r w:rsidR="006C5A71">
        <w:rPr>
          <w:rFonts w:ascii="Arial" w:hAnsi="Arial" w:cs="Arial"/>
          <w:bCs/>
        </w:rPr>
        <w:t xml:space="preserve"> - FMS</w:t>
      </w:r>
    </w:p>
    <w:p w:rsidR="005D157F" w:rsidRPr="008A34FF" w:rsidRDefault="005D157F" w:rsidP="008A34FF">
      <w:pPr>
        <w:spacing w:after="0"/>
        <w:rPr>
          <w:rFonts w:ascii="Arial" w:hAnsi="Arial" w:cs="Arial"/>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Pr="008A34FF" w:rsidRDefault="005D157F" w:rsidP="008A34FF">
      <w:pPr>
        <w:spacing w:after="0"/>
        <w:rPr>
          <w:rFonts w:ascii="Arial" w:hAnsi="Arial" w:cs="Arial"/>
        </w:rPr>
      </w:pPr>
    </w:p>
    <w:p w:rsidR="005D157F" w:rsidRPr="008A34FF" w:rsidRDefault="005D157F" w:rsidP="008A34FF">
      <w:pPr>
        <w:spacing w:after="0"/>
        <w:ind w:right="-1"/>
        <w:jc w:val="center"/>
        <w:rPr>
          <w:rFonts w:ascii="Arial" w:hAnsi="Arial" w:cs="Arial"/>
          <w:b/>
          <w:bCs/>
        </w:rPr>
      </w:pPr>
      <w:r w:rsidRPr="008A34FF">
        <w:rPr>
          <w:rFonts w:ascii="Arial" w:hAnsi="Arial" w:cs="Arial"/>
          <w:b/>
          <w:bCs/>
        </w:rPr>
        <w:t>ATA DE REGISTRO DE PREÇOS N° XX/201</w:t>
      </w:r>
      <w:r w:rsidR="00E63BCA" w:rsidRPr="008A34FF">
        <w:rPr>
          <w:rFonts w:ascii="Arial" w:hAnsi="Arial" w:cs="Arial"/>
          <w:b/>
          <w:bCs/>
        </w:rPr>
        <w:t>7</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roofErr w:type="gramStart"/>
      <w:r w:rsidRPr="008A34FF">
        <w:rPr>
          <w:rFonts w:ascii="Arial" w:hAnsi="Arial" w:cs="Arial"/>
        </w:rPr>
        <w:t>Aos ...</w:t>
      </w:r>
      <w:proofErr w:type="gramEnd"/>
      <w:r w:rsidRPr="008A34FF">
        <w:rPr>
          <w:rFonts w:ascii="Arial" w:hAnsi="Arial" w:cs="Arial"/>
        </w:rPr>
        <w:t xml:space="preserve">.dias do mês de ...... </w:t>
      </w:r>
      <w:proofErr w:type="gramStart"/>
      <w:r w:rsidRPr="008A34FF">
        <w:rPr>
          <w:rFonts w:ascii="Arial" w:hAnsi="Arial" w:cs="Arial"/>
        </w:rPr>
        <w:t>do</w:t>
      </w:r>
      <w:proofErr w:type="gramEnd"/>
      <w:r w:rsidRPr="008A34FF">
        <w:rPr>
          <w:rFonts w:ascii="Arial" w:hAnsi="Arial" w:cs="Arial"/>
        </w:rPr>
        <w:t xml:space="preserve"> ano de ........, presentes de um lado, </w:t>
      </w:r>
      <w:r w:rsidRPr="008A34FF">
        <w:rPr>
          <w:rFonts w:ascii="Arial" w:hAnsi="Arial" w:cs="Arial"/>
          <w:b/>
          <w:bCs/>
        </w:rPr>
        <w:t xml:space="preserve">O </w:t>
      </w:r>
      <w:r w:rsidR="00A20AA5">
        <w:rPr>
          <w:rFonts w:ascii="Arial" w:hAnsi="Arial" w:cs="Arial"/>
          <w:b/>
          <w:bCs/>
        </w:rPr>
        <w:t>FUNDO MUNICIPAL DE SAÚDE</w:t>
      </w:r>
      <w:r w:rsidRPr="008A34FF">
        <w:rPr>
          <w:rFonts w:ascii="Arial" w:hAnsi="Arial" w:cs="Arial"/>
          <w:b/>
          <w:bCs/>
        </w:rPr>
        <w:t xml:space="preserve"> DE CERRO NEGRO,</w:t>
      </w:r>
      <w:r w:rsidRPr="008A34FF">
        <w:rPr>
          <w:rFonts w:ascii="Arial" w:hAnsi="Arial" w:cs="Arial"/>
        </w:rPr>
        <w:t xml:space="preserve"> pessoa jurídica de direito público interno, inscrito no CNPJ sob o nº </w:t>
      </w:r>
      <w:r w:rsidR="0059331A">
        <w:rPr>
          <w:rFonts w:ascii="Arial" w:hAnsi="Arial" w:cs="Arial"/>
        </w:rPr>
        <w:t>11.430.842/0001-08</w:t>
      </w:r>
      <w:r w:rsidRPr="008A34FF">
        <w:rPr>
          <w:rFonts w:ascii="Arial" w:hAnsi="Arial" w:cs="Arial"/>
        </w:rPr>
        <w:t>, representado neste ato pel</w:t>
      </w:r>
      <w:r w:rsidR="00A20AA5">
        <w:rPr>
          <w:rFonts w:ascii="Arial" w:hAnsi="Arial" w:cs="Arial"/>
        </w:rPr>
        <w:t>a Secretária Municipal de Saúde</w:t>
      </w:r>
      <w:r w:rsidRPr="008A34FF">
        <w:rPr>
          <w:rFonts w:ascii="Arial" w:hAnsi="Arial" w:cs="Arial"/>
        </w:rPr>
        <w:t xml:space="preserve"> Sr</w:t>
      </w:r>
      <w:r w:rsidR="00A20AA5">
        <w:rPr>
          <w:rFonts w:ascii="Arial" w:hAnsi="Arial" w:cs="Arial"/>
        </w:rPr>
        <w:t>a</w:t>
      </w:r>
      <w:r w:rsidRPr="008A34FF">
        <w:rPr>
          <w:rFonts w:ascii="Arial" w:hAnsi="Arial" w:cs="Arial"/>
        </w:rPr>
        <w:t xml:space="preserve">. </w:t>
      </w:r>
      <w:proofErr w:type="spellStart"/>
      <w:r w:rsidRPr="008A34FF">
        <w:rPr>
          <w:rFonts w:ascii="Arial" w:hAnsi="Arial" w:cs="Arial"/>
          <w:color w:val="FF0000"/>
        </w:rPr>
        <w:t>xxxxxxxxxxxxxxxxxxxxxxxxxxx</w:t>
      </w:r>
      <w:proofErr w:type="spellEnd"/>
      <w:r w:rsidRPr="008A34FF">
        <w:rPr>
          <w:rFonts w:ascii="Arial" w:hAnsi="Arial" w:cs="Arial"/>
        </w:rPr>
        <w:t xml:space="preserve"> no uso de suas atribuições juntamente com os Órgãos Participantes</w:t>
      </w:r>
      <w:r w:rsidRPr="008A34FF">
        <w:rPr>
          <w:rFonts w:ascii="Arial" w:hAnsi="Arial" w:cs="Arial"/>
          <w:bCs/>
        </w:rPr>
        <w:t>,</w:t>
      </w:r>
      <w:r w:rsidRPr="008A34FF">
        <w:rPr>
          <w:rFonts w:ascii="Arial" w:hAnsi="Arial" w:cs="Arial"/>
        </w:rPr>
        <w:t xml:space="preserve"> abaixo-assinado, doravante designados simplesmente </w:t>
      </w:r>
      <w:r w:rsidRPr="008A34FF">
        <w:rPr>
          <w:rFonts w:ascii="Arial" w:hAnsi="Arial" w:cs="Arial"/>
          <w:b/>
          <w:bCs/>
        </w:rPr>
        <w:t>MUNICÍPIO,</w:t>
      </w:r>
      <w:r w:rsidRPr="008A34FF">
        <w:rPr>
          <w:rFonts w:ascii="Arial" w:hAnsi="Arial" w:cs="Arial"/>
        </w:rPr>
        <w:t xml:space="preserve"> RESOLVEM Registrar o Preço da empresa: ......... </w:t>
      </w:r>
      <w:proofErr w:type="gramStart"/>
      <w:r w:rsidRPr="008A34FF">
        <w:rPr>
          <w:rFonts w:ascii="Arial" w:hAnsi="Arial" w:cs="Arial"/>
        </w:rPr>
        <w:t>pessoa</w:t>
      </w:r>
      <w:proofErr w:type="gramEnd"/>
      <w:r w:rsidRPr="008A34FF">
        <w:rPr>
          <w:rFonts w:ascii="Arial" w:hAnsi="Arial" w:cs="Arial"/>
        </w:rPr>
        <w:t xml:space="preserve"> jurídica de direito privado, situada na ................, nº ........, na cidade de ............., inscrita no C.N.P.J. </w:t>
      </w:r>
      <w:proofErr w:type="gramStart"/>
      <w:r w:rsidRPr="008A34FF">
        <w:rPr>
          <w:rFonts w:ascii="Arial" w:hAnsi="Arial" w:cs="Arial"/>
        </w:rPr>
        <w:t>sob</w:t>
      </w:r>
      <w:proofErr w:type="gramEnd"/>
      <w:r w:rsidRPr="008A34FF">
        <w:rPr>
          <w:rFonts w:ascii="Arial" w:hAnsi="Arial" w:cs="Arial"/>
        </w:rPr>
        <w:t xml:space="preserve"> o nº ............, neste ato representada pelo ........., Sr. ........., doravante denominado </w:t>
      </w:r>
      <w:r w:rsidRPr="008A34FF">
        <w:rPr>
          <w:rFonts w:ascii="Arial" w:hAnsi="Arial" w:cs="Arial"/>
          <w:b/>
          <w:bCs/>
        </w:rPr>
        <w:t>FORNECEDOR</w:t>
      </w:r>
      <w:r w:rsidRPr="008A34FF">
        <w:rPr>
          <w:rFonts w:ascii="Arial" w:hAnsi="Arial" w:cs="Arial"/>
        </w:rPr>
        <w:t xml:space="preserve"> para entrega dos serviços e produtos descritos a seguir, sujeitando-se as partes às determinações da Lei 8.666/93 e suas alterações, a Lei nº 10.520, de 17 de julho de 2002 sendo observadas as bases e os fornecimentos indicados nesta Ata.</w:t>
      </w:r>
    </w:p>
    <w:p w:rsidR="005D157F" w:rsidRPr="008A34FF" w:rsidRDefault="005D157F" w:rsidP="008A34FF">
      <w:pPr>
        <w:spacing w:after="0"/>
        <w:jc w:val="both"/>
        <w:rPr>
          <w:rFonts w:ascii="Arial" w:hAnsi="Arial" w:cs="Arial"/>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PRIMEIRA – DO OBJETO</w:t>
            </w:r>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tabs>
          <w:tab w:val="left" w:pos="7020"/>
        </w:tabs>
        <w:spacing w:after="0"/>
        <w:jc w:val="both"/>
        <w:rPr>
          <w:rFonts w:ascii="Arial" w:hAnsi="Arial" w:cs="Arial"/>
          <w:color w:val="FF0000"/>
        </w:rPr>
      </w:pPr>
      <w:r w:rsidRPr="008A34FF">
        <w:rPr>
          <w:rFonts w:ascii="Arial" w:hAnsi="Arial" w:cs="Arial"/>
        </w:rPr>
        <w:t xml:space="preserve">1.1 – O presente pregão tem como objeto o </w:t>
      </w:r>
      <w:r w:rsidRPr="008A34FF">
        <w:rPr>
          <w:rFonts w:ascii="Arial" w:hAnsi="Arial" w:cs="Arial"/>
          <w:b/>
        </w:rPr>
        <w:t>REGISTRO DE PREÇOS</w:t>
      </w:r>
      <w:r w:rsidRPr="008A34FF">
        <w:rPr>
          <w:rFonts w:ascii="Arial" w:hAnsi="Arial" w:cs="Arial"/>
        </w:rPr>
        <w:t xml:space="preserve"> de Horas/Homens para a prestação de serviços de MANUTENÇÃO MECÂNICA e ELÉTRICA e ESPECIALIZADA para veículos, máquinas e equipamentos da Frota Oficial do Fundo Municipal de Saúde de CERRO NEGRO, com fornecimento de mão de obra, ferramentas, equipamentos necessários para sua execução e eventual fornecimento de peças genuínas sem exclusividade, conforme especificações e delimitações constantes neste Edital.</w:t>
      </w:r>
    </w:p>
    <w:p w:rsidR="005D157F" w:rsidRPr="008A34FF" w:rsidRDefault="005D157F" w:rsidP="008A34FF">
      <w:pPr>
        <w:tabs>
          <w:tab w:val="left" w:pos="7020"/>
        </w:tabs>
        <w:spacing w:after="0"/>
        <w:jc w:val="both"/>
        <w:rPr>
          <w:rFonts w:ascii="Arial" w:hAnsi="Arial" w:cs="Arial"/>
          <w:color w:val="FF0000"/>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SEGUNDA – DA EXECUÇÃO</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tabs>
          <w:tab w:val="left" w:pos="7020"/>
        </w:tabs>
        <w:spacing w:after="0"/>
        <w:jc w:val="both"/>
        <w:rPr>
          <w:rFonts w:ascii="Arial" w:hAnsi="Arial" w:cs="Arial"/>
        </w:rPr>
      </w:pPr>
      <w:r w:rsidRPr="008A34FF">
        <w:rPr>
          <w:rFonts w:ascii="Arial" w:hAnsi="Arial" w:cs="Arial"/>
        </w:rPr>
        <w:t>2.1 – As quantidades de unidades individuais dos serviços e produtos licitados, que serão contratados parcial ou total durante o período de vigência da Ata, são os constantes do ANEXO VII.</w:t>
      </w:r>
    </w:p>
    <w:p w:rsidR="005D157F" w:rsidRPr="008A34FF" w:rsidRDefault="005D157F" w:rsidP="008A34FF">
      <w:pPr>
        <w:spacing w:after="0"/>
        <w:jc w:val="center"/>
        <w:rPr>
          <w:rFonts w:ascii="Arial" w:hAnsi="Arial" w:cs="Arial"/>
          <w:b/>
          <w:u w:val="single"/>
        </w:rPr>
      </w:pPr>
    </w:p>
    <w:p w:rsidR="005D157F" w:rsidRPr="008A34FF" w:rsidRDefault="005D157F" w:rsidP="008A34FF">
      <w:pPr>
        <w:spacing w:after="0"/>
        <w:jc w:val="both"/>
        <w:rPr>
          <w:rFonts w:ascii="Arial" w:hAnsi="Arial" w:cs="Arial"/>
        </w:rPr>
      </w:pPr>
      <w:r w:rsidRPr="008A34FF">
        <w:rPr>
          <w:rFonts w:ascii="Arial" w:hAnsi="Arial" w:cs="Arial"/>
        </w:rPr>
        <w:t>2.2 – Os serviços e produtos de que trata este Pregão são aquelas previstas no Anexo VII deste edital.</w:t>
      </w:r>
    </w:p>
    <w:p w:rsidR="005D157F" w:rsidRPr="008A34FF" w:rsidRDefault="005D157F" w:rsidP="008A34FF">
      <w:pPr>
        <w:tabs>
          <w:tab w:val="left" w:pos="5670"/>
        </w:tabs>
        <w:spacing w:after="0"/>
        <w:ind w:firstLine="1418"/>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2.3 - A CONTRATADA iniciará os serviços mediante a solicitação formal do Chefe do Departamento de Compras deste município no prazo máximo de vinte e quatro horas.</w:t>
      </w:r>
    </w:p>
    <w:p w:rsidR="005D157F" w:rsidRPr="008A34FF" w:rsidRDefault="005D157F" w:rsidP="008A34FF">
      <w:pPr>
        <w:spacing w:after="0"/>
        <w:jc w:val="both"/>
        <w:rPr>
          <w:rFonts w:ascii="Arial" w:hAnsi="Arial" w:cs="Arial"/>
          <w:b/>
          <w:u w:val="single"/>
        </w:rPr>
      </w:pPr>
    </w:p>
    <w:p w:rsidR="005D157F" w:rsidRPr="008A34FF" w:rsidRDefault="005D157F" w:rsidP="008A34FF">
      <w:pPr>
        <w:spacing w:after="0"/>
        <w:jc w:val="both"/>
        <w:rPr>
          <w:rFonts w:ascii="Arial" w:hAnsi="Arial" w:cs="Arial"/>
        </w:rPr>
      </w:pPr>
      <w:r w:rsidRPr="008A34FF">
        <w:rPr>
          <w:rFonts w:ascii="Arial" w:hAnsi="Arial" w:cs="Arial"/>
        </w:rPr>
        <w:t>2.4 – A CONTRATADA, se obriga a emitir NF-e (Nota Fiscal Eletrônica), conforme dispõe § 6º, I, do art. 23, anexo XI, do Regulamento do ICMS catarinense, para as transações efetuadas, nos prazos fixados pela legislação vigente, quando assim se enquadrarem por força legal.</w:t>
      </w:r>
    </w:p>
    <w:p w:rsidR="005D157F" w:rsidRPr="008A34FF" w:rsidRDefault="005D157F"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TERCEIRA – DO PREÇO</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spacing w:after="0"/>
        <w:jc w:val="both"/>
        <w:rPr>
          <w:rFonts w:ascii="Arial" w:hAnsi="Arial" w:cs="Arial"/>
        </w:rPr>
      </w:pPr>
      <w:r w:rsidRPr="008A34FF">
        <w:rPr>
          <w:rFonts w:ascii="Arial" w:hAnsi="Arial" w:cs="Arial"/>
        </w:rPr>
        <w:t>3.1 –</w:t>
      </w:r>
      <w:r w:rsidR="008469D0">
        <w:rPr>
          <w:rFonts w:ascii="Arial" w:hAnsi="Arial" w:cs="Arial"/>
        </w:rPr>
        <w:t xml:space="preserve"> </w:t>
      </w:r>
      <w:r w:rsidRPr="008A34FF">
        <w:rPr>
          <w:rFonts w:ascii="Arial" w:hAnsi="Arial" w:cs="Arial"/>
        </w:rPr>
        <w:t xml:space="preserve">Pela entrega dos serviços o FORNECEDOR receberá a importância de R$: _______________pelo item </w:t>
      </w:r>
      <w:proofErr w:type="gramStart"/>
      <w:r w:rsidRPr="008A34FF">
        <w:rPr>
          <w:rFonts w:ascii="Arial" w:hAnsi="Arial" w:cs="Arial"/>
        </w:rPr>
        <w:t>nº ...</w:t>
      </w:r>
      <w:proofErr w:type="gramEnd"/>
      <w:r w:rsidRPr="008A34FF">
        <w:rPr>
          <w:rFonts w:ascii="Arial" w:hAnsi="Arial" w:cs="Arial"/>
        </w:rPr>
        <w:t>....</w:t>
      </w: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lastRenderedPageBreak/>
              <w:t>CLÁUSULA QUARTA - DO REAJUSTE E DA ATUALIZAÇÃO DOS PREÇOS</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4.1 – 13.1 - Os preços poderão ser revistos durante a vigência da Ata de Registro de Preços, por motivo de força maior, devidamente comprovado pelo contratado ou contratante.</w:t>
      </w:r>
    </w:p>
    <w:p w:rsidR="005D157F" w:rsidRPr="008A34FF" w:rsidRDefault="005D157F" w:rsidP="008A34FF">
      <w:pPr>
        <w:spacing w:after="0"/>
        <w:ind w:right="-1"/>
        <w:jc w:val="both"/>
        <w:rPr>
          <w:rFonts w:ascii="Arial" w:hAnsi="Arial" w:cs="Arial"/>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QUINTA - DOS PAGAMENTOS</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spacing w:after="0"/>
        <w:ind w:right="-1"/>
        <w:jc w:val="both"/>
        <w:rPr>
          <w:rFonts w:ascii="Arial" w:hAnsi="Arial" w:cs="Arial"/>
        </w:rPr>
      </w:pPr>
      <w:r w:rsidRPr="008A34FF">
        <w:rPr>
          <w:rFonts w:ascii="Arial" w:hAnsi="Arial" w:cs="Arial"/>
        </w:rPr>
        <w:t xml:space="preserve">5.1 - A forma de pagamento será realizada em até 30 dias após a emissão da nota Fiscal. </w:t>
      </w:r>
    </w:p>
    <w:p w:rsidR="005D157F" w:rsidRPr="008A34FF" w:rsidRDefault="005D157F" w:rsidP="008A34FF">
      <w:pPr>
        <w:spacing w:after="0"/>
        <w:ind w:firstLine="144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SEXTA - DAS OBRIGAÇÕES DO FORNECEDOR</w:t>
            </w:r>
          </w:p>
        </w:tc>
      </w:tr>
    </w:tbl>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6.1 – Será de responsabilidade da licitante vencedora:</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6.1 </w:t>
      </w:r>
      <w:proofErr w:type="gramStart"/>
      <w:r w:rsidRPr="008A34FF">
        <w:rPr>
          <w:rFonts w:ascii="Arial" w:hAnsi="Arial" w:cs="Arial"/>
        </w:rPr>
        <w:t>-Entregar</w:t>
      </w:r>
      <w:proofErr w:type="gramEnd"/>
      <w:r w:rsidRPr="008A34FF">
        <w:rPr>
          <w:rFonts w:ascii="Arial" w:hAnsi="Arial" w:cs="Arial"/>
        </w:rPr>
        <w:t xml:space="preserve"> e/ou prestar os serviços nas condições e formas previstas no presente Edital, vindo a responder pelos danos eventuais que comprovadamente vier a causar, em decorrência de descumprimento a quaisquer das cláusulas nele previstas;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6.2 - Realizar os serviços na sede do município, diretamente nos locais a que for autorizado o serviços</w:t>
      </w:r>
      <w:r w:rsidR="00E63BCA" w:rsidRPr="008A34FF">
        <w:rPr>
          <w:rFonts w:ascii="Arial" w:hAnsi="Arial" w:cs="Arial"/>
        </w:rPr>
        <w:t>, sendo que as despesas com transporte dos veículos caso seja necessário ser efetuado com guincho deverão correr por conta das empresas vencedoras do certame;</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6.3 - Prestar os serviços licitados, somente com autorização expressa e formal do Chefe do Departamento de Compras do município, através de apresentação do documento assinado por ele, no dia e hora que o mesmo solicitar, salvo por motivo de força maior ou urgência comprovada;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6.4 </w:t>
      </w:r>
      <w:proofErr w:type="gramStart"/>
      <w:r w:rsidRPr="008A34FF">
        <w:rPr>
          <w:rFonts w:ascii="Arial" w:hAnsi="Arial" w:cs="Arial"/>
        </w:rPr>
        <w:t>-Enviar</w:t>
      </w:r>
      <w:proofErr w:type="gramEnd"/>
      <w:r w:rsidRPr="008A34FF">
        <w:rPr>
          <w:rFonts w:ascii="Arial" w:hAnsi="Arial" w:cs="Arial"/>
        </w:rPr>
        <w:t>, juntamente com a Nota Fiscal, o referido documento assinado pelo mesmo anexado a mesma;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6.5 </w:t>
      </w:r>
      <w:proofErr w:type="gramStart"/>
      <w:r w:rsidRPr="008A34FF">
        <w:rPr>
          <w:rFonts w:ascii="Arial" w:hAnsi="Arial" w:cs="Arial"/>
        </w:rPr>
        <w:t>-Entregar</w:t>
      </w:r>
      <w:proofErr w:type="gramEnd"/>
      <w:r w:rsidRPr="008A34FF">
        <w:rPr>
          <w:rFonts w:ascii="Arial" w:hAnsi="Arial" w:cs="Arial"/>
        </w:rPr>
        <w:t xml:space="preserve"> os produtos e serviços licitados com qualidade e que cumpram as determinações da legislação vigente;</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6.6 - Manter, durante toda a execução da Ata, em compatibilidade com as obrigações por ela assumidas, todas as condições de habilitação e qualificação exigidas na licitação, conforme art. </w:t>
      </w:r>
      <w:proofErr w:type="gramStart"/>
      <w:r w:rsidRPr="008A34FF">
        <w:rPr>
          <w:rFonts w:ascii="Arial" w:hAnsi="Arial" w:cs="Arial"/>
        </w:rPr>
        <w:t>55 inciso XIII</w:t>
      </w:r>
      <w:proofErr w:type="gramEnd"/>
      <w:r w:rsidRPr="008A34FF">
        <w:rPr>
          <w:rFonts w:ascii="Arial" w:hAnsi="Arial" w:cs="Arial"/>
        </w:rPr>
        <w:t>, da Lei 8666/93.</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6.7 – É obrigação </w:t>
      </w:r>
      <w:proofErr w:type="gramStart"/>
      <w:r w:rsidRPr="008A34FF">
        <w:rPr>
          <w:rFonts w:ascii="Arial" w:hAnsi="Arial" w:cs="Arial"/>
        </w:rPr>
        <w:t>da contratada manter</w:t>
      </w:r>
      <w:proofErr w:type="gramEnd"/>
      <w:r w:rsidRPr="008A34FF">
        <w:rPr>
          <w:rFonts w:ascii="Arial" w:hAnsi="Arial" w:cs="Arial"/>
        </w:rPr>
        <w:t xml:space="preserve"> seu pessoal uniformizado e provendo-os dos EPIs – Equipamento de Proteção Individual.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6.8 – Indicar obrigatoriamente, telefone fixo, celular de contato do representante da empresa, endereço fixo do escritório na cidade de CERRO NEGRO para que mantenha se permanente contato com o fiscal do contrato e este preposto indicado para que se adote providências requeridas relativas </w:t>
      </w:r>
      <w:proofErr w:type="gramStart"/>
      <w:r w:rsidRPr="008A34FF">
        <w:rPr>
          <w:rFonts w:ascii="Arial" w:hAnsi="Arial" w:cs="Arial"/>
        </w:rPr>
        <w:t>a</w:t>
      </w:r>
      <w:proofErr w:type="gramEnd"/>
      <w:r w:rsidRPr="008A34FF">
        <w:rPr>
          <w:rFonts w:ascii="Arial" w:hAnsi="Arial" w:cs="Arial"/>
        </w:rPr>
        <w:t xml:space="preserve"> execução dos serviços pelos empregados, assim como comande, coordene e controle a execução dos serviços contratados.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6.9 – Administrar todo e qualquer assunto relativo aos seus empregados.</w:t>
      </w:r>
    </w:p>
    <w:p w:rsidR="005D157F" w:rsidRPr="008A34FF" w:rsidRDefault="005D157F" w:rsidP="008A34FF">
      <w:pPr>
        <w:spacing w:after="0"/>
        <w:jc w:val="both"/>
        <w:rPr>
          <w:rFonts w:ascii="Arial" w:hAnsi="Arial" w:cs="Arial"/>
          <w:b/>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lastRenderedPageBreak/>
              <w:t>CLAUSÚLA SÉTIMA – OBRIGAÇÕES DA CONTRATANTE</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7.1 – Cumprir com todas as obrigações em conformidade com as Disposições do Edital, da Ata de Registro de Preços e de seus Anexos.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7.2 – Aplicar as sanções administrativas, quando se façam necessárias.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7.3. – Manifestar-se formalmente em todos os atos relativos á execução do objeto, em especial quanto </w:t>
      </w:r>
      <w:proofErr w:type="gramStart"/>
      <w:r w:rsidRPr="008A34FF">
        <w:rPr>
          <w:rFonts w:ascii="Arial" w:hAnsi="Arial" w:cs="Arial"/>
        </w:rPr>
        <w:t>a</w:t>
      </w:r>
      <w:proofErr w:type="gramEnd"/>
      <w:r w:rsidRPr="008A34FF">
        <w:rPr>
          <w:rFonts w:ascii="Arial" w:hAnsi="Arial" w:cs="Arial"/>
        </w:rPr>
        <w:t xml:space="preserve"> aplicação de sanções, alterações e repactuações do mesmo.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7.4 – Acompanhar a execução do contrato, nos termos do inciso III do art. 58 e com art. 67 da Lei nº 8666/93, através dos fiscais do contrato, que exercerão ampla e irrestrita fiscalização e gestão do objeto, a qualquer hora, determinando o que for necessário </w:t>
      </w:r>
      <w:proofErr w:type="gramStart"/>
      <w:r w:rsidRPr="008A34FF">
        <w:rPr>
          <w:rFonts w:ascii="Arial" w:hAnsi="Arial" w:cs="Arial"/>
        </w:rPr>
        <w:t>a</w:t>
      </w:r>
      <w:proofErr w:type="gramEnd"/>
      <w:r w:rsidRPr="008A34FF">
        <w:rPr>
          <w:rFonts w:ascii="Arial" w:hAnsi="Arial" w:cs="Arial"/>
        </w:rPr>
        <w:t xml:space="preserve"> regularização das faltas ou defeitos observados, inclusive às obrigações da contratada constantes deste Edital e contrato.</w:t>
      </w:r>
    </w:p>
    <w:p w:rsidR="005D157F" w:rsidRPr="008A34FF" w:rsidRDefault="005D157F" w:rsidP="008A34FF">
      <w:pPr>
        <w:spacing w:after="0"/>
        <w:jc w:val="both"/>
        <w:rPr>
          <w:rFonts w:ascii="Arial" w:hAnsi="Arial" w:cs="Arial"/>
        </w:rPr>
      </w:pPr>
      <w:r w:rsidRPr="008A34FF">
        <w:rPr>
          <w:rFonts w:ascii="Arial" w:hAnsi="Arial" w:cs="Arial"/>
        </w:rPr>
        <w:tab/>
      </w:r>
    </w:p>
    <w:p w:rsidR="005D157F" w:rsidRPr="008A34FF" w:rsidRDefault="005D157F" w:rsidP="008A34FF">
      <w:pPr>
        <w:spacing w:after="0"/>
        <w:jc w:val="both"/>
        <w:rPr>
          <w:rFonts w:ascii="Arial" w:hAnsi="Arial" w:cs="Arial"/>
        </w:rPr>
      </w:pPr>
      <w:r w:rsidRPr="008A34FF">
        <w:rPr>
          <w:rFonts w:ascii="Arial" w:hAnsi="Arial" w:cs="Arial"/>
        </w:rPr>
        <w:t>7.5 – Efetuar juntada aos autos do processo das irregularidades observadas durante a execução da relação contratual.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7.6 – Proporcionar todas as facilidades para que a contratada possa cumprir suas obrigações dentro dos prazos e condições estabelecidas em Contrato e Edital.</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7.7 – Rejeitar, no todo ou em parte, a execução do objeto do contrato em desacordo com as respectivas especificações.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7.8 – Comunicar à contratada as ocorrências ou problemas verificados para que efetue medidas corretivas.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7.9 – Verificar, durante toda a execução do contrato, a manutenção pela contratada, de todas as condições de habilitação e qualificação exigidas na Licitação em compatibilidade com as obrigações assumidas.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7.10 – Impedir que terceiros estranhos à contratação forneçam objeto licitado, ressalvados os casos de subcontratação admitidos no ato convocatório e no contrato.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7.11 – Prestar informações e os esclarecimentos atinentes ao objeto que venham a ser solicitados pela contratada.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7.12 – Solicitar a reparação ou substituição do objeto que esteja em desacordo com a especificação apresentada e aceita, ou que apresente defeito.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7.13 – Fiscalizar e acompanhar a execução do objeto, alertando a contratada das falhas que porventura ocorram, exigindo sua imediata correção. Tal fiscalização, em hipótese alguma, atenua ou exime de responsabilidade a contratada.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color w:val="000000"/>
        </w:rPr>
      </w:pPr>
      <w:r w:rsidRPr="008A34FF">
        <w:rPr>
          <w:rFonts w:ascii="Arial" w:hAnsi="Arial" w:cs="Arial"/>
        </w:rPr>
        <w:t xml:space="preserve">7.13.1 – Fica definida a pessoa do </w:t>
      </w:r>
      <w:proofErr w:type="spellStart"/>
      <w:r w:rsidRPr="008A34FF">
        <w:rPr>
          <w:rFonts w:ascii="Arial" w:hAnsi="Arial" w:cs="Arial"/>
        </w:rPr>
        <w:t>Sr</w:t>
      </w:r>
      <w:r w:rsidRPr="008A34FF">
        <w:rPr>
          <w:rFonts w:ascii="Arial" w:hAnsi="Arial" w:cs="Arial"/>
          <w:color w:val="FF0000"/>
        </w:rPr>
        <w:t>xxxxxxxxxxxxxxxx</w:t>
      </w:r>
      <w:proofErr w:type="spellEnd"/>
      <w:r w:rsidRPr="008A34FF">
        <w:rPr>
          <w:rFonts w:ascii="Arial" w:hAnsi="Arial" w:cs="Arial"/>
          <w:color w:val="FF0000"/>
        </w:rPr>
        <w:t xml:space="preserve">, </w:t>
      </w:r>
      <w:r w:rsidRPr="008A34FF">
        <w:rPr>
          <w:rFonts w:ascii="Arial" w:hAnsi="Arial" w:cs="Arial"/>
        </w:rPr>
        <w:t xml:space="preserve">portador do CPF nº </w:t>
      </w:r>
      <w:proofErr w:type="spellStart"/>
      <w:r w:rsidRPr="008A34FF">
        <w:rPr>
          <w:rFonts w:ascii="Arial" w:hAnsi="Arial" w:cs="Arial"/>
          <w:color w:val="FF0000"/>
        </w:rPr>
        <w:t>xxxxxxxx</w:t>
      </w:r>
      <w:proofErr w:type="spellEnd"/>
      <w:r w:rsidRPr="008A34FF">
        <w:rPr>
          <w:rFonts w:ascii="Arial" w:hAnsi="Arial" w:cs="Arial"/>
          <w:color w:val="FF0000"/>
        </w:rPr>
        <w:t xml:space="preserve">, </w:t>
      </w:r>
      <w:r w:rsidRPr="008A34FF">
        <w:rPr>
          <w:rFonts w:ascii="Arial" w:hAnsi="Arial" w:cs="Arial"/>
          <w:color w:val="000000"/>
        </w:rPr>
        <w:t>como fiscal do presente contrato.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lastRenderedPageBreak/>
        <w:t>7.14 – Efetuar os pagamentos devidos nas condições estabelecidas neste Edital e no Contrato.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7.15 – Rejeitar a prestação dos serviços para execução do objeto do contrato, por terceiros, sem autorização.</w:t>
      </w:r>
    </w:p>
    <w:p w:rsidR="005D157F" w:rsidRPr="008A34FF" w:rsidRDefault="005D157F" w:rsidP="008A34FF">
      <w:pPr>
        <w:spacing w:after="0"/>
        <w:jc w:val="both"/>
        <w:rPr>
          <w:rFonts w:ascii="Arial" w:hAnsi="Arial" w:cs="Arial"/>
          <w:b/>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OITAVA – DAS SANÇÕES ADMINISTRATIVAS</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spacing w:after="0"/>
        <w:jc w:val="both"/>
        <w:rPr>
          <w:rFonts w:ascii="Arial" w:hAnsi="Arial" w:cs="Arial"/>
        </w:rPr>
      </w:pPr>
      <w:r w:rsidRPr="008A34FF">
        <w:rPr>
          <w:rFonts w:ascii="Arial" w:hAnsi="Arial" w:cs="Arial"/>
        </w:rPr>
        <w:t xml:space="preserve">8.1 – Pela inexecução total ou parcial do objeto ou falha na execução do contrato e verificado ao nexo causal devido </w:t>
      </w:r>
      <w:proofErr w:type="gramStart"/>
      <w:r w:rsidRPr="008A34FF">
        <w:rPr>
          <w:rFonts w:ascii="Arial" w:hAnsi="Arial" w:cs="Arial"/>
        </w:rPr>
        <w:t>a</w:t>
      </w:r>
      <w:proofErr w:type="gramEnd"/>
      <w:r w:rsidRPr="008A34FF">
        <w:rPr>
          <w:rFonts w:ascii="Arial" w:hAnsi="Arial" w:cs="Arial"/>
        </w:rPr>
        <w:t xml:space="preserve"> ação ou à omissão da CONTRATADA, relativamente as obrigações contratuais em questão, torna passível a aplicação das sanções previstas na Lei nº 10520/2002, no Decreto nº 5450/2005 e da Lei nº 8666/1993 e no contrato, observando o contraditório e a ampla defesa, conforme listado a seguir:</w:t>
      </w:r>
    </w:p>
    <w:p w:rsidR="005D157F" w:rsidRPr="008A34FF" w:rsidRDefault="005D157F" w:rsidP="008A34FF">
      <w:pPr>
        <w:spacing w:after="0"/>
        <w:ind w:firstLine="1440"/>
        <w:jc w:val="both"/>
        <w:rPr>
          <w:rFonts w:ascii="Arial" w:hAnsi="Arial" w:cs="Arial"/>
        </w:rPr>
      </w:pPr>
      <w:r w:rsidRPr="008A34FF">
        <w:rPr>
          <w:rFonts w:ascii="Arial" w:hAnsi="Arial" w:cs="Arial"/>
        </w:rPr>
        <w:t>a) advertência,</w:t>
      </w:r>
    </w:p>
    <w:p w:rsidR="005D157F" w:rsidRPr="008A34FF" w:rsidRDefault="005D157F" w:rsidP="008A34FF">
      <w:pPr>
        <w:spacing w:after="0"/>
        <w:ind w:firstLine="1440"/>
        <w:jc w:val="both"/>
        <w:rPr>
          <w:rFonts w:ascii="Arial" w:hAnsi="Arial" w:cs="Arial"/>
        </w:rPr>
      </w:pPr>
      <w:r w:rsidRPr="008A34FF">
        <w:rPr>
          <w:rFonts w:ascii="Arial" w:hAnsi="Arial" w:cs="Arial"/>
        </w:rPr>
        <w:t>b) multa,</w:t>
      </w:r>
    </w:p>
    <w:p w:rsidR="005D157F" w:rsidRPr="008A34FF" w:rsidRDefault="005D157F" w:rsidP="008A34FF">
      <w:pPr>
        <w:spacing w:after="0"/>
        <w:ind w:firstLine="1440"/>
        <w:jc w:val="both"/>
        <w:rPr>
          <w:rFonts w:ascii="Arial" w:hAnsi="Arial" w:cs="Arial"/>
        </w:rPr>
      </w:pPr>
      <w:r w:rsidRPr="008A34FF">
        <w:rPr>
          <w:rFonts w:ascii="Arial" w:hAnsi="Arial" w:cs="Arial"/>
        </w:rPr>
        <w:t>c) suspensão temporária de participar em licitação e de contratar com o MUNICÍPIO DE CERRO NEGRO,</w:t>
      </w:r>
    </w:p>
    <w:p w:rsidR="005D157F" w:rsidRPr="008A34FF" w:rsidRDefault="005D157F" w:rsidP="008A34FF">
      <w:pPr>
        <w:spacing w:after="0"/>
        <w:ind w:firstLine="1440"/>
        <w:jc w:val="both"/>
        <w:rPr>
          <w:rFonts w:ascii="Arial" w:hAnsi="Arial" w:cs="Arial"/>
        </w:rPr>
      </w:pPr>
      <w:r w:rsidRPr="008A34FF">
        <w:rPr>
          <w:rFonts w:ascii="Arial" w:hAnsi="Arial" w:cs="Arial"/>
        </w:rPr>
        <w:t xml:space="preserve">d) declaração de inidoneidade para licitar e/ou contratar com a Administração Pública.  </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8.2 – As sanções de advertência, suspensão temporária de participar em licitação e de contratar com o MUNICÍPIO DE CERRO NEGRO e de declaração de inidoneidade para licitar e/ou contratar com a Administração Pública poderão ser aplicadas a CONTRATADA juntamente com a multa e obedecerão ao disposto na legislação, no que concerne às hipóteses de aplicação, </w:t>
      </w:r>
      <w:r w:rsidRPr="008A34FF">
        <w:rPr>
          <w:rFonts w:ascii="Arial" w:hAnsi="Arial" w:cs="Arial"/>
          <w:i/>
        </w:rPr>
        <w:t>quantum</w:t>
      </w:r>
      <w:r w:rsidRPr="008A34FF">
        <w:rPr>
          <w:rFonts w:ascii="Arial" w:hAnsi="Arial" w:cs="Arial"/>
        </w:rPr>
        <w:t xml:space="preserve"> e consequências.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8.3 </w:t>
      </w:r>
      <w:proofErr w:type="gramStart"/>
      <w:r w:rsidRPr="008A34FF">
        <w:rPr>
          <w:rFonts w:ascii="Arial" w:hAnsi="Arial" w:cs="Arial"/>
        </w:rPr>
        <w:t>-A</w:t>
      </w:r>
      <w:proofErr w:type="gramEnd"/>
      <w:r w:rsidRPr="008A34FF">
        <w:rPr>
          <w:rFonts w:ascii="Arial" w:hAnsi="Arial" w:cs="Arial"/>
        </w:rPr>
        <w:t xml:space="preserve"> advertência poderá ser aplicada no caso de descumprimento parcial das obrigações e responsabilidades assumidas contratualmente, por culpa exclusiva da CONTRATADA.</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8.4 – A advertência poderá, ainda, ser aplicada no caso de outras ocorrências que possam acarretar transtornos ao desenvolvimento dos serviços do CONTRATANTE, a critério da fiscalização, desde que não caiba a aplicação de sanção mais grave.</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8.5 – 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8.6 – No caso de inexecução parcial ou total do contrato, as multas a serem aplicadas observarão os seguintes parâmetros: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ind w:firstLine="1440"/>
        <w:jc w:val="both"/>
        <w:rPr>
          <w:rFonts w:ascii="Arial" w:hAnsi="Arial" w:cs="Arial"/>
        </w:rPr>
      </w:pPr>
      <w:r w:rsidRPr="008A34FF">
        <w:rPr>
          <w:rFonts w:ascii="Arial" w:hAnsi="Arial" w:cs="Arial"/>
        </w:rPr>
        <w:t>a) 0,5% (meio por cento) por dia de atraso, no caso de não entrega do objeto solicitado, incidente sobre o valor total do contrato até o efetivo cumprimento da obrigação limitado a 05 (cinco) dias;</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ind w:firstLine="1440"/>
        <w:jc w:val="both"/>
        <w:rPr>
          <w:rFonts w:ascii="Arial" w:hAnsi="Arial" w:cs="Arial"/>
        </w:rPr>
      </w:pPr>
      <w:r w:rsidRPr="008A34FF">
        <w:rPr>
          <w:rFonts w:ascii="Arial" w:hAnsi="Arial" w:cs="Arial"/>
        </w:rPr>
        <w:t>b) Em caso de inexecução parcial ou de qualquer outra irregularidade do objeto poderá ser aplicada multa de 5,00% (cinco por cento) calculada sobre o valor total do contrato;</w:t>
      </w:r>
    </w:p>
    <w:p w:rsidR="005D157F" w:rsidRPr="008A34FF" w:rsidRDefault="005D157F" w:rsidP="008A34FF">
      <w:pPr>
        <w:spacing w:after="0"/>
        <w:ind w:firstLine="1440"/>
        <w:jc w:val="both"/>
        <w:rPr>
          <w:rFonts w:ascii="Arial" w:hAnsi="Arial" w:cs="Arial"/>
        </w:rPr>
      </w:pPr>
    </w:p>
    <w:p w:rsidR="005D157F" w:rsidRPr="008A34FF" w:rsidRDefault="005D157F" w:rsidP="008A34FF">
      <w:pPr>
        <w:spacing w:after="0"/>
        <w:ind w:firstLine="1440"/>
        <w:jc w:val="both"/>
        <w:rPr>
          <w:rFonts w:ascii="Arial" w:hAnsi="Arial" w:cs="Arial"/>
        </w:rPr>
      </w:pPr>
      <w:r w:rsidRPr="008A34FF">
        <w:rPr>
          <w:rFonts w:ascii="Arial" w:hAnsi="Arial" w:cs="Arial"/>
        </w:rPr>
        <w:t>c) Transcorridos 06 (seis) dias do prazo de entrega estabelecido na Ordem de Compra e/ou Autorização de Fornecimento, será considerado rescindido o Contrato, cancelado o Registro de Preços e aplicado a multa de 25% (vinte e cinco por cento) por inexecução total, calculada sobre o valor da contratação.</w:t>
      </w:r>
    </w:p>
    <w:p w:rsidR="005D157F" w:rsidRPr="008A34FF" w:rsidRDefault="005D157F" w:rsidP="008A34FF">
      <w:pPr>
        <w:spacing w:after="0"/>
        <w:jc w:val="both"/>
        <w:rPr>
          <w:rFonts w:ascii="Arial" w:hAnsi="Arial" w:cs="Arial"/>
        </w:rPr>
      </w:pPr>
      <w:r w:rsidRPr="008A34FF">
        <w:rPr>
          <w:rFonts w:ascii="Arial" w:hAnsi="Arial" w:cs="Arial"/>
        </w:rPr>
        <w:t>8.7 - De acordo com o estabelecido no artigo 77, da Lei nº 8.666/93, a inexecução total ou parcial do ajuste enseja sua rescisão, constituindo, também, motivo para o seu rompimento, aqueles previstos no art. 78, incisos I a XVIII.</w:t>
      </w:r>
    </w:p>
    <w:p w:rsidR="005D157F" w:rsidRPr="008A34FF" w:rsidRDefault="005D157F" w:rsidP="008A34FF">
      <w:pPr>
        <w:spacing w:after="0"/>
        <w:ind w:firstLine="1440"/>
        <w:jc w:val="both"/>
        <w:rPr>
          <w:rFonts w:ascii="Arial" w:hAnsi="Arial" w:cs="Arial"/>
          <w:color w:val="943634"/>
        </w:rPr>
      </w:pPr>
    </w:p>
    <w:p w:rsidR="005D157F" w:rsidRPr="008A34FF" w:rsidRDefault="005D157F" w:rsidP="008A34FF">
      <w:pPr>
        <w:spacing w:after="0"/>
        <w:jc w:val="both"/>
        <w:rPr>
          <w:rFonts w:ascii="Arial" w:hAnsi="Arial" w:cs="Arial"/>
          <w:bCs/>
        </w:rPr>
      </w:pPr>
      <w:r w:rsidRPr="008A34FF">
        <w:rPr>
          <w:rFonts w:ascii="Arial" w:hAnsi="Arial" w:cs="Arial"/>
          <w:bCs/>
        </w:rPr>
        <w:t>8.8 – O valor da multa poderá ser descontado do pagamento ser efetuado à CONTRATADA.</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8.9 – Se o valor a ser pago à CONTRATADA não for suficiente para cobrir o valor da multa, fica a CONTRATADA obrigada a recolher a importância devida no prazo de 15 (quinze) dias, contado da comunicação oficial.</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8.10 – Esgotados os meios administrativos para cobrança do valor devido pela CONTRATADA ao CONTRATANTE, este poderá ser encaminhado para inscrição em dívida ativa.</w:t>
      </w:r>
    </w:p>
    <w:p w:rsidR="005D157F" w:rsidRPr="008A34FF" w:rsidRDefault="005D157F"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NONA – DA RESCISÃO CONTRATUAL</w:t>
            </w:r>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spacing w:after="0"/>
        <w:ind w:right="-1"/>
        <w:jc w:val="both"/>
        <w:rPr>
          <w:rFonts w:ascii="Arial" w:hAnsi="Arial" w:cs="Arial"/>
        </w:rPr>
      </w:pPr>
      <w:r w:rsidRPr="008A34FF">
        <w:rPr>
          <w:rFonts w:ascii="Arial" w:hAnsi="Arial" w:cs="Arial"/>
        </w:rPr>
        <w:t>9.1 - O presente ajuste poderá ser rescindido, independente de qualquer notificação judicial ou extrajudicial, no caso de inexecução total ou parcial, e pelos demais motivos enumerados no art. 78 da Lei 8666/93 e alterações posteriores.</w:t>
      </w:r>
    </w:p>
    <w:p w:rsidR="005D157F" w:rsidRPr="008A34FF" w:rsidRDefault="005D157F" w:rsidP="008A34FF">
      <w:pPr>
        <w:spacing w:after="0"/>
        <w:ind w:right="-1"/>
        <w:jc w:val="both"/>
        <w:rPr>
          <w:rFonts w:ascii="Arial" w:hAnsi="Arial" w:cs="Arial"/>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DÉCIMA – DAS ALTERAÇÕES DA ATA DE REGISTRO DE PREÇOS</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10.1 - A Ata de Registro de Preços poderá sofrer alterações, obedecidas às disposições contidas no art. 65 da Lei nº 8.666/93 e demais regras conforme item 13 do Edital de origem da presente Ata de Registro de Preços.</w:t>
      </w:r>
    </w:p>
    <w:p w:rsidR="005D157F" w:rsidRPr="008A34FF" w:rsidRDefault="005D157F"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DÉCIMA PRIMEIRA– DO CANCELAMENTO DO REGISTRO DO FORNECEDOR</w:t>
            </w:r>
          </w:p>
        </w:tc>
      </w:tr>
    </w:tbl>
    <w:p w:rsidR="005D157F" w:rsidRPr="008A34FF" w:rsidRDefault="005D157F" w:rsidP="008A34FF">
      <w:pPr>
        <w:spacing w:after="0"/>
        <w:jc w:val="both"/>
        <w:rPr>
          <w:rFonts w:ascii="Arial" w:eastAsia="Calibri" w:hAnsi="Arial" w:cs="Arial"/>
          <w:b/>
          <w:bCs/>
          <w:lang w:eastAsia="en-US"/>
        </w:rPr>
      </w:pPr>
    </w:p>
    <w:p w:rsidR="005D157F" w:rsidRPr="008A34FF" w:rsidRDefault="005D157F" w:rsidP="008A34FF">
      <w:pPr>
        <w:spacing w:after="0"/>
        <w:jc w:val="both"/>
        <w:rPr>
          <w:rFonts w:ascii="Arial" w:hAnsi="Arial" w:cs="Arial"/>
        </w:rPr>
      </w:pPr>
      <w:r w:rsidRPr="008A34FF">
        <w:rPr>
          <w:rFonts w:ascii="Arial" w:hAnsi="Arial" w:cs="Arial"/>
        </w:rPr>
        <w:t>11.1 – O FORNECEDOR terá seu registro cancelado quando:</w:t>
      </w:r>
    </w:p>
    <w:p w:rsidR="005D157F" w:rsidRPr="008A34FF" w:rsidRDefault="005D157F" w:rsidP="008A34FF">
      <w:pPr>
        <w:spacing w:after="0"/>
        <w:jc w:val="both"/>
        <w:rPr>
          <w:rFonts w:ascii="Arial" w:hAnsi="Arial" w:cs="Arial"/>
        </w:rPr>
      </w:pPr>
    </w:p>
    <w:p w:rsidR="005D157F" w:rsidRPr="008A34FF" w:rsidRDefault="005D157F" w:rsidP="008A34FF">
      <w:pPr>
        <w:spacing w:after="0"/>
        <w:ind w:firstLine="1418"/>
        <w:jc w:val="both"/>
        <w:rPr>
          <w:rFonts w:ascii="Arial" w:hAnsi="Arial" w:cs="Arial"/>
        </w:rPr>
      </w:pPr>
      <w:r w:rsidRPr="008A34FF">
        <w:rPr>
          <w:rFonts w:ascii="Arial" w:hAnsi="Arial" w:cs="Arial"/>
        </w:rPr>
        <w:t xml:space="preserve">a) Descumprir as condições da Ata de Registro de Preços; </w:t>
      </w:r>
    </w:p>
    <w:p w:rsidR="005D157F" w:rsidRPr="008A34FF" w:rsidRDefault="005D157F" w:rsidP="008A34FF">
      <w:pPr>
        <w:spacing w:after="0"/>
        <w:ind w:firstLine="1418"/>
        <w:jc w:val="both"/>
        <w:rPr>
          <w:rFonts w:ascii="Arial" w:hAnsi="Arial" w:cs="Arial"/>
        </w:rPr>
      </w:pPr>
      <w:r w:rsidRPr="008A34FF">
        <w:rPr>
          <w:rFonts w:ascii="Arial" w:hAnsi="Arial" w:cs="Arial"/>
        </w:rPr>
        <w:t xml:space="preserve">b) Recusar-se a celebrar o ajuste ou não retirar o instrumento equivalente, no prazo estabelecido pelo MUNICÍPIO, sem justificativa aceitável; </w:t>
      </w:r>
    </w:p>
    <w:p w:rsidR="005D157F" w:rsidRPr="008A34FF" w:rsidRDefault="005D157F" w:rsidP="008A34FF">
      <w:pPr>
        <w:spacing w:after="0"/>
        <w:ind w:firstLine="1418"/>
        <w:jc w:val="both"/>
        <w:rPr>
          <w:rFonts w:ascii="Arial" w:hAnsi="Arial" w:cs="Arial"/>
        </w:rPr>
      </w:pPr>
      <w:r w:rsidRPr="008A34FF">
        <w:rPr>
          <w:rFonts w:ascii="Arial" w:hAnsi="Arial" w:cs="Arial"/>
        </w:rPr>
        <w:t xml:space="preserve">c) Não aceitar reduzir o seu preço registrado, na hipótese de este se tornar superior àqueles praticados no mercado; </w:t>
      </w:r>
    </w:p>
    <w:p w:rsidR="005D157F" w:rsidRPr="008A34FF" w:rsidRDefault="005D157F" w:rsidP="008A34FF">
      <w:pPr>
        <w:spacing w:after="0"/>
        <w:ind w:firstLine="1418"/>
        <w:jc w:val="both"/>
        <w:rPr>
          <w:rFonts w:ascii="Arial" w:hAnsi="Arial" w:cs="Arial"/>
        </w:rPr>
      </w:pPr>
      <w:r w:rsidRPr="008A34FF">
        <w:rPr>
          <w:rFonts w:ascii="Arial" w:hAnsi="Arial" w:cs="Arial"/>
        </w:rPr>
        <w:t xml:space="preserve">d) Tiver presentes razões de interesse público; </w:t>
      </w:r>
    </w:p>
    <w:p w:rsidR="005D157F" w:rsidRPr="008A34FF" w:rsidRDefault="005D157F" w:rsidP="008A34FF">
      <w:pPr>
        <w:spacing w:after="0"/>
        <w:ind w:firstLine="1418"/>
        <w:jc w:val="both"/>
        <w:rPr>
          <w:rFonts w:ascii="Arial" w:hAnsi="Arial" w:cs="Arial"/>
        </w:rPr>
      </w:pPr>
      <w:r w:rsidRPr="008A34FF">
        <w:rPr>
          <w:rFonts w:ascii="Arial" w:hAnsi="Arial" w:cs="Arial"/>
        </w:rPr>
        <w:t xml:space="preserve">e) For declarado inidôneo para licitar ou contratar com a Administração nos termos do artigo 87, inciso IV, da Lei Federal nº 8.666, de 21 de junho de 1993; </w:t>
      </w:r>
    </w:p>
    <w:p w:rsidR="005D157F" w:rsidRPr="008A34FF" w:rsidRDefault="005D157F" w:rsidP="008A34FF">
      <w:pPr>
        <w:spacing w:after="0"/>
        <w:ind w:firstLine="1418"/>
        <w:jc w:val="both"/>
        <w:rPr>
          <w:rFonts w:ascii="Arial" w:hAnsi="Arial" w:cs="Arial"/>
        </w:rPr>
      </w:pPr>
      <w:r w:rsidRPr="008A34FF">
        <w:rPr>
          <w:rFonts w:ascii="Arial" w:hAnsi="Arial" w:cs="Arial"/>
        </w:rPr>
        <w:t xml:space="preserve">f) For impedido de licitar e contratar com a Administração nos termos do artigo 7º da Lei Federal nº 10.520, de 17 de julho de 2002. </w:t>
      </w:r>
    </w:p>
    <w:p w:rsidR="005D157F" w:rsidRPr="008A34FF" w:rsidRDefault="005D157F" w:rsidP="008A34FF">
      <w:pPr>
        <w:spacing w:after="0"/>
        <w:jc w:val="both"/>
        <w:rPr>
          <w:rFonts w:ascii="Arial" w:hAnsi="Arial" w:cs="Arial"/>
        </w:rPr>
      </w:pPr>
    </w:p>
    <w:p w:rsidR="005D157F" w:rsidRPr="008A34FF" w:rsidRDefault="005D157F" w:rsidP="008A34FF">
      <w:pPr>
        <w:spacing w:after="0"/>
        <w:ind w:firstLine="1418"/>
        <w:jc w:val="both"/>
        <w:rPr>
          <w:rFonts w:ascii="Arial" w:hAnsi="Arial" w:cs="Arial"/>
        </w:rPr>
      </w:pPr>
      <w:r w:rsidRPr="008A34FF">
        <w:rPr>
          <w:rFonts w:ascii="Arial" w:hAnsi="Arial" w:cs="Arial"/>
          <w:b/>
          <w:bCs/>
        </w:rPr>
        <w:lastRenderedPageBreak/>
        <w:t>§ 1º.</w:t>
      </w:r>
      <w:r w:rsidRPr="008A34FF">
        <w:rPr>
          <w:rFonts w:ascii="Arial" w:hAnsi="Arial" w:cs="Arial"/>
        </w:rPr>
        <w:t xml:space="preserve"> O cancelamento de registro, nas hipóteses previstas, assegurados o contraditório e a ampla defesa, </w:t>
      </w:r>
      <w:proofErr w:type="gramStart"/>
      <w:r w:rsidRPr="008A34FF">
        <w:rPr>
          <w:rFonts w:ascii="Arial" w:hAnsi="Arial" w:cs="Arial"/>
        </w:rPr>
        <w:t>será formalizado</w:t>
      </w:r>
      <w:proofErr w:type="gramEnd"/>
      <w:r w:rsidRPr="008A34FF">
        <w:rPr>
          <w:rFonts w:ascii="Arial" w:hAnsi="Arial" w:cs="Arial"/>
        </w:rPr>
        <w:t xml:space="preserve"> por despacho da autoridade competente do órgão gerenciador. </w:t>
      </w:r>
    </w:p>
    <w:p w:rsidR="005D157F" w:rsidRPr="008A34FF" w:rsidRDefault="005D157F" w:rsidP="008A34FF">
      <w:pPr>
        <w:spacing w:after="0"/>
        <w:jc w:val="both"/>
        <w:rPr>
          <w:rFonts w:ascii="Arial" w:hAnsi="Arial" w:cs="Arial"/>
        </w:rPr>
      </w:pPr>
    </w:p>
    <w:p w:rsidR="005D157F" w:rsidRPr="008A34FF" w:rsidRDefault="005D157F" w:rsidP="008A34FF">
      <w:pPr>
        <w:suppressAutoHyphens/>
        <w:spacing w:after="0"/>
        <w:ind w:firstLine="1418"/>
        <w:jc w:val="both"/>
        <w:rPr>
          <w:rFonts w:ascii="Arial" w:hAnsi="Arial" w:cs="Arial"/>
        </w:rPr>
      </w:pPr>
      <w:r w:rsidRPr="008A34FF">
        <w:rPr>
          <w:rFonts w:ascii="Arial" w:hAnsi="Arial" w:cs="Arial"/>
          <w:b/>
          <w:bCs/>
        </w:rPr>
        <w:t>§ 2º.</w:t>
      </w:r>
      <w:r w:rsidRPr="008A34FF">
        <w:rPr>
          <w:rFonts w:ascii="Arial" w:hAnsi="Arial" w:cs="Arial"/>
        </w:rPr>
        <w:t xml:space="preserve"> O FORNECEDOR poderá solicitar o cancelamento do seu registro de preço na ocorrência de fato superveniente que venha comprometer a perfeita execução contratual, decorrentes de caso fortuito ou de força </w:t>
      </w:r>
      <w:proofErr w:type="gramStart"/>
      <w:r w:rsidRPr="008A34FF">
        <w:rPr>
          <w:rFonts w:ascii="Arial" w:hAnsi="Arial" w:cs="Arial"/>
        </w:rPr>
        <w:t>maior devidamente comprovados</w:t>
      </w:r>
      <w:proofErr w:type="gramEnd"/>
      <w:r w:rsidRPr="008A34FF">
        <w:rPr>
          <w:rFonts w:ascii="Arial" w:hAnsi="Arial" w:cs="Arial"/>
        </w:rPr>
        <w:t xml:space="preserve">. </w:t>
      </w:r>
    </w:p>
    <w:p w:rsidR="00864F05" w:rsidRPr="008A34FF" w:rsidRDefault="00864F05"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DÉCIMA SEGUNDA - DA DOTAÇÃO ORÇAMENTÁRIA</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12.1 - As despesas decorrentes da entrega do objeto do presente certame correrão a conta de dotação específica do orçamento do exercício de 201</w:t>
      </w:r>
      <w:r w:rsidR="00E63BCA" w:rsidRPr="008A34FF">
        <w:rPr>
          <w:rFonts w:ascii="Arial" w:hAnsi="Arial" w:cs="Arial"/>
        </w:rPr>
        <w:t>7</w:t>
      </w:r>
      <w:r w:rsidRPr="008A34FF">
        <w:rPr>
          <w:rFonts w:ascii="Arial" w:hAnsi="Arial" w:cs="Arial"/>
        </w:rPr>
        <w:t>:</w:t>
      </w:r>
    </w:p>
    <w:p w:rsidR="005D157F" w:rsidRPr="008A34FF" w:rsidRDefault="00D46A14" w:rsidP="008A34FF">
      <w:pPr>
        <w:spacing w:after="0" w:line="360" w:lineRule="auto"/>
        <w:jc w:val="both"/>
        <w:rPr>
          <w:rFonts w:ascii="Arial" w:hAnsi="Arial" w:cs="Arial"/>
          <w:b/>
          <w:bCs/>
        </w:rPr>
      </w:pPr>
      <w:proofErr w:type="spellStart"/>
      <w:r w:rsidRPr="008A34FF">
        <w:rPr>
          <w:rFonts w:ascii="Arial" w:hAnsi="Arial" w:cs="Arial"/>
          <w:b/>
          <w:bCs/>
        </w:rPr>
        <w:t>Dot</w:t>
      </w:r>
      <w:proofErr w:type="spellEnd"/>
      <w:r w:rsidRPr="008A34FF">
        <w:rPr>
          <w:rFonts w:ascii="Arial" w:hAnsi="Arial" w:cs="Arial"/>
          <w:b/>
          <w:bCs/>
        </w:rPr>
        <w:t>:</w:t>
      </w:r>
      <w:r w:rsidRPr="008A34FF">
        <w:rPr>
          <w:rFonts w:ascii="Arial" w:hAnsi="Arial" w:cs="Arial"/>
          <w:b/>
          <w:bCs/>
        </w:rPr>
        <w:tab/>
      </w:r>
      <w:r w:rsidRPr="008A34FF">
        <w:rPr>
          <w:rFonts w:ascii="Arial" w:hAnsi="Arial" w:cs="Arial"/>
          <w:b/>
          <w:bCs/>
        </w:rPr>
        <w:tab/>
      </w:r>
      <w:r w:rsidRPr="008A34FF">
        <w:rPr>
          <w:rFonts w:ascii="Arial" w:hAnsi="Arial" w:cs="Arial"/>
          <w:b/>
          <w:bCs/>
        </w:rPr>
        <w:tab/>
      </w:r>
      <w:r w:rsidR="005D157F" w:rsidRPr="008A34FF">
        <w:rPr>
          <w:rFonts w:ascii="Arial" w:hAnsi="Arial" w:cs="Arial"/>
          <w:b/>
          <w:bCs/>
        </w:rPr>
        <w:t>Secretaria/Órgão</w:t>
      </w:r>
    </w:p>
    <w:p w:rsidR="005D157F" w:rsidRPr="008A34FF" w:rsidRDefault="00A20AA5" w:rsidP="008A34FF">
      <w:pPr>
        <w:spacing w:after="0" w:line="360" w:lineRule="auto"/>
        <w:jc w:val="both"/>
        <w:rPr>
          <w:rFonts w:ascii="Arial" w:hAnsi="Arial" w:cs="Arial"/>
          <w:b/>
          <w:bCs/>
        </w:rPr>
      </w:pPr>
      <w:r>
        <w:rPr>
          <w:rFonts w:ascii="Arial" w:hAnsi="Arial" w:cs="Arial"/>
          <w:b/>
          <w:bCs/>
        </w:rPr>
        <w:t>11</w:t>
      </w:r>
      <w:r w:rsidR="005D157F" w:rsidRPr="008A34FF">
        <w:rPr>
          <w:rFonts w:ascii="Arial" w:hAnsi="Arial" w:cs="Arial"/>
          <w:b/>
          <w:bCs/>
        </w:rPr>
        <w:tab/>
      </w:r>
      <w:r w:rsidR="005D157F" w:rsidRPr="008A34FF">
        <w:rPr>
          <w:rFonts w:ascii="Arial" w:hAnsi="Arial" w:cs="Arial"/>
          <w:b/>
          <w:bCs/>
        </w:rPr>
        <w:tab/>
      </w:r>
      <w:r w:rsidR="005D157F" w:rsidRPr="008A34FF">
        <w:rPr>
          <w:rFonts w:ascii="Arial" w:hAnsi="Arial" w:cs="Arial"/>
          <w:b/>
          <w:bCs/>
        </w:rPr>
        <w:tab/>
      </w:r>
      <w:r>
        <w:rPr>
          <w:rFonts w:ascii="Arial" w:hAnsi="Arial" w:cs="Arial"/>
          <w:b/>
          <w:bCs/>
        </w:rPr>
        <w:t>Fundo Municipal de Saúde</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12.2 – Ó órgão gerenciador e o órgão participante, quando da contratação especificará a classificação orçamentária.</w:t>
      </w:r>
    </w:p>
    <w:p w:rsidR="008469D0" w:rsidRPr="008A34FF" w:rsidRDefault="008469D0" w:rsidP="008A34FF">
      <w:pPr>
        <w:spacing w:after="0"/>
        <w:jc w:val="both"/>
        <w:rPr>
          <w:rFonts w:ascii="Arial" w:hAnsi="Arial" w:cs="Arial"/>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ind w:right="-1"/>
              <w:jc w:val="center"/>
              <w:rPr>
                <w:rFonts w:ascii="Arial" w:eastAsia="Calibri" w:hAnsi="Arial" w:cs="Arial"/>
                <w:b/>
                <w:bCs/>
                <w:lang w:eastAsia="en-US"/>
              </w:rPr>
            </w:pPr>
            <w:r w:rsidRPr="008A34FF">
              <w:rPr>
                <w:rFonts w:ascii="Arial" w:hAnsi="Arial" w:cs="Arial"/>
                <w:b/>
                <w:bCs/>
              </w:rPr>
              <w:t>CLÁUSULA DÉCIMA TERCEIRA – DA VINCULAÇÃO AO PROCESSO LICITATÓRIO</w:t>
            </w:r>
          </w:p>
        </w:tc>
      </w:tr>
    </w:tbl>
    <w:p w:rsidR="005D157F" w:rsidRPr="008A34FF" w:rsidRDefault="005D157F" w:rsidP="008A34FF">
      <w:pPr>
        <w:spacing w:after="0"/>
        <w:ind w:right="-1"/>
        <w:jc w:val="center"/>
        <w:rPr>
          <w:rFonts w:ascii="Arial" w:eastAsia="Calibri" w:hAnsi="Arial" w:cs="Arial"/>
          <w:b/>
          <w:bCs/>
          <w:lang w:eastAsia="en-US"/>
        </w:rPr>
      </w:pPr>
    </w:p>
    <w:p w:rsidR="005D157F" w:rsidRPr="008A34FF" w:rsidRDefault="005D157F" w:rsidP="008A34FF">
      <w:pPr>
        <w:spacing w:after="0"/>
        <w:ind w:right="-1"/>
        <w:jc w:val="both"/>
        <w:rPr>
          <w:rFonts w:ascii="Arial" w:hAnsi="Arial" w:cs="Arial"/>
          <w:b/>
          <w:bCs/>
        </w:rPr>
      </w:pPr>
      <w:r w:rsidRPr="008A34FF">
        <w:rPr>
          <w:rFonts w:ascii="Arial" w:hAnsi="Arial" w:cs="Arial"/>
        </w:rPr>
        <w:t xml:space="preserve">13.1 - O presente Contrato está vinculado ao Processo Licitatório n° </w:t>
      </w:r>
      <w:r w:rsidR="00864F05" w:rsidRPr="008A34FF">
        <w:rPr>
          <w:rFonts w:ascii="Arial" w:hAnsi="Arial" w:cs="Arial"/>
        </w:rPr>
        <w:t>0</w:t>
      </w:r>
      <w:r w:rsidR="005646EC">
        <w:rPr>
          <w:rFonts w:ascii="Arial" w:hAnsi="Arial" w:cs="Arial"/>
        </w:rPr>
        <w:t>2</w:t>
      </w:r>
      <w:r w:rsidRPr="008A34FF">
        <w:rPr>
          <w:rFonts w:ascii="Arial" w:hAnsi="Arial" w:cs="Arial"/>
        </w:rPr>
        <w:t>/201</w:t>
      </w:r>
      <w:r w:rsidR="00864F05" w:rsidRPr="008A34FF">
        <w:rPr>
          <w:rFonts w:ascii="Arial" w:hAnsi="Arial" w:cs="Arial"/>
        </w:rPr>
        <w:t>7,</w:t>
      </w:r>
      <w:r w:rsidRPr="008A34FF">
        <w:rPr>
          <w:rFonts w:ascii="Arial" w:hAnsi="Arial" w:cs="Arial"/>
        </w:rPr>
        <w:t xml:space="preserve"> Pregão Presencial nº </w:t>
      </w:r>
      <w:r w:rsidR="00E726E3" w:rsidRPr="008A34FF">
        <w:rPr>
          <w:rFonts w:ascii="Arial" w:hAnsi="Arial" w:cs="Arial"/>
        </w:rPr>
        <w:t>0</w:t>
      </w:r>
      <w:r w:rsidR="005646EC">
        <w:rPr>
          <w:rFonts w:ascii="Arial" w:hAnsi="Arial" w:cs="Arial"/>
        </w:rPr>
        <w:t>2</w:t>
      </w:r>
      <w:r w:rsidR="00E726E3" w:rsidRPr="008A34FF">
        <w:rPr>
          <w:rFonts w:ascii="Arial" w:hAnsi="Arial" w:cs="Arial"/>
        </w:rPr>
        <w:t>/2017</w:t>
      </w:r>
      <w:r w:rsidRPr="008A34FF">
        <w:rPr>
          <w:rFonts w:ascii="Arial" w:hAnsi="Arial" w:cs="Arial"/>
        </w:rPr>
        <w:t xml:space="preserve"> – Registro de Preços.</w:t>
      </w:r>
    </w:p>
    <w:p w:rsidR="005D157F" w:rsidRPr="008A34FF" w:rsidRDefault="005D157F" w:rsidP="008A34FF">
      <w:pPr>
        <w:spacing w:after="0"/>
        <w:jc w:val="both"/>
        <w:rPr>
          <w:rFonts w:ascii="Arial" w:hAnsi="Arial" w:cs="Arial"/>
          <w:b/>
          <w:bCs/>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DÉCIMA QUARTA - DA VIGÊNCIA</w:t>
            </w:r>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tabs>
          <w:tab w:val="left" w:pos="7020"/>
        </w:tabs>
        <w:spacing w:after="0"/>
        <w:jc w:val="both"/>
        <w:rPr>
          <w:rFonts w:ascii="Arial" w:hAnsi="Arial" w:cs="Arial"/>
        </w:rPr>
      </w:pPr>
      <w:r w:rsidRPr="008A34FF">
        <w:rPr>
          <w:rFonts w:ascii="Arial" w:hAnsi="Arial" w:cs="Arial"/>
        </w:rPr>
        <w:t>14.1 - O prazo de validade da Ata de Registro de Preços será da data DE ASSINATURA DO PRESENTE TERMO ATÉ 12 MESES ADIANTE.</w:t>
      </w:r>
    </w:p>
    <w:p w:rsidR="005D157F" w:rsidRPr="008A34FF" w:rsidRDefault="005D157F" w:rsidP="008A34FF">
      <w:pPr>
        <w:spacing w:after="0"/>
        <w:jc w:val="both"/>
        <w:rPr>
          <w:rFonts w:ascii="Arial" w:hAnsi="Arial" w:cs="Arial"/>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DÉCIMA QUINTA - DAS DISPOSIÇÕES GERAIS</w:t>
            </w:r>
          </w:p>
        </w:tc>
      </w:tr>
    </w:tbl>
    <w:p w:rsidR="005D157F" w:rsidRPr="008A34FF" w:rsidRDefault="005D157F" w:rsidP="008A34FF">
      <w:pPr>
        <w:spacing w:after="0"/>
        <w:jc w:val="both"/>
        <w:rPr>
          <w:rFonts w:ascii="Arial" w:eastAsia="Calibri" w:hAnsi="Arial" w:cs="Arial"/>
          <w:lang w:eastAsia="en-US"/>
        </w:rPr>
      </w:pPr>
    </w:p>
    <w:p w:rsidR="005D157F" w:rsidRPr="008A34FF" w:rsidRDefault="005D157F" w:rsidP="008A34FF">
      <w:pPr>
        <w:spacing w:after="0"/>
        <w:jc w:val="both"/>
        <w:rPr>
          <w:rFonts w:ascii="Arial" w:hAnsi="Arial" w:cs="Arial"/>
        </w:rPr>
      </w:pPr>
      <w:r w:rsidRPr="008A34FF">
        <w:rPr>
          <w:rFonts w:ascii="Arial" w:hAnsi="Arial" w:cs="Arial"/>
        </w:rPr>
        <w:t xml:space="preserve">15.1 </w:t>
      </w:r>
      <w:r w:rsidR="00864F05" w:rsidRPr="008A34FF">
        <w:rPr>
          <w:rFonts w:ascii="Arial" w:hAnsi="Arial" w:cs="Arial"/>
        </w:rPr>
        <w:t xml:space="preserve">– </w:t>
      </w:r>
      <w:r w:rsidRPr="008A34FF">
        <w:rPr>
          <w:rFonts w:ascii="Arial" w:hAnsi="Arial" w:cs="Arial"/>
        </w:rPr>
        <w:t>O</w:t>
      </w:r>
      <w:r w:rsidR="00864F05" w:rsidRPr="008A34FF">
        <w:rPr>
          <w:rFonts w:ascii="Arial" w:hAnsi="Arial" w:cs="Arial"/>
        </w:rPr>
        <w:t xml:space="preserve"> </w:t>
      </w:r>
      <w:r w:rsidRPr="008A34FF">
        <w:rPr>
          <w:rFonts w:ascii="Arial" w:hAnsi="Arial" w:cs="Arial"/>
        </w:rPr>
        <w:t>Registro de Preços objeto desta Ata e a sua assinatura pelas partes não gera ao Município, a obrigação de solicitar os fornecimentos/serviços que dele poderão advir.</w:t>
      </w:r>
    </w:p>
    <w:p w:rsidR="00864F05" w:rsidRPr="008A34FF" w:rsidRDefault="00864F0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15.2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15.3 – A existência de preços registrados não obriga a Administração a firmar as contratações que deles poderão advir, facultando-se a realização de licitação específica para a aquisição pretendida, sendo </w:t>
      </w:r>
      <w:proofErr w:type="gramStart"/>
      <w:r w:rsidRPr="008A34FF">
        <w:rPr>
          <w:rFonts w:ascii="Arial" w:hAnsi="Arial" w:cs="Arial"/>
        </w:rPr>
        <w:t>assegurado</w:t>
      </w:r>
      <w:proofErr w:type="gramEnd"/>
      <w:r w:rsidRPr="008A34FF">
        <w:rPr>
          <w:rFonts w:ascii="Arial" w:hAnsi="Arial" w:cs="Arial"/>
        </w:rPr>
        <w:t xml:space="preserve"> ao beneficiário do registro a preferência de fornecimento em igualdade de condições. </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15.4 – O FORNECEDOR signatário desta Ata, cujo preço é registrado, declara estar ciente das suas obrigações para com o Município, nos termos do Edital da respectiva Licitação e da sua </w:t>
      </w:r>
      <w:r w:rsidRPr="008A34FF">
        <w:rPr>
          <w:rFonts w:ascii="Arial" w:hAnsi="Arial" w:cs="Arial"/>
        </w:rPr>
        <w:lastRenderedPageBreak/>
        <w:t xml:space="preserve">Proposta, que passam a fazer parte integrante da presente Ata e a reger as relações entre as partes, para todos os fins. </w:t>
      </w:r>
    </w:p>
    <w:p w:rsidR="00864F05" w:rsidRPr="008A34FF" w:rsidRDefault="00864F05"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15.5 – 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8A34FF">
        <w:rPr>
          <w:rFonts w:ascii="Arial" w:hAnsi="Arial" w:cs="Arial"/>
        </w:rPr>
        <w:t>a</w:t>
      </w:r>
      <w:proofErr w:type="gramEnd"/>
      <w:r w:rsidRPr="008A34FF">
        <w:rPr>
          <w:rFonts w:ascii="Arial" w:hAnsi="Arial" w:cs="Arial"/>
        </w:rPr>
        <w:t xml:space="preserve"> vantagem.</w:t>
      </w:r>
    </w:p>
    <w:p w:rsidR="005D157F" w:rsidRPr="008A34FF" w:rsidRDefault="005D157F" w:rsidP="008A34FF">
      <w:pPr>
        <w:suppressAutoHyphens/>
        <w:spacing w:after="0"/>
        <w:jc w:val="both"/>
        <w:rPr>
          <w:rFonts w:ascii="Arial" w:hAnsi="Arial" w:cs="Arial"/>
          <w:b/>
          <w:bCs/>
        </w:rPr>
      </w:pPr>
      <w:r w:rsidRPr="008A34FF">
        <w:rPr>
          <w:rFonts w:ascii="Arial" w:hAnsi="Arial" w:cs="Arial"/>
          <w:b/>
          <w:bCs/>
        </w:rPr>
        <w:tab/>
      </w:r>
    </w:p>
    <w:p w:rsidR="005D157F" w:rsidRPr="008A34FF" w:rsidRDefault="005D157F" w:rsidP="008A34FF">
      <w:pPr>
        <w:suppressAutoHyphens/>
        <w:spacing w:after="0"/>
        <w:jc w:val="both"/>
        <w:rPr>
          <w:rFonts w:ascii="Arial" w:hAnsi="Arial" w:cs="Arial"/>
        </w:rPr>
      </w:pPr>
      <w:r w:rsidRPr="008A34FF">
        <w:rPr>
          <w:rFonts w:ascii="Arial" w:hAnsi="Arial" w:cs="Arial"/>
        </w:rPr>
        <w:t xml:space="preserve">15.5.1 -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8A34FF">
        <w:rPr>
          <w:rFonts w:ascii="Arial" w:hAnsi="Arial" w:cs="Arial"/>
        </w:rPr>
        <w:t>respectivos preços a serem praticados, obedecida</w:t>
      </w:r>
      <w:proofErr w:type="gramEnd"/>
      <w:r w:rsidRPr="008A34FF">
        <w:rPr>
          <w:rFonts w:ascii="Arial" w:hAnsi="Arial" w:cs="Arial"/>
        </w:rPr>
        <w:t xml:space="preserve"> a ordem de classificação.</w:t>
      </w:r>
    </w:p>
    <w:p w:rsidR="005D157F" w:rsidRPr="008A34FF" w:rsidRDefault="005D157F" w:rsidP="008A34FF">
      <w:pPr>
        <w:suppressAutoHyphens/>
        <w:spacing w:after="0"/>
        <w:jc w:val="both"/>
        <w:rPr>
          <w:rFonts w:ascii="Arial" w:hAnsi="Arial" w:cs="Arial"/>
        </w:rPr>
      </w:pPr>
    </w:p>
    <w:p w:rsidR="005D157F" w:rsidRPr="008A34FF" w:rsidRDefault="005D157F" w:rsidP="008A34FF">
      <w:pPr>
        <w:suppressAutoHyphens/>
        <w:spacing w:after="0"/>
        <w:jc w:val="both"/>
        <w:rPr>
          <w:rFonts w:ascii="Arial" w:hAnsi="Arial" w:cs="Arial"/>
          <w:b/>
          <w:bCs/>
        </w:rPr>
      </w:pPr>
      <w:r w:rsidRPr="008A34FF">
        <w:rPr>
          <w:rFonts w:ascii="Arial" w:hAnsi="Arial" w:cs="Arial"/>
        </w:rPr>
        <w:t>15.5.2 -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5D157F" w:rsidRPr="008A34FF" w:rsidRDefault="005D157F" w:rsidP="008A34FF">
      <w:pPr>
        <w:suppressAutoHyphens/>
        <w:spacing w:after="0"/>
        <w:jc w:val="both"/>
        <w:rPr>
          <w:rFonts w:ascii="Arial" w:hAnsi="Arial" w:cs="Arial"/>
          <w:b/>
          <w:bCs/>
        </w:rPr>
      </w:pPr>
      <w:r w:rsidRPr="008A34FF">
        <w:rPr>
          <w:rFonts w:ascii="Arial" w:hAnsi="Arial" w:cs="Arial"/>
          <w:b/>
          <w:bCs/>
        </w:rPr>
        <w:tab/>
      </w:r>
    </w:p>
    <w:p w:rsidR="005D157F" w:rsidRPr="008A34FF" w:rsidRDefault="005D157F" w:rsidP="008A34FF">
      <w:pPr>
        <w:suppressAutoHyphens/>
        <w:spacing w:after="0"/>
        <w:jc w:val="both"/>
        <w:rPr>
          <w:rFonts w:ascii="Arial" w:hAnsi="Arial" w:cs="Arial"/>
        </w:rPr>
      </w:pPr>
      <w:r w:rsidRPr="008A34FF">
        <w:rPr>
          <w:rFonts w:ascii="Arial" w:hAnsi="Arial" w:cs="Arial"/>
        </w:rPr>
        <w:t>15.5.3 - As aquisições ou contratações adicionais a que se refere este artigo não poderão exceder, por órgão ou entidade, a cem por cento dos quantitativos registrados na Ata de Registro de Preços.</w:t>
      </w:r>
    </w:p>
    <w:p w:rsidR="005D157F" w:rsidRPr="008A34FF" w:rsidRDefault="005D157F" w:rsidP="008A34FF">
      <w:pPr>
        <w:spacing w:after="0"/>
        <w:jc w:val="both"/>
        <w:rPr>
          <w:rFonts w:ascii="Arial" w:hAnsi="Arial" w:cs="Arial"/>
        </w:rPr>
      </w:pP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bCs/>
                <w:lang w:eastAsia="en-US"/>
              </w:rPr>
            </w:pPr>
            <w:r w:rsidRPr="008A34FF">
              <w:rPr>
                <w:rFonts w:ascii="Arial" w:hAnsi="Arial" w:cs="Arial"/>
                <w:b/>
                <w:bCs/>
              </w:rPr>
              <w:t>CLÁUSULA DÉCIMA SEXTA - DO FORO</w:t>
            </w:r>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spacing w:after="0"/>
        <w:jc w:val="both"/>
        <w:rPr>
          <w:rFonts w:ascii="Arial" w:hAnsi="Arial" w:cs="Arial"/>
        </w:rPr>
      </w:pPr>
      <w:r w:rsidRPr="008A34FF">
        <w:rPr>
          <w:rFonts w:ascii="Arial" w:hAnsi="Arial" w:cs="Arial"/>
        </w:rPr>
        <w:t xml:space="preserve">16.1 - É competente o foro da Comarca de </w:t>
      </w:r>
      <w:r w:rsidR="00864F05" w:rsidRPr="008A34FF">
        <w:rPr>
          <w:rFonts w:ascii="Arial" w:hAnsi="Arial" w:cs="Arial"/>
        </w:rPr>
        <w:t>Campo Belo do Sul/SC</w:t>
      </w:r>
      <w:r w:rsidRPr="008A34FF">
        <w:rPr>
          <w:rFonts w:ascii="Arial" w:hAnsi="Arial" w:cs="Arial"/>
        </w:rPr>
        <w:t xml:space="preserve"> para dirimir quaisquer dúvidas, porventura, oriundas da presente Ata de Registro de Preços.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E por estarem justas e compromissadas, as partes assinam </w:t>
      </w:r>
      <w:proofErr w:type="gramStart"/>
      <w:r w:rsidRPr="008A34FF">
        <w:rPr>
          <w:rFonts w:ascii="Arial" w:hAnsi="Arial" w:cs="Arial"/>
        </w:rPr>
        <w:t>a presente</w:t>
      </w:r>
      <w:proofErr w:type="gramEnd"/>
      <w:r w:rsidRPr="008A34FF">
        <w:rPr>
          <w:rFonts w:ascii="Arial" w:hAnsi="Arial" w:cs="Arial"/>
        </w:rPr>
        <w:t xml:space="preserve"> Ata em DUAS vias de igual teor e forma.</w:t>
      </w:r>
    </w:p>
    <w:p w:rsidR="005D157F" w:rsidRPr="008A34FF" w:rsidRDefault="005D157F" w:rsidP="008A34FF">
      <w:pPr>
        <w:spacing w:after="0"/>
        <w:jc w:val="both"/>
        <w:rPr>
          <w:rFonts w:ascii="Arial" w:hAnsi="Arial" w:cs="Arial"/>
        </w:rPr>
      </w:pPr>
    </w:p>
    <w:p w:rsidR="005D157F" w:rsidRPr="008A34FF" w:rsidRDefault="005D157F" w:rsidP="008A34FF">
      <w:pPr>
        <w:spacing w:after="0"/>
        <w:jc w:val="center"/>
        <w:rPr>
          <w:rFonts w:ascii="Arial" w:hAnsi="Arial" w:cs="Arial"/>
        </w:rPr>
      </w:pPr>
      <w:r w:rsidRPr="008A34FF">
        <w:rPr>
          <w:rFonts w:ascii="Arial" w:hAnsi="Arial" w:cs="Arial"/>
        </w:rPr>
        <w:t xml:space="preserve">CERRO </w:t>
      </w:r>
      <w:proofErr w:type="gramStart"/>
      <w:r w:rsidRPr="008A34FF">
        <w:rPr>
          <w:rFonts w:ascii="Arial" w:hAnsi="Arial" w:cs="Arial"/>
        </w:rPr>
        <w:t>NEGRO(</w:t>
      </w:r>
      <w:proofErr w:type="gramEnd"/>
      <w:r w:rsidRPr="008A34FF">
        <w:rPr>
          <w:rFonts w:ascii="Arial" w:hAnsi="Arial" w:cs="Arial"/>
        </w:rPr>
        <w:t xml:space="preserve">SC), ..de .................... </w:t>
      </w:r>
      <w:proofErr w:type="gramStart"/>
      <w:r w:rsidRPr="008A34FF">
        <w:rPr>
          <w:rFonts w:ascii="Arial" w:hAnsi="Arial" w:cs="Arial"/>
        </w:rPr>
        <w:t>de</w:t>
      </w:r>
      <w:proofErr w:type="gramEnd"/>
      <w:r w:rsidRPr="008A34FF">
        <w:rPr>
          <w:rFonts w:ascii="Arial" w:hAnsi="Arial" w:cs="Arial"/>
        </w:rPr>
        <w:t xml:space="preserve"> 2016.</w:t>
      </w:r>
    </w:p>
    <w:p w:rsidR="005D157F" w:rsidRPr="008A34FF" w:rsidRDefault="005D157F" w:rsidP="008A34FF">
      <w:pPr>
        <w:spacing w:after="0"/>
        <w:jc w:val="both"/>
        <w:rPr>
          <w:rFonts w:ascii="Arial" w:hAnsi="Arial" w:cs="Arial"/>
          <w:b/>
          <w:bCs/>
        </w:rPr>
      </w:pPr>
    </w:p>
    <w:p w:rsidR="005D157F" w:rsidRPr="008A34FF" w:rsidRDefault="005D157F" w:rsidP="008A34FF">
      <w:pPr>
        <w:spacing w:after="0"/>
        <w:ind w:right="-1" w:firstLine="720"/>
        <w:jc w:val="both"/>
        <w:rPr>
          <w:rFonts w:ascii="Arial" w:hAnsi="Arial" w:cs="Arial"/>
        </w:rPr>
      </w:pPr>
    </w:p>
    <w:tbl>
      <w:tblPr>
        <w:tblW w:w="9285" w:type="dxa"/>
        <w:jc w:val="center"/>
        <w:tblLayout w:type="fixed"/>
        <w:tblCellMar>
          <w:left w:w="70" w:type="dxa"/>
          <w:right w:w="70" w:type="dxa"/>
        </w:tblCellMar>
        <w:tblLook w:val="04A0" w:firstRow="1" w:lastRow="0" w:firstColumn="1" w:lastColumn="0" w:noHBand="0" w:noVBand="1"/>
      </w:tblPr>
      <w:tblGrid>
        <w:gridCol w:w="4605"/>
        <w:gridCol w:w="4680"/>
      </w:tblGrid>
      <w:tr w:rsidR="005D157F" w:rsidRPr="008A34FF" w:rsidTr="005D157F">
        <w:trPr>
          <w:jc w:val="center"/>
        </w:trPr>
        <w:tc>
          <w:tcPr>
            <w:tcW w:w="4605" w:type="dxa"/>
            <w:hideMark/>
          </w:tcPr>
          <w:p w:rsidR="005D157F" w:rsidRPr="008A34FF" w:rsidRDefault="005646EC" w:rsidP="008A34FF">
            <w:pPr>
              <w:spacing w:after="0"/>
              <w:ind w:right="-1"/>
              <w:jc w:val="center"/>
              <w:rPr>
                <w:rFonts w:ascii="Arial" w:eastAsia="Calibri" w:hAnsi="Arial" w:cs="Arial"/>
                <w:b/>
                <w:bCs/>
              </w:rPr>
            </w:pPr>
            <w:r>
              <w:rPr>
                <w:rFonts w:ascii="Arial" w:hAnsi="Arial" w:cs="Arial"/>
                <w:b/>
                <w:bCs/>
              </w:rPr>
              <w:t xml:space="preserve">FUNDO </w:t>
            </w:r>
            <w:r w:rsidR="005D157F" w:rsidRPr="008A34FF">
              <w:rPr>
                <w:rFonts w:ascii="Arial" w:hAnsi="Arial" w:cs="Arial"/>
                <w:b/>
                <w:bCs/>
              </w:rPr>
              <w:t>MUNICÍP</w:t>
            </w:r>
            <w:r>
              <w:rPr>
                <w:rFonts w:ascii="Arial" w:hAnsi="Arial" w:cs="Arial"/>
                <w:b/>
                <w:bCs/>
              </w:rPr>
              <w:t xml:space="preserve">AL DE SAÚDE </w:t>
            </w:r>
            <w:r w:rsidR="005D157F" w:rsidRPr="008A34FF">
              <w:rPr>
                <w:rFonts w:ascii="Arial" w:hAnsi="Arial" w:cs="Arial"/>
                <w:b/>
                <w:bCs/>
              </w:rPr>
              <w:t>DE CERRO NEGRO</w:t>
            </w:r>
          </w:p>
          <w:p w:rsidR="005D157F" w:rsidRPr="008A34FF" w:rsidRDefault="005646EC" w:rsidP="008A34FF">
            <w:pPr>
              <w:spacing w:after="0"/>
              <w:ind w:right="-1"/>
              <w:jc w:val="center"/>
              <w:rPr>
                <w:rFonts w:ascii="Arial" w:hAnsi="Arial" w:cs="Arial"/>
                <w:b/>
                <w:bCs/>
              </w:rPr>
            </w:pPr>
            <w:r>
              <w:rPr>
                <w:rFonts w:ascii="Arial" w:hAnsi="Arial" w:cs="Arial"/>
                <w:b/>
                <w:bCs/>
              </w:rPr>
              <w:t>SANDRA MARA CONRADO DE JESUS</w:t>
            </w:r>
          </w:p>
          <w:p w:rsidR="005D157F" w:rsidRPr="008A34FF" w:rsidRDefault="005D157F" w:rsidP="008A34FF">
            <w:pPr>
              <w:autoSpaceDE w:val="0"/>
              <w:autoSpaceDN w:val="0"/>
              <w:adjustRightInd w:val="0"/>
              <w:spacing w:after="0"/>
              <w:ind w:right="-1"/>
              <w:jc w:val="center"/>
              <w:rPr>
                <w:rFonts w:ascii="Arial" w:eastAsia="Calibri" w:hAnsi="Arial" w:cs="Arial"/>
                <w:b/>
                <w:bCs/>
                <w:lang w:eastAsia="en-US"/>
              </w:rPr>
            </w:pPr>
            <w:r w:rsidRPr="008A34FF">
              <w:rPr>
                <w:rFonts w:ascii="Arial" w:hAnsi="Arial" w:cs="Arial"/>
                <w:b/>
                <w:bCs/>
              </w:rPr>
              <w:t>Órgão Gerenciador</w:t>
            </w:r>
          </w:p>
        </w:tc>
        <w:tc>
          <w:tcPr>
            <w:tcW w:w="4680" w:type="dxa"/>
            <w:hideMark/>
          </w:tcPr>
          <w:p w:rsidR="005D157F" w:rsidRPr="008A34FF" w:rsidRDefault="005D157F" w:rsidP="008A34FF">
            <w:pPr>
              <w:spacing w:after="0"/>
              <w:ind w:right="-1"/>
              <w:jc w:val="center"/>
              <w:rPr>
                <w:rFonts w:ascii="Arial" w:eastAsia="Calibri" w:hAnsi="Arial" w:cs="Arial"/>
                <w:b/>
                <w:bCs/>
              </w:rPr>
            </w:pPr>
            <w:r w:rsidRPr="008A34FF">
              <w:rPr>
                <w:rFonts w:ascii="Arial" w:hAnsi="Arial" w:cs="Arial"/>
                <w:b/>
                <w:bCs/>
              </w:rPr>
              <w:t>EMPRESA XXXXX</w:t>
            </w:r>
          </w:p>
          <w:p w:rsidR="005D157F" w:rsidRPr="008A34FF" w:rsidRDefault="005D157F" w:rsidP="008A34FF">
            <w:pPr>
              <w:spacing w:after="0"/>
              <w:ind w:right="-1"/>
              <w:jc w:val="center"/>
              <w:rPr>
                <w:rFonts w:ascii="Arial" w:hAnsi="Arial" w:cs="Arial"/>
                <w:b/>
                <w:bCs/>
              </w:rPr>
            </w:pPr>
            <w:r w:rsidRPr="008A34FF">
              <w:rPr>
                <w:rFonts w:ascii="Arial" w:hAnsi="Arial" w:cs="Arial"/>
                <w:b/>
                <w:bCs/>
              </w:rPr>
              <w:t>Representante</w:t>
            </w:r>
          </w:p>
          <w:p w:rsidR="005D157F" w:rsidRPr="008A34FF" w:rsidRDefault="005D157F" w:rsidP="008A34FF">
            <w:pPr>
              <w:autoSpaceDE w:val="0"/>
              <w:autoSpaceDN w:val="0"/>
              <w:adjustRightInd w:val="0"/>
              <w:spacing w:after="0"/>
              <w:ind w:right="-1"/>
              <w:jc w:val="center"/>
              <w:rPr>
                <w:rFonts w:ascii="Arial" w:eastAsia="Calibri" w:hAnsi="Arial" w:cs="Arial"/>
                <w:b/>
                <w:bCs/>
                <w:lang w:eastAsia="en-US"/>
              </w:rPr>
            </w:pPr>
            <w:r w:rsidRPr="008A34FF">
              <w:rPr>
                <w:rFonts w:ascii="Arial" w:hAnsi="Arial" w:cs="Arial"/>
                <w:b/>
                <w:bCs/>
              </w:rPr>
              <w:t>Fornecedor</w:t>
            </w:r>
          </w:p>
        </w:tc>
      </w:tr>
    </w:tbl>
    <w:p w:rsidR="005D157F" w:rsidRPr="008A34FF" w:rsidRDefault="005D157F" w:rsidP="008A34FF">
      <w:pPr>
        <w:spacing w:after="0"/>
        <w:ind w:right="-1" w:firstLine="720"/>
        <w:jc w:val="both"/>
        <w:rPr>
          <w:rFonts w:ascii="Arial" w:eastAsia="Calibri" w:hAnsi="Arial" w:cs="Arial"/>
          <w:lang w:eastAsia="en-US"/>
        </w:rPr>
      </w:pPr>
    </w:p>
    <w:p w:rsidR="005D157F" w:rsidRPr="008A34FF" w:rsidRDefault="005D157F" w:rsidP="008A34FF">
      <w:pPr>
        <w:spacing w:after="0"/>
        <w:ind w:right="-1" w:firstLine="720"/>
        <w:jc w:val="both"/>
        <w:rPr>
          <w:rFonts w:ascii="Arial" w:hAnsi="Arial" w:cs="Arial"/>
        </w:rPr>
      </w:pPr>
    </w:p>
    <w:p w:rsidR="005D157F" w:rsidRPr="008A34FF" w:rsidRDefault="005D157F" w:rsidP="008A34FF">
      <w:pPr>
        <w:spacing w:after="0"/>
        <w:rPr>
          <w:rFonts w:ascii="Arial" w:hAnsi="Arial" w:cs="Arial"/>
          <w:b/>
          <w:bCs/>
        </w:rPr>
      </w:pPr>
      <w:r w:rsidRPr="008A34FF">
        <w:rPr>
          <w:rFonts w:ascii="Arial" w:hAnsi="Arial" w:cs="Arial"/>
          <w:b/>
          <w:bCs/>
        </w:rPr>
        <w:t>Testemunhas:</w:t>
      </w:r>
      <w:r w:rsidRPr="008A34FF">
        <w:rPr>
          <w:rFonts w:ascii="Arial" w:hAnsi="Arial" w:cs="Arial"/>
          <w:b/>
          <w:bCs/>
        </w:rPr>
        <w:tab/>
      </w:r>
      <w:r w:rsidRPr="008A34FF">
        <w:rPr>
          <w:rFonts w:ascii="Arial" w:hAnsi="Arial" w:cs="Arial"/>
          <w:b/>
          <w:bCs/>
        </w:rPr>
        <w:tab/>
      </w:r>
      <w:r w:rsidRPr="008A34FF">
        <w:rPr>
          <w:rFonts w:ascii="Arial" w:hAnsi="Arial" w:cs="Arial"/>
          <w:b/>
          <w:bCs/>
        </w:rPr>
        <w:tab/>
      </w:r>
      <w:r w:rsidRPr="008A34FF">
        <w:rPr>
          <w:rFonts w:ascii="Arial" w:hAnsi="Arial" w:cs="Arial"/>
          <w:b/>
          <w:bCs/>
        </w:rPr>
        <w:tab/>
      </w:r>
      <w:r w:rsidRPr="008A34FF">
        <w:rPr>
          <w:rFonts w:ascii="Arial" w:hAnsi="Arial" w:cs="Arial"/>
          <w:b/>
          <w:bCs/>
        </w:rPr>
        <w:tab/>
      </w:r>
      <w:r w:rsidRPr="008A34FF">
        <w:rPr>
          <w:rFonts w:ascii="Arial" w:hAnsi="Arial" w:cs="Arial"/>
          <w:b/>
          <w:bCs/>
        </w:rPr>
        <w:tab/>
      </w:r>
    </w:p>
    <w:p w:rsidR="005D157F" w:rsidRPr="008A34FF" w:rsidRDefault="005D157F" w:rsidP="008A34FF">
      <w:pPr>
        <w:spacing w:after="0"/>
        <w:rPr>
          <w:rFonts w:ascii="Arial" w:hAnsi="Arial" w:cs="Arial"/>
          <w:b/>
          <w:bCs/>
        </w:rPr>
      </w:pPr>
    </w:p>
    <w:tbl>
      <w:tblPr>
        <w:tblW w:w="0" w:type="auto"/>
        <w:tblInd w:w="-38" w:type="dxa"/>
        <w:tblBorders>
          <w:bottom w:val="single" w:sz="4" w:space="0" w:color="auto"/>
        </w:tblBorders>
        <w:tblLayout w:type="fixed"/>
        <w:tblCellMar>
          <w:left w:w="70" w:type="dxa"/>
          <w:right w:w="70" w:type="dxa"/>
        </w:tblCellMar>
        <w:tblLook w:val="04A0" w:firstRow="1" w:lastRow="0" w:firstColumn="1" w:lastColumn="0" w:noHBand="0" w:noVBand="1"/>
      </w:tblPr>
      <w:tblGrid>
        <w:gridCol w:w="4644"/>
      </w:tblGrid>
      <w:tr w:rsidR="005D157F" w:rsidRPr="008A34FF" w:rsidTr="005D157F">
        <w:tc>
          <w:tcPr>
            <w:tcW w:w="4644" w:type="dxa"/>
            <w:tcBorders>
              <w:top w:val="nil"/>
              <w:left w:val="nil"/>
              <w:bottom w:val="single" w:sz="4" w:space="0" w:color="auto"/>
              <w:right w:val="nil"/>
            </w:tcBorders>
          </w:tcPr>
          <w:p w:rsidR="005D157F" w:rsidRPr="008A34FF" w:rsidRDefault="005D157F" w:rsidP="008A34FF">
            <w:pPr>
              <w:spacing w:after="0"/>
              <w:rPr>
                <w:rFonts w:ascii="Arial" w:eastAsia="Calibri" w:hAnsi="Arial" w:cs="Arial"/>
                <w:b/>
                <w:bCs/>
              </w:rPr>
            </w:pPr>
          </w:p>
          <w:p w:rsidR="005D157F" w:rsidRPr="008A34FF" w:rsidRDefault="005D157F" w:rsidP="008A34FF">
            <w:pPr>
              <w:autoSpaceDE w:val="0"/>
              <w:autoSpaceDN w:val="0"/>
              <w:adjustRightInd w:val="0"/>
              <w:spacing w:after="0"/>
              <w:rPr>
                <w:rFonts w:ascii="Arial" w:eastAsia="Calibri" w:hAnsi="Arial" w:cs="Arial"/>
                <w:b/>
                <w:bCs/>
                <w:lang w:eastAsia="en-US"/>
              </w:rPr>
            </w:pPr>
            <w:r w:rsidRPr="008A34FF">
              <w:rPr>
                <w:rFonts w:ascii="Arial" w:hAnsi="Arial" w:cs="Arial"/>
                <w:b/>
                <w:bCs/>
              </w:rPr>
              <w:t xml:space="preserve">1ª - </w:t>
            </w:r>
          </w:p>
        </w:tc>
      </w:tr>
      <w:tr w:rsidR="005D157F" w:rsidRPr="008A34FF" w:rsidTr="005D157F">
        <w:tc>
          <w:tcPr>
            <w:tcW w:w="4644" w:type="dxa"/>
            <w:tcBorders>
              <w:top w:val="single" w:sz="4" w:space="0" w:color="auto"/>
              <w:left w:val="nil"/>
              <w:bottom w:val="single" w:sz="4" w:space="0" w:color="auto"/>
              <w:right w:val="nil"/>
            </w:tcBorders>
          </w:tcPr>
          <w:p w:rsidR="005D157F" w:rsidRPr="008A34FF" w:rsidRDefault="005D157F" w:rsidP="008A34FF">
            <w:pPr>
              <w:spacing w:after="0"/>
              <w:rPr>
                <w:rFonts w:ascii="Arial" w:eastAsia="Calibri" w:hAnsi="Arial" w:cs="Arial"/>
                <w:b/>
                <w:bCs/>
              </w:rPr>
            </w:pPr>
          </w:p>
          <w:p w:rsidR="005D157F" w:rsidRPr="008A34FF" w:rsidRDefault="005D157F" w:rsidP="008A34FF">
            <w:pPr>
              <w:autoSpaceDE w:val="0"/>
              <w:autoSpaceDN w:val="0"/>
              <w:adjustRightInd w:val="0"/>
              <w:spacing w:after="0"/>
              <w:rPr>
                <w:rFonts w:ascii="Arial" w:eastAsia="Calibri" w:hAnsi="Arial" w:cs="Arial"/>
                <w:b/>
                <w:bCs/>
                <w:lang w:eastAsia="en-US"/>
              </w:rPr>
            </w:pPr>
            <w:r w:rsidRPr="008A34FF">
              <w:rPr>
                <w:rFonts w:ascii="Arial" w:hAnsi="Arial" w:cs="Arial"/>
                <w:b/>
                <w:bCs/>
              </w:rPr>
              <w:t xml:space="preserve">2ª - </w:t>
            </w:r>
          </w:p>
        </w:tc>
      </w:tr>
    </w:tbl>
    <w:p w:rsidR="005D157F" w:rsidRPr="008A34FF" w:rsidRDefault="005D157F" w:rsidP="008A34FF">
      <w:pPr>
        <w:spacing w:after="0"/>
        <w:rPr>
          <w:rFonts w:ascii="Arial" w:eastAsia="Calibri" w:hAnsi="Arial" w:cs="Arial"/>
          <w:lang w:eastAsia="en-US"/>
        </w:rPr>
      </w:pPr>
    </w:p>
    <w:p w:rsidR="005D157F" w:rsidRPr="008A34FF" w:rsidRDefault="005D157F" w:rsidP="008A34FF">
      <w:pPr>
        <w:spacing w:after="0"/>
        <w:rPr>
          <w:rFonts w:ascii="Arial" w:hAnsi="Arial" w:cs="Arial"/>
        </w:rPr>
      </w:pPr>
      <w:r w:rsidRPr="008A34FF">
        <w:rPr>
          <w:rFonts w:ascii="Arial" w:hAnsi="Arial" w:cs="Arial"/>
        </w:rPr>
        <w:br w:type="page"/>
      </w: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proofErr w:type="gramStart"/>
            <w:r w:rsidRPr="008A34FF">
              <w:rPr>
                <w:rFonts w:ascii="Arial" w:hAnsi="Arial" w:cs="Arial"/>
                <w:b/>
              </w:rPr>
              <w:lastRenderedPageBreak/>
              <w:t>ANEXO VI</w:t>
            </w:r>
            <w:proofErr w:type="gramEnd"/>
          </w:p>
        </w:tc>
      </w:tr>
    </w:tbl>
    <w:p w:rsidR="005D157F" w:rsidRPr="008A34FF" w:rsidRDefault="005D157F" w:rsidP="008A34FF">
      <w:pPr>
        <w:spacing w:after="0"/>
        <w:jc w:val="center"/>
        <w:rPr>
          <w:rFonts w:ascii="Arial" w:eastAsia="Calibri" w:hAnsi="Arial" w:cs="Arial"/>
          <w:b/>
          <w:bCs/>
          <w:lang w:eastAsia="en-US"/>
        </w:rPr>
      </w:pPr>
    </w:p>
    <w:p w:rsidR="005D157F" w:rsidRPr="008A34FF" w:rsidRDefault="005D157F" w:rsidP="008A34FF">
      <w:pPr>
        <w:pStyle w:val="Ttulo5"/>
        <w:spacing w:before="0"/>
        <w:jc w:val="center"/>
        <w:rPr>
          <w:rFonts w:ascii="Arial" w:hAnsi="Arial" w:cs="Arial"/>
          <w:b/>
          <w:bCs/>
        </w:rPr>
      </w:pPr>
      <w:r w:rsidRPr="008A34FF">
        <w:rPr>
          <w:rFonts w:ascii="Arial" w:hAnsi="Arial" w:cs="Arial"/>
          <w:bCs/>
        </w:rPr>
        <w:t xml:space="preserve">PREGÃO PRESENCIAL Nº </w:t>
      </w:r>
      <w:r w:rsidR="00E726E3" w:rsidRPr="008A34FF">
        <w:rPr>
          <w:rFonts w:ascii="Arial" w:hAnsi="Arial" w:cs="Arial"/>
          <w:bCs/>
        </w:rPr>
        <w:t>0</w:t>
      </w:r>
      <w:r w:rsidR="005646EC">
        <w:rPr>
          <w:rFonts w:ascii="Arial" w:hAnsi="Arial" w:cs="Arial"/>
          <w:bCs/>
        </w:rPr>
        <w:t>2</w:t>
      </w:r>
      <w:r w:rsidR="00E726E3" w:rsidRPr="008A34FF">
        <w:rPr>
          <w:rFonts w:ascii="Arial" w:hAnsi="Arial" w:cs="Arial"/>
          <w:bCs/>
        </w:rPr>
        <w:t>/2017</w:t>
      </w:r>
      <w:r w:rsidR="005646EC">
        <w:rPr>
          <w:rFonts w:ascii="Arial" w:hAnsi="Arial" w:cs="Arial"/>
          <w:bCs/>
        </w:rPr>
        <w:t xml:space="preserve"> - FMS</w:t>
      </w:r>
    </w:p>
    <w:p w:rsidR="005D157F" w:rsidRPr="008A34FF" w:rsidRDefault="005D157F" w:rsidP="008A34FF">
      <w:pPr>
        <w:spacing w:after="0"/>
        <w:rPr>
          <w:rFonts w:ascii="Arial" w:hAnsi="Arial" w:cs="Arial"/>
        </w:rPr>
      </w:pPr>
    </w:p>
    <w:p w:rsidR="005D157F" w:rsidRPr="008A34FF" w:rsidRDefault="005D157F" w:rsidP="008A34FF">
      <w:pPr>
        <w:spacing w:after="0"/>
        <w:jc w:val="center"/>
        <w:rPr>
          <w:rFonts w:ascii="Arial" w:hAnsi="Arial" w:cs="Arial"/>
          <w:b/>
        </w:rPr>
      </w:pPr>
      <w:r w:rsidRPr="008A34FF">
        <w:rPr>
          <w:rFonts w:ascii="Arial" w:hAnsi="Arial" w:cs="Arial"/>
          <w:b/>
        </w:rPr>
        <w:t>DECLARAÇÃO DE IDONEIDADE</w:t>
      </w:r>
    </w:p>
    <w:p w:rsidR="005D157F" w:rsidRPr="008A34FF" w:rsidRDefault="005D157F" w:rsidP="008A34FF">
      <w:pPr>
        <w:spacing w:after="0"/>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Ref. Processo Licitatório nº </w:t>
      </w:r>
      <w:r w:rsidR="00864F05" w:rsidRPr="008A34FF">
        <w:rPr>
          <w:rFonts w:ascii="Arial" w:hAnsi="Arial" w:cs="Arial"/>
        </w:rPr>
        <w:t>0</w:t>
      </w:r>
      <w:r w:rsidR="005646EC">
        <w:rPr>
          <w:rFonts w:ascii="Arial" w:hAnsi="Arial" w:cs="Arial"/>
        </w:rPr>
        <w:t>2</w:t>
      </w:r>
      <w:r w:rsidRPr="008A34FF">
        <w:rPr>
          <w:rFonts w:ascii="Arial" w:hAnsi="Arial" w:cs="Arial"/>
        </w:rPr>
        <w:t>/201</w:t>
      </w:r>
      <w:r w:rsidR="00864F05" w:rsidRPr="008A34FF">
        <w:rPr>
          <w:rFonts w:ascii="Arial" w:hAnsi="Arial" w:cs="Arial"/>
        </w:rPr>
        <w:t>7</w:t>
      </w:r>
      <w:r w:rsidR="005646EC">
        <w:rPr>
          <w:rFonts w:ascii="Arial" w:hAnsi="Arial" w:cs="Arial"/>
        </w:rPr>
        <w:t xml:space="preserve"> - </w:t>
      </w:r>
      <w:proofErr w:type="gramStart"/>
      <w:r w:rsidR="005646EC">
        <w:rPr>
          <w:rFonts w:ascii="Arial" w:hAnsi="Arial" w:cs="Arial"/>
        </w:rPr>
        <w:t>FMS</w:t>
      </w:r>
      <w:proofErr w:type="gramEnd"/>
    </w:p>
    <w:p w:rsidR="005D157F" w:rsidRPr="008A34FF" w:rsidRDefault="005D157F" w:rsidP="008A34FF">
      <w:pPr>
        <w:spacing w:after="0"/>
        <w:jc w:val="both"/>
        <w:rPr>
          <w:rFonts w:ascii="Arial" w:hAnsi="Arial" w:cs="Arial"/>
        </w:rPr>
      </w:pPr>
      <w:r w:rsidRPr="008A34FF">
        <w:rPr>
          <w:rFonts w:ascii="Arial" w:hAnsi="Arial" w:cs="Arial"/>
        </w:rPr>
        <w:t>Licitante:__________________________________________</w:t>
      </w:r>
    </w:p>
    <w:p w:rsidR="005D157F" w:rsidRPr="008A34FF" w:rsidRDefault="005D157F" w:rsidP="008A34FF">
      <w:pPr>
        <w:spacing w:after="0"/>
        <w:jc w:val="both"/>
        <w:rPr>
          <w:rFonts w:ascii="Arial" w:hAnsi="Arial" w:cs="Arial"/>
        </w:rPr>
      </w:pPr>
      <w:r w:rsidRPr="008A34FF">
        <w:rPr>
          <w:rFonts w:ascii="Arial" w:hAnsi="Arial" w:cs="Arial"/>
        </w:rPr>
        <w:t>CNPJ nº__________________________________________</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 xml:space="preserve">A empresa </w:t>
      </w:r>
      <w:proofErr w:type="spellStart"/>
      <w:r w:rsidRPr="008A34FF">
        <w:rPr>
          <w:rFonts w:ascii="Arial" w:hAnsi="Arial" w:cs="Arial"/>
          <w:color w:val="FF0000"/>
        </w:rPr>
        <w:t>xxxxxxxxxxxxxxxxxxx</w:t>
      </w:r>
      <w:proofErr w:type="spellEnd"/>
      <w:r w:rsidR="00B61995" w:rsidRPr="008A34FF">
        <w:rPr>
          <w:rFonts w:ascii="Arial" w:hAnsi="Arial" w:cs="Arial"/>
          <w:color w:val="FF0000"/>
        </w:rPr>
        <w:t xml:space="preserve"> </w:t>
      </w:r>
      <w:r w:rsidR="00B61995" w:rsidRPr="008A34FF">
        <w:rPr>
          <w:rFonts w:ascii="Arial" w:hAnsi="Arial" w:cs="Arial"/>
        </w:rPr>
        <w:t>de</w:t>
      </w:r>
      <w:r w:rsidRPr="008A34FF">
        <w:rPr>
          <w:rFonts w:ascii="Arial" w:hAnsi="Arial" w:cs="Arial"/>
        </w:rPr>
        <w:t>clara, sob as penas da lei, o que segue:</w:t>
      </w:r>
    </w:p>
    <w:p w:rsidR="005D157F" w:rsidRPr="008A34FF" w:rsidRDefault="005D157F" w:rsidP="008A34FF">
      <w:pPr>
        <w:spacing w:after="0"/>
        <w:jc w:val="both"/>
        <w:rPr>
          <w:rFonts w:ascii="Arial" w:hAnsi="Arial" w:cs="Arial"/>
        </w:rPr>
      </w:pPr>
    </w:p>
    <w:p w:rsidR="005D157F" w:rsidRPr="008A34FF" w:rsidRDefault="005D157F" w:rsidP="008A34FF">
      <w:pPr>
        <w:pStyle w:val="PargrafodaLista"/>
        <w:numPr>
          <w:ilvl w:val="0"/>
          <w:numId w:val="22"/>
        </w:numPr>
        <w:autoSpaceDE w:val="0"/>
        <w:autoSpaceDN w:val="0"/>
        <w:adjustRightInd w:val="0"/>
        <w:spacing w:after="0" w:line="240" w:lineRule="auto"/>
        <w:jc w:val="both"/>
        <w:rPr>
          <w:rFonts w:ascii="Arial" w:hAnsi="Arial" w:cs="Arial"/>
        </w:rPr>
      </w:pPr>
      <w:r w:rsidRPr="008A34FF">
        <w:rPr>
          <w:rFonts w:ascii="Arial" w:hAnsi="Arial" w:cs="Arial"/>
        </w:rPr>
        <w:t>Que até a presente data não há fato impeditivo à sua habilitação.</w:t>
      </w:r>
    </w:p>
    <w:p w:rsidR="005D157F" w:rsidRPr="008A34FF" w:rsidRDefault="005D157F" w:rsidP="008A34FF">
      <w:pPr>
        <w:pStyle w:val="PargrafodaLista"/>
        <w:numPr>
          <w:ilvl w:val="0"/>
          <w:numId w:val="22"/>
        </w:numPr>
        <w:autoSpaceDE w:val="0"/>
        <w:autoSpaceDN w:val="0"/>
        <w:adjustRightInd w:val="0"/>
        <w:spacing w:after="0" w:line="240" w:lineRule="auto"/>
        <w:jc w:val="both"/>
        <w:rPr>
          <w:rFonts w:ascii="Arial" w:hAnsi="Arial" w:cs="Arial"/>
        </w:rPr>
      </w:pPr>
      <w:r w:rsidRPr="008A34FF">
        <w:rPr>
          <w:rFonts w:ascii="Arial" w:hAnsi="Arial" w:cs="Arial"/>
        </w:rPr>
        <w:t xml:space="preserve">Que após a emissão dos documentos relativos </w:t>
      </w:r>
      <w:r w:rsidR="00B61995" w:rsidRPr="008A34FF">
        <w:rPr>
          <w:rFonts w:ascii="Arial" w:hAnsi="Arial" w:cs="Arial"/>
        </w:rPr>
        <w:t>à</w:t>
      </w:r>
      <w:r w:rsidRPr="008A34FF">
        <w:rPr>
          <w:rFonts w:ascii="Arial" w:hAnsi="Arial" w:cs="Arial"/>
        </w:rPr>
        <w:t xml:space="preserve"> habilitação preliminar não ocorreu fato que a impeça de participar da presente Licitação, conforme disposto no § 2º do art. 32 da Lei nº 8.666/1993.</w:t>
      </w:r>
    </w:p>
    <w:p w:rsidR="005D157F" w:rsidRPr="008A34FF" w:rsidRDefault="005D157F" w:rsidP="008A34FF">
      <w:pPr>
        <w:pStyle w:val="PargrafodaLista"/>
        <w:numPr>
          <w:ilvl w:val="0"/>
          <w:numId w:val="22"/>
        </w:numPr>
        <w:autoSpaceDE w:val="0"/>
        <w:autoSpaceDN w:val="0"/>
        <w:adjustRightInd w:val="0"/>
        <w:spacing w:after="0" w:line="240" w:lineRule="auto"/>
        <w:jc w:val="both"/>
        <w:rPr>
          <w:rFonts w:ascii="Arial" w:hAnsi="Arial" w:cs="Arial"/>
        </w:rPr>
      </w:pPr>
      <w:r w:rsidRPr="008A34FF">
        <w:rPr>
          <w:rFonts w:ascii="Arial" w:hAnsi="Arial" w:cs="Arial"/>
        </w:rPr>
        <w:t>Que não foi declarada inidônea perante o Poder Público.</w:t>
      </w:r>
    </w:p>
    <w:p w:rsidR="005D157F" w:rsidRPr="008A34FF" w:rsidRDefault="005D157F" w:rsidP="008A34FF">
      <w:pPr>
        <w:pStyle w:val="PargrafodaLista"/>
        <w:numPr>
          <w:ilvl w:val="0"/>
          <w:numId w:val="22"/>
        </w:numPr>
        <w:autoSpaceDE w:val="0"/>
        <w:autoSpaceDN w:val="0"/>
        <w:adjustRightInd w:val="0"/>
        <w:spacing w:after="0" w:line="240" w:lineRule="auto"/>
        <w:jc w:val="both"/>
        <w:rPr>
          <w:rFonts w:ascii="Arial" w:hAnsi="Arial" w:cs="Arial"/>
        </w:rPr>
      </w:pPr>
      <w:r w:rsidRPr="008A34FF">
        <w:rPr>
          <w:rFonts w:ascii="Arial" w:hAnsi="Arial" w:cs="Arial"/>
        </w:rPr>
        <w:t>Que se compromete a informar a superveniência de decisório que a julgue inidônea, durante a tramitação do procedimento licitatório ou da execução do contrato.</w:t>
      </w:r>
    </w:p>
    <w:p w:rsidR="005D157F" w:rsidRPr="008A34FF" w:rsidRDefault="005D157F" w:rsidP="008A34FF">
      <w:pPr>
        <w:pStyle w:val="PargrafodaLista"/>
        <w:numPr>
          <w:ilvl w:val="0"/>
          <w:numId w:val="22"/>
        </w:numPr>
        <w:autoSpaceDE w:val="0"/>
        <w:autoSpaceDN w:val="0"/>
        <w:adjustRightInd w:val="0"/>
        <w:spacing w:after="0" w:line="240" w:lineRule="auto"/>
        <w:jc w:val="both"/>
        <w:rPr>
          <w:rFonts w:ascii="Arial" w:hAnsi="Arial" w:cs="Arial"/>
        </w:rPr>
      </w:pPr>
      <w:r w:rsidRPr="008A34FF">
        <w:rPr>
          <w:rFonts w:ascii="Arial" w:hAnsi="Arial" w:cs="Arial"/>
        </w:rPr>
        <w:t>Que observa rigorosamente o disposto no art. 7º, inciso XXXIII da Constituição Federal.</w:t>
      </w:r>
    </w:p>
    <w:p w:rsidR="005D157F" w:rsidRPr="008A34FF" w:rsidRDefault="005D157F" w:rsidP="008A34FF">
      <w:pPr>
        <w:pStyle w:val="PargrafodaLista"/>
        <w:numPr>
          <w:ilvl w:val="0"/>
          <w:numId w:val="22"/>
        </w:numPr>
        <w:autoSpaceDE w:val="0"/>
        <w:autoSpaceDN w:val="0"/>
        <w:adjustRightInd w:val="0"/>
        <w:spacing w:after="0" w:line="240" w:lineRule="auto"/>
        <w:jc w:val="both"/>
        <w:rPr>
          <w:rFonts w:ascii="Arial" w:hAnsi="Arial" w:cs="Arial"/>
        </w:rPr>
      </w:pPr>
      <w:r w:rsidRPr="008A34FF">
        <w:rPr>
          <w:rFonts w:ascii="Arial" w:hAnsi="Arial" w:cs="Arial"/>
        </w:rPr>
        <w:t>Que não possui sócio ou procurador que seja servidor público do Município de CERRO NEGRO.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roofErr w:type="spellStart"/>
      <w:proofErr w:type="gramStart"/>
      <w:r w:rsidRPr="008A34FF">
        <w:rPr>
          <w:rFonts w:ascii="Arial" w:hAnsi="Arial" w:cs="Arial"/>
        </w:rPr>
        <w:t>xxxxxxxxxxxxxxx</w:t>
      </w:r>
      <w:proofErr w:type="gramEnd"/>
      <w:r w:rsidRPr="008A34FF">
        <w:rPr>
          <w:rFonts w:ascii="Arial" w:hAnsi="Arial" w:cs="Arial"/>
        </w:rPr>
        <w:t>-xx</w:t>
      </w:r>
      <w:proofErr w:type="spellEnd"/>
      <w:r w:rsidRPr="008A34FF">
        <w:rPr>
          <w:rFonts w:ascii="Arial" w:hAnsi="Arial" w:cs="Arial"/>
        </w:rPr>
        <w:t xml:space="preserve">, </w:t>
      </w:r>
      <w:proofErr w:type="spellStart"/>
      <w:r w:rsidRPr="008A34FF">
        <w:rPr>
          <w:rFonts w:ascii="Arial" w:hAnsi="Arial" w:cs="Arial"/>
        </w:rPr>
        <w:t>xx</w:t>
      </w:r>
      <w:proofErr w:type="spellEnd"/>
      <w:r w:rsidRPr="008A34FF">
        <w:rPr>
          <w:rFonts w:ascii="Arial" w:hAnsi="Arial" w:cs="Arial"/>
        </w:rPr>
        <w:t xml:space="preserve"> de </w:t>
      </w:r>
      <w:proofErr w:type="spellStart"/>
      <w:r w:rsidRPr="008A34FF">
        <w:rPr>
          <w:rFonts w:ascii="Arial" w:hAnsi="Arial" w:cs="Arial"/>
        </w:rPr>
        <w:t>xxxxxxxxxxxx</w:t>
      </w:r>
      <w:proofErr w:type="spellEnd"/>
      <w:r w:rsidRPr="008A34FF">
        <w:rPr>
          <w:rFonts w:ascii="Arial" w:hAnsi="Arial" w:cs="Arial"/>
        </w:rPr>
        <w:t xml:space="preserve"> de </w:t>
      </w:r>
      <w:proofErr w:type="spellStart"/>
      <w:r w:rsidRPr="008A34FF">
        <w:rPr>
          <w:rFonts w:ascii="Arial" w:hAnsi="Arial" w:cs="Arial"/>
        </w:rPr>
        <w:t>xxxx</w:t>
      </w:r>
      <w:proofErr w:type="spellEnd"/>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______________________________</w:t>
      </w:r>
    </w:p>
    <w:p w:rsidR="005D157F" w:rsidRPr="008A34FF" w:rsidRDefault="005D157F" w:rsidP="008A34FF">
      <w:pPr>
        <w:spacing w:after="0"/>
        <w:jc w:val="both"/>
        <w:rPr>
          <w:rFonts w:ascii="Arial" w:hAnsi="Arial" w:cs="Arial"/>
        </w:rPr>
      </w:pPr>
      <w:r w:rsidRPr="008A34FF">
        <w:rPr>
          <w:rFonts w:ascii="Arial" w:hAnsi="Arial" w:cs="Arial"/>
        </w:rPr>
        <w:t>(nome/representante legal)</w:t>
      </w:r>
    </w:p>
    <w:p w:rsidR="005D157F" w:rsidRPr="008A34FF" w:rsidRDefault="005D157F" w:rsidP="008A34FF">
      <w:pPr>
        <w:spacing w:after="0"/>
        <w:jc w:val="center"/>
        <w:rPr>
          <w:rFonts w:ascii="Arial" w:hAnsi="Arial" w:cs="Arial"/>
        </w:rPr>
      </w:pPr>
    </w:p>
    <w:p w:rsidR="005D157F" w:rsidRPr="008A34FF" w:rsidRDefault="005D157F" w:rsidP="008A34FF">
      <w:pPr>
        <w:spacing w:after="0"/>
        <w:rPr>
          <w:rFonts w:ascii="Arial" w:hAnsi="Arial" w:cs="Arial"/>
        </w:rPr>
      </w:pPr>
      <w:r w:rsidRPr="008A34FF">
        <w:rPr>
          <w:rFonts w:ascii="Arial" w:hAnsi="Arial" w:cs="Arial"/>
        </w:rPr>
        <w:br w:type="page"/>
      </w:r>
    </w:p>
    <w:tbl>
      <w:tblPr>
        <w:tblW w:w="0" w:type="auto"/>
        <w:tblInd w:w="675" w:type="dxa"/>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lastRenderedPageBreak/>
              <w:t>ANEXO VII</w:t>
            </w:r>
          </w:p>
        </w:tc>
      </w:tr>
    </w:tbl>
    <w:p w:rsidR="005D157F" w:rsidRPr="008A34FF" w:rsidRDefault="005D157F" w:rsidP="008A34FF">
      <w:pPr>
        <w:spacing w:after="0"/>
        <w:rPr>
          <w:rFonts w:ascii="Arial" w:eastAsia="Calibri" w:hAnsi="Arial" w:cs="Arial"/>
          <w:lang w:eastAsia="en-US"/>
        </w:rPr>
      </w:pPr>
    </w:p>
    <w:p w:rsidR="005D157F" w:rsidRPr="008A34FF" w:rsidRDefault="005D157F" w:rsidP="008A34FF">
      <w:pPr>
        <w:pStyle w:val="Ttulo5"/>
        <w:spacing w:before="0"/>
        <w:jc w:val="center"/>
        <w:rPr>
          <w:rFonts w:ascii="Arial" w:hAnsi="Arial" w:cs="Arial"/>
        </w:rPr>
      </w:pPr>
      <w:r w:rsidRPr="008A34FF">
        <w:rPr>
          <w:rFonts w:ascii="Arial" w:hAnsi="Arial" w:cs="Arial"/>
          <w:bCs/>
        </w:rPr>
        <w:t xml:space="preserve">PREGÃO PRESENCIAL Nº </w:t>
      </w:r>
      <w:r w:rsidR="00E726E3" w:rsidRPr="008A34FF">
        <w:rPr>
          <w:rFonts w:ascii="Arial" w:hAnsi="Arial" w:cs="Arial"/>
          <w:bCs/>
        </w:rPr>
        <w:t>0</w:t>
      </w:r>
      <w:r w:rsidR="005646EC">
        <w:rPr>
          <w:rFonts w:ascii="Arial" w:hAnsi="Arial" w:cs="Arial"/>
          <w:bCs/>
        </w:rPr>
        <w:t>2</w:t>
      </w:r>
      <w:r w:rsidR="00E726E3" w:rsidRPr="008A34FF">
        <w:rPr>
          <w:rFonts w:ascii="Arial" w:hAnsi="Arial" w:cs="Arial"/>
          <w:bCs/>
        </w:rPr>
        <w:t>/2017</w:t>
      </w:r>
      <w:r w:rsidR="005646EC">
        <w:rPr>
          <w:rFonts w:ascii="Arial" w:hAnsi="Arial" w:cs="Arial"/>
          <w:bCs/>
        </w:rPr>
        <w:t xml:space="preserve"> - FMS</w:t>
      </w:r>
    </w:p>
    <w:p w:rsidR="005D157F" w:rsidRPr="008A34FF" w:rsidRDefault="005D157F" w:rsidP="008A34FF">
      <w:pPr>
        <w:spacing w:after="0"/>
        <w:rPr>
          <w:rFonts w:ascii="Arial" w:hAnsi="Arial" w:cs="Arial"/>
          <w:b/>
          <w:bCs/>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Pr="008A34FF" w:rsidRDefault="005D157F" w:rsidP="008A34FF">
      <w:pPr>
        <w:spacing w:after="0"/>
        <w:rPr>
          <w:rFonts w:ascii="Arial" w:hAnsi="Arial" w:cs="Arial"/>
          <w:b/>
          <w:bCs/>
        </w:rPr>
      </w:pPr>
    </w:p>
    <w:p w:rsidR="005D157F" w:rsidRPr="008A34FF" w:rsidRDefault="005D157F" w:rsidP="008A34FF">
      <w:pPr>
        <w:spacing w:after="0"/>
        <w:ind w:right="-1"/>
        <w:jc w:val="center"/>
        <w:rPr>
          <w:rFonts w:ascii="Arial" w:hAnsi="Arial" w:cs="Arial"/>
          <w:b/>
          <w:bCs/>
        </w:rPr>
      </w:pPr>
      <w:r w:rsidRPr="008A34FF">
        <w:rPr>
          <w:rFonts w:ascii="Arial" w:hAnsi="Arial" w:cs="Arial"/>
          <w:b/>
          <w:bCs/>
        </w:rPr>
        <w:t xml:space="preserve">DECLARAÇÃO DE INEXISTÊNCIA DE VÍNCULO, SÓCIO OU PROCURADOR VINCULADO COM A ADMINISTRAÇÃO PÚBLICA </w:t>
      </w:r>
      <w:proofErr w:type="gramStart"/>
      <w:r w:rsidRPr="008A34FF">
        <w:rPr>
          <w:rFonts w:ascii="Arial" w:hAnsi="Arial" w:cs="Arial"/>
          <w:b/>
          <w:bCs/>
        </w:rPr>
        <w:t>MUNICIPAL</w:t>
      </w:r>
      <w:proofErr w:type="gramEnd"/>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b/>
          <w:bCs/>
        </w:rPr>
      </w:pPr>
    </w:p>
    <w:p w:rsidR="005D157F" w:rsidRPr="008A34FF" w:rsidRDefault="005D157F" w:rsidP="008A34FF">
      <w:pPr>
        <w:spacing w:after="0"/>
        <w:ind w:right="-1"/>
        <w:jc w:val="center"/>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_________</w:t>
      </w:r>
      <w:proofErr w:type="gramStart"/>
      <w:r w:rsidRPr="008A34FF">
        <w:rPr>
          <w:rFonts w:ascii="Arial" w:hAnsi="Arial" w:cs="Arial"/>
        </w:rPr>
        <w:t>(</w:t>
      </w:r>
      <w:proofErr w:type="gramEnd"/>
      <w:r w:rsidRPr="008A34FF">
        <w:rPr>
          <w:rFonts w:ascii="Arial" w:hAnsi="Arial" w:cs="Arial"/>
        </w:rPr>
        <w:t>RAZÃO SOCIAL DA EMPRESA) ________ CNPJ nº ____________________, sediada em _____________(ENDEREÇO COMERCIAL)_______, declara, nos termos do art. 9º, da Lei nº 8.666/93, que não possui como sócio ou procurador, ou sendo pessoa física não é, servidor público efetivo ou não, ainda que licenciado do cargo, nem mantém vínculo de qualquer espécie com o Município de CERRO NEGRO, bem como, não é pessoa (física ou jurídica) terceirizada cuja atividade esteja relacionada com os setores de Compras, Jurídico, Contábil, Financeiro ou qualquer outro setor cujo objeto licitado seja afeto.</w:t>
      </w:r>
    </w:p>
    <w:p w:rsidR="005D157F" w:rsidRPr="008A34FF" w:rsidRDefault="005D157F" w:rsidP="008A34FF">
      <w:pPr>
        <w:spacing w:after="0"/>
        <w:ind w:right="-1"/>
        <w:jc w:val="both"/>
        <w:rPr>
          <w:rFonts w:ascii="Arial" w:hAnsi="Arial" w:cs="Arial"/>
        </w:rPr>
      </w:pPr>
    </w:p>
    <w:p w:rsidR="005D157F" w:rsidRPr="008A34FF" w:rsidRDefault="005D157F" w:rsidP="008A34FF">
      <w:pPr>
        <w:spacing w:after="0"/>
        <w:ind w:right="-1"/>
        <w:jc w:val="both"/>
        <w:rPr>
          <w:rFonts w:ascii="Arial" w:hAnsi="Arial" w:cs="Arial"/>
        </w:rPr>
      </w:pPr>
    </w:p>
    <w:p w:rsidR="005D157F" w:rsidRPr="008A34FF" w:rsidRDefault="005D157F" w:rsidP="008A34FF">
      <w:pPr>
        <w:spacing w:after="0"/>
        <w:ind w:right="-1"/>
        <w:jc w:val="both"/>
        <w:rPr>
          <w:rFonts w:ascii="Arial" w:hAnsi="Arial" w:cs="Arial"/>
        </w:rPr>
      </w:pPr>
      <w:r w:rsidRPr="008A34FF">
        <w:rPr>
          <w:rFonts w:ascii="Arial" w:hAnsi="Arial" w:cs="Arial"/>
        </w:rPr>
        <w:t>CERRO NEGRO (SC), ____&lt; DATA&gt;</w:t>
      </w:r>
      <w:proofErr w:type="gramStart"/>
      <w:r w:rsidRPr="008A34FF">
        <w:rPr>
          <w:rFonts w:ascii="Arial" w:hAnsi="Arial" w:cs="Arial"/>
        </w:rPr>
        <w:t>________</w:t>
      </w:r>
      <w:proofErr w:type="gramEnd"/>
    </w:p>
    <w:p w:rsidR="005D157F" w:rsidRPr="008A34FF" w:rsidRDefault="005D157F" w:rsidP="008A34FF">
      <w:pPr>
        <w:spacing w:after="0"/>
        <w:ind w:right="-1"/>
        <w:jc w:val="both"/>
        <w:rPr>
          <w:rFonts w:ascii="Arial" w:hAnsi="Arial" w:cs="Arial"/>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b/>
          <w:bCs/>
        </w:rPr>
      </w:pPr>
    </w:p>
    <w:p w:rsidR="005D157F" w:rsidRPr="008A34FF" w:rsidRDefault="005D157F" w:rsidP="008A34FF">
      <w:pPr>
        <w:spacing w:after="0"/>
        <w:rPr>
          <w:rFonts w:ascii="Arial" w:hAnsi="Arial" w:cs="Arial"/>
          <w:b/>
          <w:bCs/>
        </w:rPr>
      </w:pPr>
      <w:r w:rsidRPr="008A34FF">
        <w:rPr>
          <w:rFonts w:ascii="Arial" w:hAnsi="Arial" w:cs="Arial"/>
          <w:b/>
          <w:bCs/>
        </w:rPr>
        <w:t>_________________________________________</w:t>
      </w:r>
    </w:p>
    <w:p w:rsidR="005D157F" w:rsidRPr="008A34FF" w:rsidRDefault="005D157F" w:rsidP="008A34FF">
      <w:pPr>
        <w:spacing w:after="0"/>
        <w:rPr>
          <w:rFonts w:ascii="Arial" w:hAnsi="Arial" w:cs="Arial"/>
        </w:rPr>
      </w:pPr>
      <w:r w:rsidRPr="008A34FF">
        <w:rPr>
          <w:rFonts w:ascii="Arial" w:hAnsi="Arial" w:cs="Arial"/>
        </w:rPr>
        <w:t>Assinatura do representante legal da empresa</w:t>
      </w:r>
    </w:p>
    <w:p w:rsidR="005D157F" w:rsidRPr="008A34FF" w:rsidRDefault="005D157F" w:rsidP="008A34FF">
      <w:pPr>
        <w:spacing w:after="0"/>
        <w:rPr>
          <w:rFonts w:ascii="Arial" w:hAnsi="Arial" w:cs="Arial"/>
        </w:rPr>
      </w:pPr>
      <w:r w:rsidRPr="008A34FF">
        <w:rPr>
          <w:rFonts w:ascii="Arial" w:hAnsi="Arial" w:cs="Arial"/>
        </w:rPr>
        <w:t xml:space="preserve">             Carimbo da empresa</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p>
    <w:p w:rsidR="005D157F" w:rsidRDefault="005D157F" w:rsidP="008A34FF">
      <w:pPr>
        <w:spacing w:after="0"/>
        <w:rPr>
          <w:rFonts w:ascii="Arial" w:hAnsi="Arial" w:cs="Arial"/>
        </w:rPr>
      </w:pPr>
      <w:r w:rsidRPr="008A34FF">
        <w:rPr>
          <w:rFonts w:ascii="Arial" w:hAnsi="Arial" w:cs="Arial"/>
        </w:rPr>
        <w:t>Carimbo do CNPJ:</w:t>
      </w: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Default="008469D0" w:rsidP="008A34FF">
      <w:pPr>
        <w:spacing w:after="0"/>
        <w:rPr>
          <w:rFonts w:ascii="Arial" w:hAnsi="Arial" w:cs="Arial"/>
        </w:rPr>
      </w:pPr>
    </w:p>
    <w:p w:rsidR="008469D0" w:rsidRPr="008A34FF" w:rsidRDefault="008469D0" w:rsidP="008A34FF">
      <w:pPr>
        <w:spacing w:after="0"/>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t>ANEXO VIII</w:t>
            </w:r>
          </w:p>
        </w:tc>
      </w:tr>
    </w:tbl>
    <w:p w:rsidR="005D157F" w:rsidRPr="008A34FF" w:rsidRDefault="005D157F" w:rsidP="008A34FF">
      <w:pPr>
        <w:pStyle w:val="Ttulo5"/>
        <w:spacing w:before="0"/>
        <w:jc w:val="center"/>
        <w:rPr>
          <w:rFonts w:ascii="Arial" w:eastAsia="Times New Roman" w:hAnsi="Arial" w:cs="Arial"/>
          <w:lang w:eastAsia="en-US"/>
        </w:rPr>
      </w:pPr>
    </w:p>
    <w:p w:rsidR="005D157F" w:rsidRPr="008A34FF" w:rsidRDefault="005D157F" w:rsidP="008A34FF">
      <w:pPr>
        <w:pStyle w:val="Ttulo5"/>
        <w:spacing w:before="0"/>
        <w:jc w:val="center"/>
        <w:rPr>
          <w:rFonts w:ascii="Arial" w:hAnsi="Arial" w:cs="Arial"/>
          <w:bCs/>
        </w:rPr>
      </w:pPr>
      <w:r w:rsidRPr="008A34FF">
        <w:rPr>
          <w:rFonts w:ascii="Arial" w:hAnsi="Arial" w:cs="Arial"/>
          <w:bCs/>
        </w:rPr>
        <w:t xml:space="preserve">PREGÃO PRESENCIAL Nº </w:t>
      </w:r>
      <w:r w:rsidR="00E726E3" w:rsidRPr="008A34FF">
        <w:rPr>
          <w:rFonts w:ascii="Arial" w:hAnsi="Arial" w:cs="Arial"/>
          <w:bCs/>
        </w:rPr>
        <w:t>01/2017</w:t>
      </w:r>
    </w:p>
    <w:p w:rsidR="005D157F" w:rsidRPr="008A34FF" w:rsidRDefault="005D157F" w:rsidP="008A34FF">
      <w:pPr>
        <w:spacing w:after="0"/>
        <w:rPr>
          <w:rFonts w:ascii="Arial" w:hAnsi="Arial" w:cs="Arial"/>
          <w:b/>
          <w:bCs/>
        </w:rPr>
      </w:pPr>
    </w:p>
    <w:p w:rsidR="005D157F" w:rsidRPr="008A34FF" w:rsidRDefault="005D157F" w:rsidP="008A34FF">
      <w:pPr>
        <w:spacing w:after="0"/>
        <w:jc w:val="center"/>
        <w:rPr>
          <w:rFonts w:ascii="Arial" w:hAnsi="Arial" w:cs="Arial"/>
          <w:b/>
          <w:bCs/>
          <w:u w:val="single"/>
        </w:rPr>
      </w:pPr>
      <w:r w:rsidRPr="008A34FF">
        <w:rPr>
          <w:rFonts w:ascii="Arial" w:hAnsi="Arial" w:cs="Arial"/>
          <w:b/>
          <w:bCs/>
        </w:rPr>
        <w:t xml:space="preserve">REGISTRO DE PREÇOS </w:t>
      </w:r>
    </w:p>
    <w:p w:rsidR="005D157F" w:rsidRDefault="005D157F" w:rsidP="008A34FF">
      <w:pPr>
        <w:spacing w:after="0"/>
        <w:rPr>
          <w:rFonts w:ascii="Arial" w:hAnsi="Arial" w:cs="Arial"/>
          <w:b/>
          <w:bCs/>
        </w:rPr>
      </w:pPr>
    </w:p>
    <w:p w:rsidR="005646EC" w:rsidRPr="008A34FF" w:rsidRDefault="005646EC" w:rsidP="008A34FF">
      <w:pPr>
        <w:spacing w:after="0"/>
        <w:rPr>
          <w:rFonts w:ascii="Arial" w:hAnsi="Arial" w:cs="Arial"/>
          <w:b/>
          <w:bCs/>
        </w:rPr>
      </w:pPr>
    </w:p>
    <w:p w:rsidR="005D157F" w:rsidRPr="008A34FF" w:rsidRDefault="005D157F" w:rsidP="008A34FF">
      <w:pPr>
        <w:spacing w:after="0"/>
        <w:jc w:val="center"/>
        <w:rPr>
          <w:rFonts w:ascii="Arial" w:hAnsi="Arial" w:cs="Arial"/>
          <w:b/>
          <w:bCs/>
        </w:rPr>
      </w:pPr>
      <w:r w:rsidRPr="008A34FF">
        <w:rPr>
          <w:rFonts w:ascii="Arial" w:hAnsi="Arial" w:cs="Arial"/>
          <w:b/>
          <w:bCs/>
        </w:rPr>
        <w:t xml:space="preserve">TABELA DE CLASSIFICAÇÃO DA FROTA </w:t>
      </w:r>
      <w:r w:rsidR="004C7FB9">
        <w:rPr>
          <w:rFonts w:ascii="Arial" w:hAnsi="Arial" w:cs="Arial"/>
          <w:b/>
          <w:bCs/>
        </w:rPr>
        <w:t>DO FUNDO MUNICIPAL DE SAÚDE</w:t>
      </w:r>
    </w:p>
    <w:p w:rsidR="005D157F" w:rsidRPr="008A34FF" w:rsidRDefault="005D157F" w:rsidP="008A34FF">
      <w:pPr>
        <w:spacing w:after="0"/>
        <w:jc w:val="center"/>
        <w:rPr>
          <w:rFonts w:ascii="Arial" w:hAnsi="Arial" w:cs="Arial"/>
          <w:b/>
        </w:rPr>
      </w:pPr>
      <w:r w:rsidRPr="008A34FF">
        <w:rPr>
          <w:rFonts w:ascii="Arial" w:hAnsi="Arial" w:cs="Arial"/>
          <w:b/>
        </w:rPr>
        <w:t>RELAÇÃO VEICULOS</w:t>
      </w:r>
    </w:p>
    <w:p w:rsidR="005D157F" w:rsidRDefault="005D157F" w:rsidP="008A34FF">
      <w:pPr>
        <w:spacing w:after="0"/>
        <w:rPr>
          <w:rFonts w:ascii="Arial" w:hAnsi="Arial" w:cs="Arial"/>
          <w:b/>
        </w:rPr>
      </w:pPr>
    </w:p>
    <w:p w:rsidR="005646EC" w:rsidRPr="008A34FF" w:rsidRDefault="005646EC" w:rsidP="008A34FF">
      <w:pPr>
        <w:spacing w:after="0"/>
        <w:rPr>
          <w:rFonts w:ascii="Arial" w:hAnsi="Arial" w:cs="Arial"/>
          <w:b/>
        </w:rPr>
      </w:pPr>
    </w:p>
    <w:p w:rsidR="005D157F" w:rsidRDefault="005646EC" w:rsidP="008A34FF">
      <w:pPr>
        <w:spacing w:after="0"/>
        <w:jc w:val="center"/>
        <w:rPr>
          <w:rFonts w:ascii="Arial" w:hAnsi="Arial" w:cs="Arial"/>
          <w:b/>
        </w:rPr>
      </w:pPr>
      <w:r>
        <w:rPr>
          <w:rFonts w:ascii="Arial" w:hAnsi="Arial" w:cs="Arial"/>
          <w:b/>
        </w:rPr>
        <w:t>FUNDO MUNICIPAL DE SAÚDE DE CERRO NEGRO</w:t>
      </w:r>
    </w:p>
    <w:p w:rsidR="005646EC" w:rsidRPr="008A34FF" w:rsidRDefault="005646EC" w:rsidP="008A34FF">
      <w:pPr>
        <w:spacing w:after="0"/>
        <w:jc w:val="center"/>
        <w:rPr>
          <w:rFonts w:ascii="Arial" w:hAnsi="Arial" w:cs="Arial"/>
          <w:b/>
        </w:rPr>
      </w:pPr>
    </w:p>
    <w:tbl>
      <w:tblPr>
        <w:tblpPr w:leftFromText="141" w:rightFromText="141" w:bottomFromText="20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872"/>
      </w:tblGrid>
      <w:tr w:rsidR="005D157F" w:rsidRPr="008A34FF" w:rsidTr="000241C8">
        <w:trPr>
          <w:trHeight w:val="273"/>
        </w:trPr>
        <w:tc>
          <w:tcPr>
            <w:tcW w:w="1668" w:type="dxa"/>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center"/>
              <w:rPr>
                <w:rFonts w:ascii="Arial" w:eastAsia="Times New Roman" w:hAnsi="Arial" w:cs="Arial"/>
                <w:b/>
                <w:lang w:eastAsia="en-US"/>
              </w:rPr>
            </w:pPr>
            <w:r w:rsidRPr="008A34FF">
              <w:rPr>
                <w:rFonts w:ascii="Arial" w:hAnsi="Arial" w:cs="Arial"/>
                <w:b/>
              </w:rPr>
              <w:t>Placa</w:t>
            </w:r>
          </w:p>
        </w:tc>
        <w:tc>
          <w:tcPr>
            <w:tcW w:w="6872" w:type="dxa"/>
            <w:tcBorders>
              <w:top w:val="single" w:sz="4" w:space="0" w:color="auto"/>
              <w:left w:val="single" w:sz="4" w:space="0" w:color="auto"/>
              <w:bottom w:val="single" w:sz="4" w:space="0" w:color="auto"/>
              <w:right w:val="single" w:sz="4" w:space="0" w:color="auto"/>
            </w:tcBorders>
            <w:vAlign w:val="center"/>
            <w:hideMark/>
          </w:tcPr>
          <w:p w:rsidR="005D157F" w:rsidRPr="008A34FF" w:rsidRDefault="005D157F" w:rsidP="008A34FF">
            <w:pPr>
              <w:autoSpaceDE w:val="0"/>
              <w:autoSpaceDN w:val="0"/>
              <w:adjustRightInd w:val="0"/>
              <w:spacing w:after="0"/>
              <w:jc w:val="center"/>
              <w:rPr>
                <w:rFonts w:ascii="Arial" w:eastAsia="Times New Roman" w:hAnsi="Arial" w:cs="Arial"/>
                <w:b/>
                <w:lang w:eastAsia="en-US"/>
              </w:rPr>
            </w:pPr>
            <w:r w:rsidRPr="008A34FF">
              <w:rPr>
                <w:rFonts w:ascii="Arial" w:hAnsi="Arial" w:cs="Arial"/>
                <w:b/>
              </w:rPr>
              <w:t>ESPECIFICAÇÃO</w:t>
            </w:r>
          </w:p>
        </w:tc>
      </w:tr>
      <w:tr w:rsidR="005D157F" w:rsidRPr="008A34FF" w:rsidTr="000241C8">
        <w:tc>
          <w:tcPr>
            <w:tcW w:w="1668" w:type="dxa"/>
            <w:tcBorders>
              <w:top w:val="single" w:sz="4" w:space="0" w:color="auto"/>
              <w:left w:val="single" w:sz="4" w:space="0" w:color="auto"/>
              <w:bottom w:val="single" w:sz="4" w:space="0" w:color="auto"/>
              <w:right w:val="single" w:sz="4" w:space="0" w:color="auto"/>
            </w:tcBorders>
            <w:vAlign w:val="center"/>
            <w:hideMark/>
          </w:tcPr>
          <w:p w:rsidR="005D157F" w:rsidRPr="008A34FF" w:rsidRDefault="005646EC" w:rsidP="008A34FF">
            <w:pPr>
              <w:autoSpaceDE w:val="0"/>
              <w:autoSpaceDN w:val="0"/>
              <w:adjustRightInd w:val="0"/>
              <w:spacing w:after="0"/>
              <w:jc w:val="center"/>
              <w:rPr>
                <w:rFonts w:ascii="Arial" w:eastAsia="Times New Roman" w:hAnsi="Arial" w:cs="Arial"/>
                <w:lang w:eastAsia="en-US"/>
              </w:rPr>
            </w:pPr>
            <w:r>
              <w:rPr>
                <w:rFonts w:ascii="Arial" w:hAnsi="Arial" w:cs="Arial"/>
              </w:rPr>
              <w:t>MDS - 8837</w:t>
            </w:r>
          </w:p>
        </w:tc>
        <w:tc>
          <w:tcPr>
            <w:tcW w:w="6872" w:type="dxa"/>
            <w:tcBorders>
              <w:top w:val="single" w:sz="4" w:space="0" w:color="auto"/>
              <w:left w:val="single" w:sz="4" w:space="0" w:color="auto"/>
              <w:bottom w:val="single" w:sz="4" w:space="0" w:color="auto"/>
              <w:right w:val="single" w:sz="4" w:space="0" w:color="auto"/>
            </w:tcBorders>
            <w:vAlign w:val="center"/>
            <w:hideMark/>
          </w:tcPr>
          <w:p w:rsidR="005D157F" w:rsidRPr="008A34FF" w:rsidRDefault="005646EC" w:rsidP="008A34FF">
            <w:pPr>
              <w:autoSpaceDE w:val="0"/>
              <w:autoSpaceDN w:val="0"/>
              <w:adjustRightInd w:val="0"/>
              <w:spacing w:after="0"/>
              <w:rPr>
                <w:rFonts w:ascii="Arial" w:eastAsia="Times New Roman" w:hAnsi="Arial" w:cs="Arial"/>
                <w:lang w:eastAsia="en-US"/>
              </w:rPr>
            </w:pPr>
            <w:r>
              <w:rPr>
                <w:rFonts w:ascii="Arial" w:hAnsi="Arial" w:cs="Arial"/>
              </w:rPr>
              <w:t xml:space="preserve">MICROONIBUS MARCOPOLO/VOLARE V6, ANO </w:t>
            </w:r>
            <w:proofErr w:type="gramStart"/>
            <w:r>
              <w:rPr>
                <w:rFonts w:ascii="Arial" w:hAnsi="Arial" w:cs="Arial"/>
              </w:rPr>
              <w:t>2007</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jc w:val="center"/>
              <w:rPr>
                <w:rFonts w:ascii="Arial" w:hAnsi="Arial" w:cs="Arial"/>
              </w:rPr>
            </w:pPr>
            <w:r>
              <w:rPr>
                <w:rFonts w:ascii="Arial" w:hAnsi="Arial" w:cs="Arial"/>
              </w:rPr>
              <w:t>MJQ - 1679</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rPr>
                <w:rFonts w:ascii="Arial" w:hAnsi="Arial" w:cs="Arial"/>
              </w:rPr>
            </w:pPr>
            <w:r>
              <w:rPr>
                <w:rFonts w:ascii="Arial" w:hAnsi="Arial" w:cs="Arial"/>
              </w:rPr>
              <w:t xml:space="preserve">MICROONIBUS FIAT, ANO </w:t>
            </w:r>
            <w:proofErr w:type="gramStart"/>
            <w:r>
              <w:rPr>
                <w:rFonts w:ascii="Arial" w:hAnsi="Arial" w:cs="Arial"/>
              </w:rPr>
              <w:t>2011</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jc w:val="center"/>
              <w:rPr>
                <w:rFonts w:ascii="Arial" w:hAnsi="Arial" w:cs="Arial"/>
              </w:rPr>
            </w:pPr>
            <w:r>
              <w:rPr>
                <w:rFonts w:ascii="Arial" w:hAnsi="Arial" w:cs="Arial"/>
              </w:rPr>
              <w:t>MKF - 7372</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rPr>
                <w:rFonts w:ascii="Arial" w:hAnsi="Arial" w:cs="Arial"/>
              </w:rPr>
            </w:pPr>
            <w:r>
              <w:rPr>
                <w:rFonts w:ascii="Arial" w:hAnsi="Arial" w:cs="Arial"/>
              </w:rPr>
              <w:t xml:space="preserve">CAMIONHETE/AMBULÂNCIA RENAULT, ANO </w:t>
            </w:r>
            <w:proofErr w:type="gramStart"/>
            <w:r>
              <w:rPr>
                <w:rFonts w:ascii="Arial" w:hAnsi="Arial" w:cs="Arial"/>
              </w:rPr>
              <w:t>2012</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jc w:val="center"/>
              <w:rPr>
                <w:rFonts w:ascii="Arial" w:hAnsi="Arial" w:cs="Arial"/>
              </w:rPr>
            </w:pPr>
            <w:r>
              <w:rPr>
                <w:rFonts w:ascii="Arial" w:hAnsi="Arial" w:cs="Arial"/>
              </w:rPr>
              <w:t>MKK - 3733</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rPr>
                <w:rFonts w:ascii="Arial" w:hAnsi="Arial" w:cs="Arial"/>
              </w:rPr>
            </w:pPr>
            <w:r>
              <w:rPr>
                <w:rFonts w:ascii="Arial" w:hAnsi="Arial" w:cs="Arial"/>
              </w:rPr>
              <w:t xml:space="preserve">GRAN LIVINA/NISSAN, ANO </w:t>
            </w:r>
            <w:proofErr w:type="gramStart"/>
            <w:r>
              <w:rPr>
                <w:rFonts w:ascii="Arial" w:hAnsi="Arial" w:cs="Arial"/>
              </w:rPr>
              <w:t>2013</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jc w:val="center"/>
              <w:rPr>
                <w:rFonts w:ascii="Arial" w:hAnsi="Arial" w:cs="Arial"/>
              </w:rPr>
            </w:pPr>
            <w:r>
              <w:rPr>
                <w:rFonts w:ascii="Arial" w:hAnsi="Arial" w:cs="Arial"/>
              </w:rPr>
              <w:t>MKO - 3745</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rPr>
                <w:rFonts w:ascii="Arial" w:hAnsi="Arial" w:cs="Arial"/>
              </w:rPr>
            </w:pPr>
            <w:r>
              <w:rPr>
                <w:rFonts w:ascii="Arial" w:hAnsi="Arial" w:cs="Arial"/>
              </w:rPr>
              <w:t xml:space="preserve">GOL 1.6, VOLKSWAGEN, ANO </w:t>
            </w:r>
            <w:proofErr w:type="gramStart"/>
            <w:r>
              <w:rPr>
                <w:rFonts w:ascii="Arial" w:hAnsi="Arial" w:cs="Arial"/>
              </w:rPr>
              <w:t>2014</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jc w:val="center"/>
              <w:rPr>
                <w:rFonts w:ascii="Arial" w:hAnsi="Arial" w:cs="Arial"/>
              </w:rPr>
            </w:pPr>
            <w:r>
              <w:rPr>
                <w:rFonts w:ascii="Arial" w:hAnsi="Arial" w:cs="Arial"/>
              </w:rPr>
              <w:t>MDL - 4849</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rPr>
                <w:rFonts w:ascii="Arial" w:hAnsi="Arial" w:cs="Arial"/>
              </w:rPr>
            </w:pPr>
            <w:r>
              <w:rPr>
                <w:rFonts w:ascii="Arial" w:hAnsi="Arial" w:cs="Arial"/>
              </w:rPr>
              <w:t xml:space="preserve">MEGANE GRANTOUR, RENAULT, ANO </w:t>
            </w:r>
            <w:proofErr w:type="gramStart"/>
            <w:r>
              <w:rPr>
                <w:rFonts w:ascii="Arial" w:hAnsi="Arial" w:cs="Arial"/>
              </w:rPr>
              <w:t>2012</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jc w:val="center"/>
              <w:rPr>
                <w:rFonts w:ascii="Arial" w:hAnsi="Arial" w:cs="Arial"/>
              </w:rPr>
            </w:pPr>
            <w:r>
              <w:rPr>
                <w:rFonts w:ascii="Arial" w:hAnsi="Arial" w:cs="Arial"/>
              </w:rPr>
              <w:t>QHK – 5344</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8A34FF">
            <w:pPr>
              <w:autoSpaceDE w:val="0"/>
              <w:autoSpaceDN w:val="0"/>
              <w:adjustRightInd w:val="0"/>
              <w:spacing w:after="0"/>
              <w:rPr>
                <w:rFonts w:ascii="Arial" w:hAnsi="Arial" w:cs="Arial"/>
              </w:rPr>
            </w:pPr>
            <w:r>
              <w:rPr>
                <w:rFonts w:ascii="Arial" w:hAnsi="Arial" w:cs="Arial"/>
              </w:rPr>
              <w:t xml:space="preserve">VOYAGE TL MB S, VOLKSWAGEN, ANO </w:t>
            </w:r>
            <w:proofErr w:type="gramStart"/>
            <w:r>
              <w:rPr>
                <w:rFonts w:ascii="Arial" w:hAnsi="Arial" w:cs="Arial"/>
              </w:rPr>
              <w:t>2016</w:t>
            </w:r>
            <w:proofErr w:type="gramEnd"/>
          </w:p>
        </w:tc>
      </w:tr>
      <w:tr w:rsidR="005646EC" w:rsidRPr="008A34FF" w:rsidTr="000241C8">
        <w:tc>
          <w:tcPr>
            <w:tcW w:w="1668" w:type="dxa"/>
            <w:tcBorders>
              <w:top w:val="single" w:sz="4" w:space="0" w:color="auto"/>
              <w:left w:val="single" w:sz="4" w:space="0" w:color="auto"/>
              <w:bottom w:val="single" w:sz="4" w:space="0" w:color="auto"/>
              <w:right w:val="single" w:sz="4" w:space="0" w:color="auto"/>
            </w:tcBorders>
            <w:vAlign w:val="center"/>
          </w:tcPr>
          <w:p w:rsidR="005646EC" w:rsidRDefault="005646EC" w:rsidP="005646EC">
            <w:pPr>
              <w:autoSpaceDE w:val="0"/>
              <w:autoSpaceDN w:val="0"/>
              <w:adjustRightInd w:val="0"/>
              <w:spacing w:after="0"/>
              <w:jc w:val="center"/>
              <w:rPr>
                <w:rFonts w:ascii="Arial" w:hAnsi="Arial" w:cs="Arial"/>
              </w:rPr>
            </w:pPr>
            <w:r>
              <w:rPr>
                <w:rFonts w:ascii="Arial" w:hAnsi="Arial" w:cs="Arial"/>
              </w:rPr>
              <w:t>QHQ - 0948</w:t>
            </w:r>
          </w:p>
        </w:tc>
        <w:tc>
          <w:tcPr>
            <w:tcW w:w="6872" w:type="dxa"/>
            <w:tcBorders>
              <w:top w:val="single" w:sz="4" w:space="0" w:color="auto"/>
              <w:left w:val="single" w:sz="4" w:space="0" w:color="auto"/>
              <w:bottom w:val="single" w:sz="4" w:space="0" w:color="auto"/>
              <w:right w:val="single" w:sz="4" w:space="0" w:color="auto"/>
            </w:tcBorders>
            <w:vAlign w:val="center"/>
          </w:tcPr>
          <w:p w:rsidR="005646EC" w:rsidRDefault="005646EC" w:rsidP="005646EC">
            <w:pPr>
              <w:autoSpaceDE w:val="0"/>
              <w:autoSpaceDN w:val="0"/>
              <w:adjustRightInd w:val="0"/>
              <w:spacing w:after="0"/>
              <w:rPr>
                <w:rFonts w:ascii="Arial" w:hAnsi="Arial" w:cs="Arial"/>
              </w:rPr>
            </w:pPr>
            <w:r>
              <w:rPr>
                <w:rFonts w:ascii="Arial" w:hAnsi="Arial" w:cs="Arial"/>
              </w:rPr>
              <w:t xml:space="preserve">GOL TL MC, VOLKSWAGEN, ANO </w:t>
            </w:r>
            <w:proofErr w:type="gramStart"/>
            <w:r>
              <w:rPr>
                <w:rFonts w:ascii="Arial" w:hAnsi="Arial" w:cs="Arial"/>
              </w:rPr>
              <w:t>2015</w:t>
            </w:r>
            <w:proofErr w:type="gramEnd"/>
          </w:p>
        </w:tc>
      </w:tr>
    </w:tbl>
    <w:p w:rsidR="005D157F" w:rsidRPr="008A34FF" w:rsidRDefault="005D157F" w:rsidP="008A34FF">
      <w:pPr>
        <w:spacing w:after="0"/>
        <w:rPr>
          <w:rFonts w:ascii="Arial" w:eastAsia="Times New Roman" w:hAnsi="Arial" w:cs="Arial"/>
          <w:b/>
          <w:lang w:eastAsia="en-US"/>
        </w:rPr>
      </w:pPr>
    </w:p>
    <w:p w:rsidR="002C1930" w:rsidRPr="008A34FF" w:rsidRDefault="002C1930" w:rsidP="008A34FF">
      <w:pPr>
        <w:spacing w:after="0"/>
        <w:jc w:val="center"/>
        <w:rPr>
          <w:rFonts w:ascii="Arial" w:hAnsi="Arial" w:cs="Arial"/>
          <w:b/>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8469D0" w:rsidRDefault="008469D0" w:rsidP="008A34FF">
      <w:pPr>
        <w:spacing w:after="0"/>
        <w:rPr>
          <w:rFonts w:ascii="Arial" w:eastAsia="Calibri" w:hAnsi="Arial" w:cs="Arial"/>
          <w:lang w:eastAsia="en-US"/>
        </w:rPr>
      </w:pPr>
    </w:p>
    <w:p w:rsidR="004C7FB9" w:rsidRDefault="004C7FB9" w:rsidP="008A34FF">
      <w:pPr>
        <w:spacing w:after="0"/>
        <w:rPr>
          <w:rFonts w:ascii="Arial" w:eastAsia="Calibri" w:hAnsi="Arial" w:cs="Arial"/>
          <w:lang w:eastAsia="en-US"/>
        </w:rPr>
      </w:pPr>
    </w:p>
    <w:p w:rsidR="004C7FB9" w:rsidRDefault="004C7FB9" w:rsidP="008A34FF">
      <w:pPr>
        <w:spacing w:after="0"/>
        <w:rPr>
          <w:rFonts w:ascii="Arial" w:eastAsia="Calibri" w:hAnsi="Arial" w:cs="Arial"/>
          <w:lang w:eastAsia="en-US"/>
        </w:rPr>
      </w:pPr>
    </w:p>
    <w:p w:rsidR="008469D0" w:rsidRPr="008A34FF" w:rsidRDefault="008469D0" w:rsidP="008A34FF">
      <w:pPr>
        <w:spacing w:after="0"/>
        <w:rPr>
          <w:rFonts w:ascii="Arial" w:eastAsia="Calibri" w:hAnsi="Arial" w:cs="Arial"/>
          <w:lang w:eastAsia="en-US"/>
        </w:rPr>
      </w:pPr>
    </w:p>
    <w:p w:rsidR="005D157F" w:rsidRPr="008A34FF" w:rsidRDefault="005D157F" w:rsidP="008A34FF">
      <w:pPr>
        <w:spacing w:after="0"/>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5D157F" w:rsidRPr="008A34FF" w:rsidTr="008469D0">
        <w:tc>
          <w:tcPr>
            <w:tcW w:w="8644" w:type="dxa"/>
            <w:tcBorders>
              <w:top w:val="single" w:sz="4" w:space="0" w:color="auto"/>
              <w:left w:val="single" w:sz="4" w:space="0" w:color="auto"/>
              <w:bottom w:val="single" w:sz="4" w:space="0" w:color="auto"/>
              <w:right w:val="single" w:sz="4" w:space="0" w:color="auto"/>
            </w:tcBorders>
            <w:shd w:val="clear" w:color="auto" w:fill="D9D9D9"/>
            <w:hideMark/>
          </w:tcPr>
          <w:p w:rsidR="005D157F" w:rsidRPr="008A34FF" w:rsidRDefault="005D157F" w:rsidP="008A34FF">
            <w:pPr>
              <w:autoSpaceDE w:val="0"/>
              <w:autoSpaceDN w:val="0"/>
              <w:adjustRightInd w:val="0"/>
              <w:spacing w:after="0"/>
              <w:jc w:val="center"/>
              <w:rPr>
                <w:rFonts w:ascii="Arial" w:eastAsia="Calibri" w:hAnsi="Arial" w:cs="Arial"/>
                <w:b/>
                <w:lang w:eastAsia="en-US"/>
              </w:rPr>
            </w:pPr>
            <w:r w:rsidRPr="008A34FF">
              <w:rPr>
                <w:rFonts w:ascii="Arial" w:hAnsi="Arial" w:cs="Arial"/>
                <w:b/>
              </w:rPr>
              <w:lastRenderedPageBreak/>
              <w:t>ANEXO IX</w:t>
            </w:r>
          </w:p>
        </w:tc>
      </w:tr>
    </w:tbl>
    <w:p w:rsidR="005D157F" w:rsidRPr="008A34FF" w:rsidRDefault="005D157F" w:rsidP="008A34FF">
      <w:pPr>
        <w:spacing w:after="0"/>
        <w:rPr>
          <w:rFonts w:ascii="Arial" w:eastAsia="Calibri" w:hAnsi="Arial" w:cs="Arial"/>
          <w:lang w:eastAsia="en-US"/>
        </w:rPr>
      </w:pPr>
    </w:p>
    <w:p w:rsidR="005D157F" w:rsidRPr="008A34FF" w:rsidRDefault="005D157F" w:rsidP="008A34FF">
      <w:pPr>
        <w:pStyle w:val="Ttulo5"/>
        <w:spacing w:before="0"/>
        <w:jc w:val="center"/>
        <w:rPr>
          <w:rFonts w:ascii="Arial" w:hAnsi="Arial" w:cs="Arial"/>
        </w:rPr>
      </w:pPr>
      <w:r w:rsidRPr="008A34FF">
        <w:rPr>
          <w:rFonts w:ascii="Arial" w:hAnsi="Arial" w:cs="Arial"/>
          <w:bCs/>
        </w:rPr>
        <w:t xml:space="preserve">PREGÃO PRESENCIAL Nº </w:t>
      </w:r>
      <w:r w:rsidR="00E726E3" w:rsidRPr="008A34FF">
        <w:rPr>
          <w:rFonts w:ascii="Arial" w:hAnsi="Arial" w:cs="Arial"/>
          <w:bCs/>
        </w:rPr>
        <w:t>0</w:t>
      </w:r>
      <w:r w:rsidR="004C7FB9">
        <w:rPr>
          <w:rFonts w:ascii="Arial" w:hAnsi="Arial" w:cs="Arial"/>
          <w:bCs/>
        </w:rPr>
        <w:t>2</w:t>
      </w:r>
      <w:r w:rsidR="00E726E3" w:rsidRPr="008A34FF">
        <w:rPr>
          <w:rFonts w:ascii="Arial" w:hAnsi="Arial" w:cs="Arial"/>
          <w:bCs/>
        </w:rPr>
        <w:t>/2017</w:t>
      </w:r>
      <w:r w:rsidR="004C7FB9">
        <w:rPr>
          <w:rFonts w:ascii="Arial" w:hAnsi="Arial" w:cs="Arial"/>
          <w:bCs/>
        </w:rPr>
        <w:t xml:space="preserve"> - FMS</w:t>
      </w:r>
    </w:p>
    <w:p w:rsidR="005D157F" w:rsidRPr="008A34FF" w:rsidRDefault="005D157F" w:rsidP="008A34FF">
      <w:pPr>
        <w:spacing w:after="0"/>
        <w:rPr>
          <w:rFonts w:ascii="Arial" w:hAnsi="Arial" w:cs="Arial"/>
          <w:b/>
          <w:bCs/>
        </w:rPr>
      </w:pPr>
    </w:p>
    <w:p w:rsidR="005D157F" w:rsidRPr="008A34FF" w:rsidRDefault="005D157F" w:rsidP="008A34FF">
      <w:pPr>
        <w:spacing w:after="0"/>
        <w:jc w:val="center"/>
        <w:rPr>
          <w:rFonts w:ascii="Arial" w:hAnsi="Arial" w:cs="Arial"/>
          <w:b/>
          <w:bCs/>
        </w:rPr>
      </w:pPr>
      <w:r w:rsidRPr="008A34FF">
        <w:rPr>
          <w:rFonts w:ascii="Arial" w:hAnsi="Arial" w:cs="Arial"/>
          <w:b/>
          <w:bCs/>
        </w:rPr>
        <w:t xml:space="preserve">REGISTRO DE PREÇOS </w:t>
      </w:r>
    </w:p>
    <w:p w:rsidR="005D157F" w:rsidRPr="008A34FF" w:rsidRDefault="005D157F" w:rsidP="008A34FF">
      <w:pPr>
        <w:spacing w:after="0"/>
        <w:jc w:val="center"/>
        <w:rPr>
          <w:rFonts w:ascii="Arial" w:hAnsi="Arial" w:cs="Arial"/>
          <w:b/>
          <w:bCs/>
          <w:u w:val="single"/>
        </w:rPr>
      </w:pPr>
    </w:p>
    <w:p w:rsidR="005D157F" w:rsidRPr="008A34FF" w:rsidRDefault="005D157F" w:rsidP="008A34FF">
      <w:pPr>
        <w:spacing w:after="0"/>
        <w:rPr>
          <w:rFonts w:ascii="Arial" w:hAnsi="Arial" w:cs="Arial"/>
          <w:b/>
          <w:bCs/>
        </w:rPr>
      </w:pPr>
    </w:p>
    <w:p w:rsidR="005D157F" w:rsidRPr="008A34FF" w:rsidRDefault="005D157F" w:rsidP="008A34FF">
      <w:pPr>
        <w:spacing w:after="0"/>
        <w:jc w:val="center"/>
        <w:rPr>
          <w:rFonts w:ascii="Arial" w:hAnsi="Arial" w:cs="Arial"/>
          <w:b/>
          <w:bCs/>
        </w:rPr>
      </w:pPr>
      <w:r w:rsidRPr="008A34FF">
        <w:rPr>
          <w:rFonts w:ascii="Arial" w:hAnsi="Arial" w:cs="Arial"/>
          <w:b/>
          <w:bCs/>
        </w:rPr>
        <w:t>TERMO DE REFERÊNCIA PARA SERVIÇOS DE MANUTENÇÃO MECÂNICA E ELÉTRICA EM VEICULOS, MÁQUINAS E EQUIPAMENTOS DA FROTA MUNICIPAL.</w:t>
      </w:r>
    </w:p>
    <w:p w:rsidR="005D157F" w:rsidRPr="008A34FF" w:rsidRDefault="005D157F" w:rsidP="008A34FF">
      <w:pPr>
        <w:spacing w:after="0"/>
        <w:jc w:val="center"/>
        <w:rPr>
          <w:rFonts w:ascii="Arial" w:hAnsi="Arial" w:cs="Arial"/>
          <w:b/>
          <w:bCs/>
        </w:rPr>
      </w:pPr>
    </w:p>
    <w:p w:rsidR="005D157F" w:rsidRPr="008A34FF" w:rsidRDefault="005D157F" w:rsidP="008A34FF">
      <w:pPr>
        <w:pStyle w:val="Ttulo3"/>
        <w:suppressAutoHyphens/>
        <w:autoSpaceDE/>
        <w:adjustRightInd/>
        <w:spacing w:line="240" w:lineRule="auto"/>
        <w:ind w:left="0" w:firstLine="0"/>
        <w:rPr>
          <w:sz w:val="22"/>
          <w:szCs w:val="22"/>
        </w:rPr>
      </w:pPr>
      <w:r w:rsidRPr="008A34FF">
        <w:rPr>
          <w:sz w:val="22"/>
          <w:szCs w:val="22"/>
        </w:rPr>
        <w:t>1. APRESENTAÇÃO</w:t>
      </w:r>
    </w:p>
    <w:p w:rsidR="005D157F" w:rsidRPr="008A34FF" w:rsidRDefault="005D157F" w:rsidP="008A34FF">
      <w:pPr>
        <w:spacing w:after="0"/>
        <w:rPr>
          <w:rFonts w:ascii="Arial" w:hAnsi="Arial" w:cs="Arial"/>
        </w:rPr>
      </w:pPr>
    </w:p>
    <w:p w:rsidR="005D157F" w:rsidRPr="008A34FF" w:rsidRDefault="005D157F" w:rsidP="008A34FF">
      <w:pPr>
        <w:pStyle w:val="PargrafodaLista"/>
        <w:numPr>
          <w:ilvl w:val="1"/>
          <w:numId w:val="25"/>
        </w:numPr>
        <w:autoSpaceDE w:val="0"/>
        <w:autoSpaceDN w:val="0"/>
        <w:adjustRightInd w:val="0"/>
        <w:spacing w:after="0" w:line="240" w:lineRule="auto"/>
        <w:jc w:val="both"/>
        <w:rPr>
          <w:rFonts w:ascii="Arial" w:hAnsi="Arial" w:cs="Arial"/>
        </w:rPr>
      </w:pPr>
      <w:r w:rsidRPr="008A34FF">
        <w:rPr>
          <w:rFonts w:ascii="Arial" w:hAnsi="Arial" w:cs="Arial"/>
        </w:rPr>
        <w:t>– O presente Termo de Referência dispõe sobre a contratação de empresa</w:t>
      </w:r>
      <w:r w:rsidR="002C1930" w:rsidRPr="008A34FF">
        <w:rPr>
          <w:rFonts w:ascii="Arial" w:hAnsi="Arial" w:cs="Arial"/>
        </w:rPr>
        <w:t xml:space="preserve"> </w:t>
      </w:r>
      <w:r w:rsidRPr="008A34FF">
        <w:rPr>
          <w:rFonts w:ascii="Arial" w:hAnsi="Arial" w:cs="Arial"/>
        </w:rPr>
        <w:t xml:space="preserve">especializada para prestação de serviços comuns de manutenção mecânica e elétrica nos veículos, </w:t>
      </w:r>
      <w:r w:rsidR="00FE13CA">
        <w:rPr>
          <w:rFonts w:ascii="Arial" w:hAnsi="Arial" w:cs="Arial"/>
        </w:rPr>
        <w:t xml:space="preserve">pertencentes ao </w:t>
      </w:r>
      <w:r w:rsidRPr="008A34FF">
        <w:rPr>
          <w:rFonts w:ascii="Arial" w:hAnsi="Arial" w:cs="Arial"/>
        </w:rPr>
        <w:t xml:space="preserve">patrimônio do </w:t>
      </w:r>
      <w:r w:rsidR="00FE13CA">
        <w:rPr>
          <w:rFonts w:ascii="Arial" w:hAnsi="Arial" w:cs="Arial"/>
        </w:rPr>
        <w:t xml:space="preserve">Fundo Municipal de Saúde de </w:t>
      </w:r>
      <w:r w:rsidRPr="008A34FF">
        <w:rPr>
          <w:rFonts w:ascii="Arial" w:hAnsi="Arial" w:cs="Arial"/>
        </w:rPr>
        <w:t>CERRO NEGRO, constantes no Anexo X, deste Edital, e outros que por ventura venham a ser adquiridos por esta Administração.</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rPr>
      </w:pPr>
      <w:r w:rsidRPr="008A34FF">
        <w:rPr>
          <w:rFonts w:ascii="Arial" w:hAnsi="Arial" w:cs="Arial"/>
          <w:b/>
        </w:rPr>
        <w:t>2. JUSTIFICATIVA</w:t>
      </w:r>
    </w:p>
    <w:p w:rsidR="005D157F" w:rsidRPr="008A34FF" w:rsidRDefault="005D157F" w:rsidP="008A34FF">
      <w:pPr>
        <w:spacing w:after="0"/>
        <w:jc w:val="both"/>
        <w:rPr>
          <w:rFonts w:ascii="Arial" w:hAnsi="Arial" w:cs="Arial"/>
        </w:rPr>
      </w:pPr>
    </w:p>
    <w:p w:rsidR="005D157F" w:rsidRPr="008A34FF" w:rsidRDefault="005D157F" w:rsidP="001D2813">
      <w:pPr>
        <w:spacing w:after="0"/>
        <w:jc w:val="both"/>
        <w:rPr>
          <w:rFonts w:ascii="Arial" w:hAnsi="Arial" w:cs="Arial"/>
        </w:rPr>
      </w:pPr>
      <w:r w:rsidRPr="008A34FF">
        <w:rPr>
          <w:rFonts w:ascii="Arial" w:hAnsi="Arial" w:cs="Arial"/>
        </w:rPr>
        <w:t>2.1. Proporcionar a manutenção mecânica e elétrica dos veículos, máquinas e equipamentos mantendo-os em perfeitas condições para utilização, apresentação e conservação, propiciando o bom andamento dos trabalhos inerentes a esta Instituição.</w:t>
      </w:r>
    </w:p>
    <w:p w:rsidR="002C1930" w:rsidRDefault="002C1930" w:rsidP="001D2813">
      <w:pPr>
        <w:pStyle w:val="Ttulo9"/>
        <w:keepNext/>
        <w:suppressAutoHyphens/>
        <w:autoSpaceDE/>
        <w:adjustRightInd/>
        <w:spacing w:before="0" w:after="0"/>
        <w:ind w:left="0" w:firstLine="0"/>
        <w:rPr>
          <w:rFonts w:ascii="Arial" w:hAnsi="Arial"/>
          <w:b/>
          <w:sz w:val="22"/>
          <w:szCs w:val="22"/>
        </w:rPr>
      </w:pPr>
    </w:p>
    <w:p w:rsidR="001D2813" w:rsidRPr="001D2813" w:rsidRDefault="001D2813" w:rsidP="001D2813">
      <w:pPr>
        <w:spacing w:after="0"/>
        <w:rPr>
          <w:lang w:eastAsia="en-US"/>
        </w:rPr>
      </w:pPr>
    </w:p>
    <w:p w:rsidR="005D157F" w:rsidRPr="008A34FF" w:rsidRDefault="005D157F" w:rsidP="001D2813">
      <w:pPr>
        <w:pStyle w:val="Ttulo9"/>
        <w:keepNext/>
        <w:suppressAutoHyphens/>
        <w:autoSpaceDE/>
        <w:adjustRightInd/>
        <w:spacing w:before="0" w:after="0"/>
        <w:ind w:left="0" w:firstLine="0"/>
        <w:rPr>
          <w:rFonts w:ascii="Arial" w:hAnsi="Arial"/>
          <w:b/>
          <w:sz w:val="22"/>
          <w:szCs w:val="22"/>
        </w:rPr>
      </w:pPr>
      <w:r w:rsidRPr="008A34FF">
        <w:rPr>
          <w:rFonts w:ascii="Arial" w:hAnsi="Arial"/>
          <w:b/>
          <w:sz w:val="22"/>
          <w:szCs w:val="22"/>
        </w:rPr>
        <w:t>3. PRAZO DE EXECUÇÃO</w:t>
      </w:r>
    </w:p>
    <w:p w:rsidR="002C1930" w:rsidRPr="008A34FF" w:rsidRDefault="002C1930" w:rsidP="001D2813">
      <w:pPr>
        <w:pStyle w:val="WW-Recuodecorpodetexto2"/>
        <w:spacing w:after="0"/>
        <w:ind w:left="0" w:firstLine="0"/>
        <w:rPr>
          <w:rFonts w:cs="Arial"/>
          <w:sz w:val="22"/>
          <w:szCs w:val="22"/>
        </w:rPr>
      </w:pPr>
    </w:p>
    <w:p w:rsidR="005D157F" w:rsidRPr="008A34FF" w:rsidRDefault="005D157F" w:rsidP="008A34FF">
      <w:pPr>
        <w:pStyle w:val="WW-Recuodecorpodetexto2"/>
        <w:spacing w:after="0"/>
        <w:ind w:left="0" w:firstLine="0"/>
        <w:rPr>
          <w:rFonts w:cs="Arial"/>
          <w:sz w:val="22"/>
          <w:szCs w:val="22"/>
        </w:rPr>
      </w:pPr>
      <w:r w:rsidRPr="008A34FF">
        <w:rPr>
          <w:rFonts w:cs="Arial"/>
          <w:sz w:val="22"/>
          <w:szCs w:val="22"/>
        </w:rPr>
        <w:t xml:space="preserve">3.1. Os serviços especificados, deverão ser iniciados em até uma hora da apresentação e concluídos em até 03 (três) horas, tempo individualizado </w:t>
      </w:r>
      <w:proofErr w:type="gramStart"/>
      <w:r w:rsidRPr="008A34FF">
        <w:rPr>
          <w:rFonts w:cs="Arial"/>
          <w:sz w:val="22"/>
          <w:szCs w:val="22"/>
        </w:rPr>
        <w:t>a cada</w:t>
      </w:r>
      <w:proofErr w:type="gramEnd"/>
      <w:r w:rsidRPr="008A34FF">
        <w:rPr>
          <w:rFonts w:cs="Arial"/>
          <w:sz w:val="22"/>
          <w:szCs w:val="22"/>
        </w:rPr>
        <w:t xml:space="preserve"> veículos, máquinas e equipamentos contados do recebimento da Ordem de Serviço, devendo para tanto a contratada priorizar o atendimento dos mesmos com relação a outros clientes da licitante.</w:t>
      </w:r>
    </w:p>
    <w:p w:rsidR="002C1930" w:rsidRPr="008A34FF" w:rsidRDefault="002C1930" w:rsidP="008A34FF">
      <w:pPr>
        <w:spacing w:after="0"/>
        <w:jc w:val="both"/>
        <w:rPr>
          <w:rFonts w:ascii="Arial" w:hAnsi="Arial" w:cs="Arial"/>
        </w:rPr>
      </w:pPr>
    </w:p>
    <w:p w:rsidR="002C1930" w:rsidRPr="008A34FF" w:rsidRDefault="002C1930" w:rsidP="008A34FF">
      <w:pPr>
        <w:spacing w:after="0"/>
        <w:jc w:val="both"/>
        <w:rPr>
          <w:rFonts w:ascii="Arial" w:hAnsi="Arial" w:cs="Arial"/>
        </w:rPr>
      </w:pPr>
    </w:p>
    <w:p w:rsidR="005D157F" w:rsidRPr="008A34FF" w:rsidRDefault="005D157F" w:rsidP="008A34FF">
      <w:pPr>
        <w:spacing w:after="0"/>
        <w:jc w:val="both"/>
        <w:rPr>
          <w:rFonts w:ascii="Arial" w:hAnsi="Arial" w:cs="Arial"/>
          <w:b/>
          <w:bCs/>
        </w:rPr>
      </w:pPr>
      <w:r w:rsidRPr="008A34FF">
        <w:rPr>
          <w:rFonts w:ascii="Arial" w:hAnsi="Arial" w:cs="Arial"/>
          <w:b/>
          <w:bCs/>
        </w:rPr>
        <w:t>4. DA VISTORIA</w:t>
      </w:r>
    </w:p>
    <w:p w:rsidR="005D157F" w:rsidRPr="008A34FF" w:rsidRDefault="005D157F" w:rsidP="008A34FF">
      <w:pPr>
        <w:spacing w:after="0"/>
        <w:jc w:val="both"/>
        <w:rPr>
          <w:rFonts w:ascii="Arial" w:hAnsi="Arial" w:cs="Arial"/>
          <w:b/>
          <w:bCs/>
        </w:rPr>
      </w:pPr>
    </w:p>
    <w:p w:rsidR="005D157F" w:rsidRPr="008A34FF" w:rsidRDefault="005D157F" w:rsidP="008A34FF">
      <w:pPr>
        <w:spacing w:after="0"/>
        <w:jc w:val="both"/>
        <w:rPr>
          <w:rFonts w:ascii="Arial" w:hAnsi="Arial" w:cs="Arial"/>
        </w:rPr>
      </w:pPr>
      <w:r w:rsidRPr="008A34FF">
        <w:rPr>
          <w:rFonts w:ascii="Arial" w:hAnsi="Arial" w:cs="Arial"/>
        </w:rPr>
        <w:t xml:space="preserve">4.1. Antes da assinatura do contrato a Administração Municipal realizará diligências nas dependências da empresa vencedora, para a devida averiguação da real possibilidade da mesma atender a este Termo de Referência, no que se </w:t>
      </w:r>
      <w:proofErr w:type="gramStart"/>
      <w:r w:rsidRPr="008A34FF">
        <w:rPr>
          <w:rFonts w:ascii="Arial" w:hAnsi="Arial" w:cs="Arial"/>
        </w:rPr>
        <w:t>refere</w:t>
      </w:r>
      <w:proofErr w:type="gramEnd"/>
      <w:r w:rsidRPr="008A34FF">
        <w:rPr>
          <w:rFonts w:ascii="Arial" w:hAnsi="Arial" w:cs="Arial"/>
        </w:rPr>
        <w:t xml:space="preserve"> às instalações físicas, equipamentos e mão-de-obra especializada, para a prestação dos serviços.</w:t>
      </w:r>
    </w:p>
    <w:p w:rsidR="005D157F" w:rsidRPr="008A34FF" w:rsidRDefault="005D157F" w:rsidP="008A34FF">
      <w:pPr>
        <w:spacing w:after="0"/>
        <w:jc w:val="both"/>
        <w:rPr>
          <w:rFonts w:ascii="Arial" w:hAnsi="Arial" w:cs="Arial"/>
        </w:rPr>
      </w:pPr>
    </w:p>
    <w:p w:rsidR="005D157F" w:rsidRPr="008A34FF" w:rsidRDefault="005D157F" w:rsidP="008A34FF">
      <w:pPr>
        <w:spacing w:after="0"/>
        <w:jc w:val="both"/>
        <w:rPr>
          <w:rFonts w:ascii="Arial" w:hAnsi="Arial" w:cs="Arial"/>
          <w:b/>
        </w:rPr>
      </w:pPr>
      <w:r w:rsidRPr="008A34FF">
        <w:rPr>
          <w:rFonts w:ascii="Arial" w:hAnsi="Arial" w:cs="Arial"/>
          <w:b/>
        </w:rPr>
        <w:t>5. DA EXECUÇÃO DOS SERVIÇOS</w:t>
      </w:r>
    </w:p>
    <w:p w:rsidR="005D157F" w:rsidRPr="008A34FF" w:rsidRDefault="005D157F" w:rsidP="008A34FF">
      <w:pPr>
        <w:spacing w:after="0"/>
        <w:jc w:val="both"/>
        <w:rPr>
          <w:rFonts w:ascii="Arial" w:hAnsi="Arial" w:cs="Arial"/>
        </w:rPr>
      </w:pPr>
    </w:p>
    <w:p w:rsidR="005D157F" w:rsidRPr="008A34FF" w:rsidRDefault="005D157F" w:rsidP="008A34FF">
      <w:pPr>
        <w:tabs>
          <w:tab w:val="left" w:pos="0"/>
          <w:tab w:val="left" w:pos="360"/>
        </w:tabs>
        <w:spacing w:after="0"/>
        <w:jc w:val="both"/>
        <w:rPr>
          <w:rFonts w:ascii="Arial" w:hAnsi="Arial" w:cs="Arial"/>
        </w:rPr>
      </w:pPr>
      <w:r w:rsidRPr="008A34FF">
        <w:rPr>
          <w:rFonts w:ascii="Arial" w:hAnsi="Arial" w:cs="Arial"/>
        </w:rPr>
        <w:t xml:space="preserve">5.1. Os serviços serão realizados em estrita observância a este instrumento e cláusulas contratuais, ordenados por meio das Ordens de Serviços emitidas pela Administração Municipal, que serão personalizadas, datadas e enumeradas </w:t>
      </w:r>
      <w:r w:rsidR="00FE13CA" w:rsidRPr="008A34FF">
        <w:rPr>
          <w:rFonts w:ascii="Arial" w:hAnsi="Arial" w:cs="Arial"/>
        </w:rPr>
        <w:t>sequencialmente</w:t>
      </w:r>
      <w:r w:rsidRPr="008A34FF">
        <w:rPr>
          <w:rFonts w:ascii="Arial" w:hAnsi="Arial" w:cs="Arial"/>
        </w:rPr>
        <w:t>.</w:t>
      </w:r>
    </w:p>
    <w:p w:rsidR="005D157F" w:rsidRPr="008A34FF" w:rsidRDefault="005D157F" w:rsidP="008A34FF">
      <w:pPr>
        <w:spacing w:after="0"/>
        <w:jc w:val="both"/>
        <w:rPr>
          <w:rFonts w:ascii="Arial" w:hAnsi="Arial" w:cs="Arial"/>
        </w:rPr>
      </w:pPr>
    </w:p>
    <w:p w:rsidR="005D157F" w:rsidRPr="008A34FF" w:rsidRDefault="005D157F" w:rsidP="008A34FF">
      <w:pPr>
        <w:tabs>
          <w:tab w:val="left" w:pos="0"/>
          <w:tab w:val="left" w:pos="360"/>
        </w:tabs>
        <w:spacing w:after="0"/>
        <w:jc w:val="both"/>
        <w:rPr>
          <w:rFonts w:ascii="Arial" w:hAnsi="Arial" w:cs="Arial"/>
        </w:rPr>
      </w:pPr>
      <w:r w:rsidRPr="008A34FF">
        <w:rPr>
          <w:rFonts w:ascii="Arial" w:hAnsi="Arial" w:cs="Arial"/>
        </w:rPr>
        <w:t>5.2. Na Ordem de Serviço constará: modelo/placa, descrição do bem e o serviço a ser realizado.</w:t>
      </w:r>
    </w:p>
    <w:p w:rsidR="005D157F" w:rsidRPr="008A34FF" w:rsidRDefault="005D157F" w:rsidP="008A34FF">
      <w:pPr>
        <w:spacing w:after="0"/>
        <w:jc w:val="both"/>
        <w:rPr>
          <w:rFonts w:ascii="Arial" w:hAnsi="Arial" w:cs="Arial"/>
        </w:rPr>
      </w:pPr>
    </w:p>
    <w:p w:rsidR="005D157F" w:rsidRPr="008A34FF" w:rsidRDefault="005D157F" w:rsidP="008A34FF">
      <w:pPr>
        <w:tabs>
          <w:tab w:val="left" w:pos="0"/>
          <w:tab w:val="left" w:pos="360"/>
        </w:tabs>
        <w:spacing w:after="0"/>
        <w:jc w:val="both"/>
        <w:rPr>
          <w:rFonts w:ascii="Arial" w:hAnsi="Arial" w:cs="Arial"/>
        </w:rPr>
      </w:pPr>
      <w:r w:rsidRPr="008A34FF">
        <w:rPr>
          <w:rFonts w:ascii="Arial" w:hAnsi="Arial" w:cs="Arial"/>
        </w:rPr>
        <w:lastRenderedPageBreak/>
        <w:t>5.3 A empresa, ao receber a Ordem de Serviço, deverá registrar seu ciente com assinatura e carimbo.</w:t>
      </w:r>
    </w:p>
    <w:p w:rsidR="005D157F" w:rsidRPr="008A34FF" w:rsidRDefault="005D157F" w:rsidP="008A34FF">
      <w:pPr>
        <w:tabs>
          <w:tab w:val="left" w:pos="0"/>
          <w:tab w:val="left" w:pos="360"/>
        </w:tabs>
        <w:spacing w:after="0"/>
        <w:jc w:val="both"/>
        <w:rPr>
          <w:rFonts w:ascii="Arial" w:hAnsi="Arial" w:cs="Arial"/>
        </w:rPr>
      </w:pPr>
    </w:p>
    <w:p w:rsidR="005D157F" w:rsidRPr="008A34FF" w:rsidRDefault="005D157F" w:rsidP="008A34FF">
      <w:pPr>
        <w:tabs>
          <w:tab w:val="left" w:pos="0"/>
          <w:tab w:val="left" w:pos="360"/>
        </w:tabs>
        <w:spacing w:after="0"/>
        <w:jc w:val="both"/>
        <w:rPr>
          <w:rFonts w:ascii="Arial" w:hAnsi="Arial" w:cs="Arial"/>
        </w:rPr>
      </w:pPr>
      <w:r w:rsidRPr="008A34FF">
        <w:rPr>
          <w:rFonts w:ascii="Arial" w:hAnsi="Arial" w:cs="Arial"/>
        </w:rPr>
        <w:t>5.4. A contratada responderá, na forma da lei, pelos serviços que por ventura venham apresentar qualquer irregularidade ou discordância à íntegra do objeto deste Termo de Referência.</w:t>
      </w:r>
    </w:p>
    <w:p w:rsidR="005D157F" w:rsidRPr="008A34FF" w:rsidRDefault="005D157F" w:rsidP="008A34FF">
      <w:pPr>
        <w:tabs>
          <w:tab w:val="left" w:pos="0"/>
          <w:tab w:val="left" w:pos="360"/>
        </w:tabs>
        <w:spacing w:after="0"/>
        <w:jc w:val="both"/>
        <w:rPr>
          <w:rFonts w:ascii="Arial" w:hAnsi="Arial" w:cs="Arial"/>
        </w:rPr>
      </w:pPr>
    </w:p>
    <w:p w:rsidR="005D157F" w:rsidRPr="008A34FF" w:rsidRDefault="005D157F" w:rsidP="008A34FF">
      <w:pPr>
        <w:tabs>
          <w:tab w:val="left" w:pos="0"/>
          <w:tab w:val="left" w:pos="360"/>
        </w:tabs>
        <w:spacing w:after="0"/>
        <w:jc w:val="both"/>
        <w:rPr>
          <w:rFonts w:ascii="Arial" w:hAnsi="Arial" w:cs="Arial"/>
        </w:rPr>
      </w:pPr>
      <w:r w:rsidRPr="008A34FF">
        <w:rPr>
          <w:rFonts w:ascii="Arial" w:hAnsi="Arial" w:cs="Arial"/>
        </w:rPr>
        <w:t>5.5. O pessoal empregado nos serviços ora contratados não terá qualquer vínculo empregatício com o Município, ficando, portanto, total responsabilidade fiscal e encargos sociais sob a inteira responsabilidade da contratada.</w:t>
      </w:r>
    </w:p>
    <w:p w:rsidR="005D157F" w:rsidRPr="008A34FF" w:rsidRDefault="005D157F" w:rsidP="008A34FF">
      <w:pPr>
        <w:tabs>
          <w:tab w:val="left" w:pos="0"/>
          <w:tab w:val="left" w:pos="360"/>
        </w:tabs>
        <w:spacing w:after="0"/>
        <w:jc w:val="both"/>
        <w:rPr>
          <w:rFonts w:ascii="Arial" w:hAnsi="Arial" w:cs="Arial"/>
        </w:rPr>
      </w:pPr>
    </w:p>
    <w:p w:rsidR="005D157F" w:rsidRPr="008A34FF" w:rsidRDefault="005D157F" w:rsidP="008A34FF">
      <w:pPr>
        <w:tabs>
          <w:tab w:val="left" w:pos="0"/>
          <w:tab w:val="left" w:pos="360"/>
        </w:tabs>
        <w:spacing w:after="0"/>
        <w:jc w:val="both"/>
        <w:rPr>
          <w:rFonts w:ascii="Arial" w:hAnsi="Arial" w:cs="Arial"/>
        </w:rPr>
      </w:pPr>
      <w:r w:rsidRPr="008A34FF">
        <w:rPr>
          <w:rFonts w:ascii="Arial" w:hAnsi="Arial" w:cs="Arial"/>
        </w:rPr>
        <w:t>5.6. No caso da prestação de serviços em que o equipamento com avaria, encontre-se em local diverso, deverá a empresa prestar serviço de socorro para que se de condições de remover até a oficina para conserto, ou seja, deverá disponibilizar um empregado, com transporte da empresa,</w:t>
      </w:r>
      <w:r w:rsidR="001D2813">
        <w:rPr>
          <w:rFonts w:ascii="Arial" w:hAnsi="Arial" w:cs="Arial"/>
        </w:rPr>
        <w:t xml:space="preserve"> </w:t>
      </w:r>
      <w:r w:rsidRPr="008A34FF">
        <w:rPr>
          <w:rFonts w:ascii="Arial" w:hAnsi="Arial" w:cs="Arial"/>
        </w:rPr>
        <w:t>com as ferramentas necessárias para tal serviço no local informado.</w:t>
      </w:r>
    </w:p>
    <w:p w:rsidR="005D157F" w:rsidRPr="008A34FF" w:rsidRDefault="005D157F" w:rsidP="008A34FF">
      <w:pPr>
        <w:spacing w:after="0"/>
        <w:rPr>
          <w:rFonts w:ascii="Arial" w:hAnsi="Arial" w:cs="Arial"/>
        </w:rPr>
      </w:pPr>
    </w:p>
    <w:p w:rsidR="005D157F" w:rsidRPr="008A34FF" w:rsidRDefault="005D157F" w:rsidP="008A34FF">
      <w:pPr>
        <w:spacing w:after="0"/>
        <w:rPr>
          <w:rFonts w:ascii="Arial" w:hAnsi="Arial" w:cs="Arial"/>
        </w:rPr>
      </w:pPr>
    </w:p>
    <w:p w:rsidR="005D157F" w:rsidRPr="008A34FF" w:rsidRDefault="005D157F" w:rsidP="008A34FF">
      <w:pPr>
        <w:spacing w:after="0"/>
        <w:jc w:val="both"/>
        <w:rPr>
          <w:rFonts w:ascii="Arial" w:hAnsi="Arial" w:cs="Arial"/>
          <w:b/>
          <w:color w:val="000000"/>
        </w:rPr>
      </w:pPr>
      <w:r w:rsidRPr="008A34FF">
        <w:rPr>
          <w:rFonts w:ascii="Arial" w:hAnsi="Arial" w:cs="Arial"/>
          <w:b/>
          <w:color w:val="000000"/>
        </w:rPr>
        <w:t>6. DESCRIÇÃO DOS SERVIÇOS:</w:t>
      </w:r>
    </w:p>
    <w:p w:rsidR="005D157F" w:rsidRPr="008A34FF" w:rsidRDefault="005D157F" w:rsidP="008A34FF">
      <w:pPr>
        <w:spacing w:after="0"/>
        <w:jc w:val="both"/>
        <w:rPr>
          <w:rFonts w:ascii="Arial" w:hAnsi="Arial" w:cs="Arial"/>
          <w:color w:val="000000"/>
        </w:rPr>
      </w:pPr>
    </w:p>
    <w:p w:rsidR="005D157F" w:rsidRPr="008A34FF" w:rsidRDefault="005D157F" w:rsidP="008A34FF">
      <w:pPr>
        <w:tabs>
          <w:tab w:val="left" w:pos="8640"/>
          <w:tab w:val="left" w:pos="9350"/>
        </w:tabs>
        <w:spacing w:after="0"/>
        <w:ind w:right="4"/>
        <w:jc w:val="both"/>
        <w:rPr>
          <w:rFonts w:ascii="Arial" w:hAnsi="Arial" w:cs="Arial"/>
        </w:rPr>
      </w:pPr>
      <w:r w:rsidRPr="008A34FF">
        <w:rPr>
          <w:rFonts w:ascii="Arial" w:hAnsi="Arial" w:cs="Arial"/>
        </w:rPr>
        <w:t>6.1 - Prestação de serviços de manutenção mecânica e elétrica</w:t>
      </w:r>
      <w:proofErr w:type="gramStart"/>
      <w:r w:rsidRPr="008A34FF">
        <w:rPr>
          <w:rFonts w:ascii="Arial" w:hAnsi="Arial" w:cs="Arial"/>
        </w:rPr>
        <w:t>, dividem-se</w:t>
      </w:r>
      <w:proofErr w:type="gramEnd"/>
      <w:r w:rsidRPr="008A34FF">
        <w:rPr>
          <w:rFonts w:ascii="Arial" w:hAnsi="Arial" w:cs="Arial"/>
        </w:rPr>
        <w:t xml:space="preserve"> em: preventiva e corretiva nos veículos, máquinas e equipamentos com fornecimento de mão de obra, insumos, peças originais, novas e de primeiro uso.</w:t>
      </w:r>
    </w:p>
    <w:p w:rsidR="005D157F" w:rsidRPr="008A34FF" w:rsidRDefault="005D157F" w:rsidP="008A34FF">
      <w:pPr>
        <w:tabs>
          <w:tab w:val="left" w:pos="8640"/>
          <w:tab w:val="left" w:pos="9350"/>
        </w:tabs>
        <w:spacing w:after="0"/>
        <w:ind w:right="4" w:firstLine="935"/>
        <w:jc w:val="both"/>
        <w:rPr>
          <w:rFonts w:ascii="Arial" w:hAnsi="Arial" w:cs="Arial"/>
        </w:rPr>
      </w:pPr>
    </w:p>
    <w:p w:rsidR="005D157F" w:rsidRPr="008A34FF" w:rsidRDefault="005D157F" w:rsidP="008A34FF">
      <w:pPr>
        <w:tabs>
          <w:tab w:val="left" w:pos="9350"/>
        </w:tabs>
        <w:spacing w:after="0"/>
        <w:ind w:right="4"/>
        <w:jc w:val="both"/>
        <w:rPr>
          <w:rFonts w:ascii="Arial" w:hAnsi="Arial" w:cs="Arial"/>
        </w:rPr>
      </w:pPr>
      <w:r w:rsidRPr="008A34FF">
        <w:rPr>
          <w:rFonts w:ascii="Arial" w:hAnsi="Arial" w:cs="Arial"/>
        </w:rPr>
        <w:t>Conceitua-se:</w:t>
      </w:r>
    </w:p>
    <w:p w:rsidR="005D157F" w:rsidRPr="008A34FF" w:rsidRDefault="005D157F" w:rsidP="008A34FF">
      <w:pPr>
        <w:tabs>
          <w:tab w:val="left" w:pos="9350"/>
        </w:tabs>
        <w:spacing w:after="0"/>
        <w:ind w:right="4" w:firstLine="708"/>
        <w:jc w:val="both"/>
        <w:rPr>
          <w:rFonts w:ascii="Arial" w:hAnsi="Arial" w:cs="Arial"/>
        </w:rPr>
      </w:pPr>
    </w:p>
    <w:p w:rsidR="005D157F" w:rsidRPr="008A34FF" w:rsidRDefault="005D157F" w:rsidP="008A34FF">
      <w:pPr>
        <w:tabs>
          <w:tab w:val="left" w:pos="9350"/>
        </w:tabs>
        <w:spacing w:after="0"/>
        <w:ind w:right="4"/>
        <w:jc w:val="both"/>
        <w:rPr>
          <w:rFonts w:ascii="Arial" w:hAnsi="Arial" w:cs="Arial"/>
        </w:rPr>
      </w:pPr>
      <w:r w:rsidRPr="008A34FF">
        <w:rPr>
          <w:rFonts w:ascii="Arial" w:hAnsi="Arial" w:cs="Arial"/>
        </w:rPr>
        <w:t>6.1.1 - A manutenção preventiva é a sistemática regular de revisões e serviços para garantir as melhores condições de desempenho do veículo, no que se refere a seu funcionamento, rendimento e segurança, assim como prevenir a ocorrência de defeitos que possam redundar em danos nos componentes, ou mesmo na paralisação do veículo, máquinas e equipamentos;</w:t>
      </w:r>
    </w:p>
    <w:p w:rsidR="005D157F" w:rsidRPr="008A34FF" w:rsidRDefault="005D157F" w:rsidP="008A34FF">
      <w:pPr>
        <w:tabs>
          <w:tab w:val="left" w:pos="8640"/>
          <w:tab w:val="left" w:pos="9350"/>
        </w:tabs>
        <w:spacing w:after="0"/>
        <w:ind w:left="1122" w:right="4"/>
        <w:jc w:val="both"/>
        <w:rPr>
          <w:rFonts w:ascii="Arial" w:hAnsi="Arial" w:cs="Arial"/>
        </w:rPr>
      </w:pPr>
    </w:p>
    <w:p w:rsidR="005D157F" w:rsidRPr="008A34FF" w:rsidRDefault="005D157F" w:rsidP="008A34FF">
      <w:pPr>
        <w:spacing w:after="0"/>
        <w:jc w:val="both"/>
        <w:rPr>
          <w:rFonts w:ascii="Arial" w:hAnsi="Arial" w:cs="Arial"/>
        </w:rPr>
      </w:pPr>
      <w:r w:rsidRPr="008A34FF">
        <w:rPr>
          <w:rFonts w:ascii="Arial" w:hAnsi="Arial" w:cs="Arial"/>
        </w:rPr>
        <w:t>6.1.2 - A manutenção corretiva objetiva revisões de caráter corretivo, para possibilitar reparação de defeito</w:t>
      </w:r>
      <w:r w:rsidR="00FE13CA">
        <w:rPr>
          <w:rFonts w:ascii="Arial" w:hAnsi="Arial" w:cs="Arial"/>
        </w:rPr>
        <w:t>s ou falhas em qualquer veículo</w:t>
      </w:r>
      <w:r w:rsidRPr="008A34FF">
        <w:rPr>
          <w:rFonts w:ascii="Arial" w:hAnsi="Arial" w:cs="Arial"/>
        </w:rPr>
        <w:t xml:space="preserve">, máquinas e equipamentos, inclusive a reposição de peças e/ou acessórios </w:t>
      </w:r>
      <w:proofErr w:type="gramStart"/>
      <w:r w:rsidRPr="008A34FF">
        <w:rPr>
          <w:rFonts w:ascii="Arial" w:hAnsi="Arial" w:cs="Arial"/>
        </w:rPr>
        <w:t>genuínos que se fizer necessária</w:t>
      </w:r>
      <w:proofErr w:type="gramEnd"/>
      <w:r w:rsidR="00FE13CA">
        <w:rPr>
          <w:rFonts w:ascii="Arial" w:hAnsi="Arial" w:cs="Arial"/>
        </w:rPr>
        <w:t>.</w:t>
      </w:r>
    </w:p>
    <w:p w:rsidR="005D157F" w:rsidRPr="008A34FF" w:rsidRDefault="005D157F" w:rsidP="008A34FF">
      <w:pPr>
        <w:spacing w:after="0"/>
        <w:jc w:val="both"/>
        <w:rPr>
          <w:rFonts w:ascii="Arial" w:hAnsi="Arial" w:cs="Arial"/>
        </w:rPr>
      </w:pPr>
    </w:p>
    <w:p w:rsidR="005D157F" w:rsidRPr="008A34FF" w:rsidRDefault="005D157F" w:rsidP="008A34FF">
      <w:pPr>
        <w:pStyle w:val="Corpodetexto"/>
        <w:spacing w:after="0"/>
        <w:ind w:right="18"/>
        <w:jc w:val="both"/>
        <w:rPr>
          <w:rFonts w:ascii="Arial" w:hAnsi="Arial" w:cs="Arial"/>
          <w:sz w:val="22"/>
          <w:szCs w:val="22"/>
        </w:rPr>
      </w:pPr>
      <w:r w:rsidRPr="008A34FF">
        <w:rPr>
          <w:rFonts w:ascii="Arial" w:hAnsi="Arial" w:cs="Arial"/>
          <w:smallCaps/>
          <w:sz w:val="22"/>
          <w:szCs w:val="22"/>
        </w:rPr>
        <w:t xml:space="preserve">6.2 - </w:t>
      </w:r>
      <w:r w:rsidRPr="008A34FF">
        <w:rPr>
          <w:rFonts w:ascii="Arial" w:hAnsi="Arial" w:cs="Arial"/>
          <w:sz w:val="22"/>
          <w:szCs w:val="22"/>
        </w:rPr>
        <w:t xml:space="preserve">Os serviços de mecânica da manutenção preventiva abrangem todos os itens dos veículos, incluindo motor, câmbio, suspensão, transmissão, arrefecimento, embreagem, escapamentos, direção, freios, alimentação de combustível, regulagens e ajustes, revisão de ar condicionado, enfim todos os componentes dos veículos. </w:t>
      </w:r>
    </w:p>
    <w:p w:rsidR="005D157F" w:rsidRPr="008A34FF" w:rsidRDefault="005D157F" w:rsidP="008A34FF">
      <w:pPr>
        <w:pStyle w:val="Corpodetexto"/>
        <w:spacing w:after="0"/>
        <w:ind w:left="1870" w:right="18" w:hanging="935"/>
        <w:jc w:val="both"/>
        <w:rPr>
          <w:rFonts w:ascii="Arial" w:hAnsi="Arial" w:cs="Arial"/>
          <w:sz w:val="22"/>
          <w:szCs w:val="22"/>
        </w:rPr>
      </w:pPr>
    </w:p>
    <w:p w:rsidR="005D157F" w:rsidRPr="008A34FF" w:rsidRDefault="005D157F" w:rsidP="008A34FF">
      <w:pPr>
        <w:pStyle w:val="Corpodetexto"/>
        <w:spacing w:after="0"/>
        <w:ind w:right="18"/>
        <w:jc w:val="both"/>
        <w:rPr>
          <w:rFonts w:ascii="Arial" w:hAnsi="Arial" w:cs="Arial"/>
          <w:sz w:val="22"/>
          <w:szCs w:val="22"/>
        </w:rPr>
      </w:pPr>
      <w:r w:rsidRPr="008A34FF">
        <w:rPr>
          <w:rFonts w:ascii="Arial" w:hAnsi="Arial" w:cs="Arial"/>
          <w:sz w:val="22"/>
          <w:szCs w:val="22"/>
        </w:rPr>
        <w:t>6.3 - Os serviços de mecânica da manutenção corretiva são possíveis desgastes abrangendo todos os itens citados na manutenção preventiva com possibilidade de substituição de peças.</w:t>
      </w:r>
    </w:p>
    <w:p w:rsidR="005D157F" w:rsidRPr="008A34FF" w:rsidRDefault="005D157F" w:rsidP="008A34FF">
      <w:pPr>
        <w:tabs>
          <w:tab w:val="left" w:pos="2552"/>
        </w:tabs>
        <w:spacing w:after="0"/>
        <w:rPr>
          <w:rFonts w:ascii="Arial" w:hAnsi="Arial" w:cs="Arial"/>
          <w:smallCaps/>
        </w:rPr>
      </w:pPr>
    </w:p>
    <w:p w:rsidR="005D157F" w:rsidRPr="008A34FF" w:rsidRDefault="005D157F" w:rsidP="00FE13CA">
      <w:pPr>
        <w:pStyle w:val="Corpodetexto"/>
        <w:spacing w:after="0"/>
        <w:ind w:right="18"/>
        <w:jc w:val="both"/>
        <w:rPr>
          <w:rFonts w:ascii="Arial" w:hAnsi="Arial" w:cs="Arial"/>
          <w:sz w:val="22"/>
          <w:szCs w:val="22"/>
        </w:rPr>
      </w:pPr>
      <w:r w:rsidRPr="008A34FF">
        <w:rPr>
          <w:rFonts w:ascii="Arial" w:hAnsi="Arial" w:cs="Arial"/>
          <w:bCs/>
          <w:sz w:val="22"/>
          <w:szCs w:val="22"/>
        </w:rPr>
        <w:t xml:space="preserve">6.4 - </w:t>
      </w:r>
      <w:r w:rsidRPr="008A34FF">
        <w:rPr>
          <w:rFonts w:ascii="Arial" w:hAnsi="Arial" w:cs="Arial"/>
          <w:sz w:val="22"/>
          <w:szCs w:val="22"/>
        </w:rPr>
        <w:t>Sistema elétrico dos veículos, revisão de alternador; motor de partida;</w:t>
      </w:r>
      <w:r w:rsidR="00FE13CA">
        <w:rPr>
          <w:rFonts w:ascii="Arial" w:hAnsi="Arial" w:cs="Arial"/>
          <w:sz w:val="22"/>
          <w:szCs w:val="22"/>
        </w:rPr>
        <w:t xml:space="preserve"> </w:t>
      </w:r>
      <w:r w:rsidRPr="008A34FF">
        <w:rPr>
          <w:rFonts w:ascii="Arial" w:hAnsi="Arial" w:cs="Arial"/>
          <w:sz w:val="22"/>
          <w:szCs w:val="22"/>
        </w:rPr>
        <w:t xml:space="preserve">setas e lanternas </w:t>
      </w:r>
      <w:r w:rsidR="00FE13CA">
        <w:rPr>
          <w:rFonts w:ascii="Arial" w:hAnsi="Arial" w:cs="Arial"/>
          <w:sz w:val="22"/>
          <w:szCs w:val="22"/>
        </w:rPr>
        <w:t>d</w:t>
      </w:r>
      <w:r w:rsidRPr="008A34FF">
        <w:rPr>
          <w:rFonts w:ascii="Arial" w:hAnsi="Arial" w:cs="Arial"/>
          <w:sz w:val="22"/>
          <w:szCs w:val="22"/>
        </w:rPr>
        <w:t>ianteiras e traseiras, faróis, bateria e vidros e travas</w:t>
      </w:r>
      <w:r w:rsidR="00FE13CA">
        <w:rPr>
          <w:rFonts w:ascii="Arial" w:hAnsi="Arial" w:cs="Arial"/>
          <w:sz w:val="22"/>
          <w:szCs w:val="22"/>
        </w:rPr>
        <w:t xml:space="preserve"> </w:t>
      </w:r>
      <w:r w:rsidRPr="008A34FF">
        <w:rPr>
          <w:rFonts w:ascii="Arial" w:hAnsi="Arial" w:cs="Arial"/>
          <w:sz w:val="22"/>
          <w:szCs w:val="22"/>
        </w:rPr>
        <w:t>elétricas, limpador de para-brisa.</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6.5 – A empresa vencedora deverá ter em sua oficina:</w:t>
      </w:r>
    </w:p>
    <w:p w:rsidR="005D157F" w:rsidRPr="008A34FF" w:rsidRDefault="005D157F" w:rsidP="008A34FF">
      <w:pPr>
        <w:spacing w:after="0"/>
        <w:jc w:val="both"/>
        <w:rPr>
          <w:rFonts w:ascii="Arial" w:hAnsi="Arial" w:cs="Arial"/>
          <w:bCs/>
        </w:rPr>
      </w:pPr>
      <w:r w:rsidRPr="008A34FF">
        <w:rPr>
          <w:rFonts w:ascii="Arial" w:hAnsi="Arial" w:cs="Arial"/>
          <w:bCs/>
        </w:rPr>
        <w:t>6.</w:t>
      </w:r>
      <w:r w:rsidR="001D2813">
        <w:rPr>
          <w:rFonts w:ascii="Arial" w:hAnsi="Arial" w:cs="Arial"/>
          <w:bCs/>
        </w:rPr>
        <w:t>5</w:t>
      </w:r>
      <w:r w:rsidRPr="008A34FF">
        <w:rPr>
          <w:rFonts w:ascii="Arial" w:hAnsi="Arial" w:cs="Arial"/>
          <w:bCs/>
        </w:rPr>
        <w:t>.1 – Toda e ferramenta apropriada e específica para execução de quaisquer serviços em veículos, máquinas e equipamentos.</w:t>
      </w:r>
    </w:p>
    <w:p w:rsidR="005D157F" w:rsidRPr="008A34FF" w:rsidRDefault="005D157F" w:rsidP="008A34FF">
      <w:pPr>
        <w:spacing w:after="0"/>
        <w:jc w:val="both"/>
        <w:rPr>
          <w:rFonts w:ascii="Arial" w:hAnsi="Arial" w:cs="Arial"/>
          <w:bCs/>
        </w:rPr>
      </w:pPr>
      <w:r w:rsidRPr="008A34FF">
        <w:rPr>
          <w:rFonts w:ascii="Arial" w:hAnsi="Arial" w:cs="Arial"/>
          <w:bCs/>
        </w:rPr>
        <w:lastRenderedPageBreak/>
        <w:t>6.</w:t>
      </w:r>
      <w:r w:rsidR="001D2813">
        <w:rPr>
          <w:rFonts w:ascii="Arial" w:hAnsi="Arial" w:cs="Arial"/>
          <w:bCs/>
        </w:rPr>
        <w:t>5</w:t>
      </w:r>
      <w:r w:rsidRPr="008A34FF">
        <w:rPr>
          <w:rFonts w:ascii="Arial" w:hAnsi="Arial" w:cs="Arial"/>
          <w:bCs/>
        </w:rPr>
        <w:t>.2 – Equipamentos eletrônicos para testes de ignição e injeção eletrônica.</w:t>
      </w:r>
    </w:p>
    <w:p w:rsidR="005D157F" w:rsidRPr="008A34FF" w:rsidRDefault="005D157F" w:rsidP="008A34FF">
      <w:pPr>
        <w:spacing w:after="0"/>
        <w:jc w:val="both"/>
        <w:rPr>
          <w:rFonts w:ascii="Arial" w:hAnsi="Arial" w:cs="Arial"/>
          <w:bCs/>
        </w:rPr>
      </w:pPr>
      <w:r w:rsidRPr="008A34FF">
        <w:rPr>
          <w:rFonts w:ascii="Arial" w:hAnsi="Arial" w:cs="Arial"/>
          <w:bCs/>
        </w:rPr>
        <w:t>6.</w:t>
      </w:r>
      <w:r w:rsidR="001D2813">
        <w:rPr>
          <w:rFonts w:ascii="Arial" w:hAnsi="Arial" w:cs="Arial"/>
          <w:bCs/>
        </w:rPr>
        <w:t>5</w:t>
      </w:r>
      <w:r w:rsidRPr="008A34FF">
        <w:rPr>
          <w:rFonts w:ascii="Arial" w:hAnsi="Arial" w:cs="Arial"/>
          <w:bCs/>
        </w:rPr>
        <w:t>.3 – Elevador elétrico, hidráulico e pneumático.</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w:t>
      </w:r>
      <w:r w:rsidR="001D2813">
        <w:rPr>
          <w:rFonts w:ascii="Arial" w:hAnsi="Arial" w:cs="Arial"/>
          <w:bCs/>
        </w:rPr>
        <w:t>6</w:t>
      </w:r>
      <w:r w:rsidRPr="008A34FF">
        <w:rPr>
          <w:rFonts w:ascii="Arial" w:hAnsi="Arial" w:cs="Arial"/>
          <w:bCs/>
        </w:rPr>
        <w:t xml:space="preserve"> – Quando da substituição, deverão ser aplicadas somente peças novas, originais ou recomendadas pelo fabricante, não sendo admitida em qualquer hipótese a aplicação de peças ou material recondicionado.</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w:t>
      </w:r>
      <w:r w:rsidR="001D2813">
        <w:rPr>
          <w:rFonts w:ascii="Arial" w:hAnsi="Arial" w:cs="Arial"/>
          <w:bCs/>
        </w:rPr>
        <w:t>7</w:t>
      </w:r>
      <w:r w:rsidRPr="008A34FF">
        <w:rPr>
          <w:rFonts w:ascii="Arial" w:hAnsi="Arial" w:cs="Arial"/>
          <w:bCs/>
        </w:rPr>
        <w:t xml:space="preserve"> – A Administração Municipal</w:t>
      </w:r>
      <w:r w:rsidR="00FE13CA" w:rsidRPr="008A34FF">
        <w:rPr>
          <w:rFonts w:ascii="Arial" w:hAnsi="Arial" w:cs="Arial"/>
          <w:bCs/>
        </w:rPr>
        <w:t xml:space="preserve"> poderá</w:t>
      </w:r>
      <w:r w:rsidRPr="008A34FF">
        <w:rPr>
          <w:rFonts w:ascii="Arial" w:hAnsi="Arial" w:cs="Arial"/>
          <w:bCs/>
        </w:rPr>
        <w:t xml:space="preserve"> a qualquer momento, solicitar à empresa vencedora da licitação a verificação das peças instaladas.</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w:t>
      </w:r>
      <w:r w:rsidR="001D2813">
        <w:rPr>
          <w:rFonts w:ascii="Arial" w:hAnsi="Arial" w:cs="Arial"/>
          <w:bCs/>
        </w:rPr>
        <w:t>8</w:t>
      </w:r>
      <w:r w:rsidRPr="008A34FF">
        <w:rPr>
          <w:rFonts w:ascii="Arial" w:hAnsi="Arial" w:cs="Arial"/>
          <w:bCs/>
        </w:rPr>
        <w:t xml:space="preserve"> – A embalagem das peças novas bem como as peças velhas substituídas, </w:t>
      </w:r>
      <w:proofErr w:type="gramStart"/>
      <w:r w:rsidRPr="008A34FF">
        <w:rPr>
          <w:rFonts w:ascii="Arial" w:hAnsi="Arial" w:cs="Arial"/>
          <w:bCs/>
        </w:rPr>
        <w:t>deverão ser encaminhadas</w:t>
      </w:r>
      <w:proofErr w:type="gramEnd"/>
      <w:r w:rsidRPr="008A34FF">
        <w:rPr>
          <w:rFonts w:ascii="Arial" w:hAnsi="Arial" w:cs="Arial"/>
          <w:bCs/>
        </w:rPr>
        <w:t xml:space="preserve"> para o Departamento de Frotas do Município para o devido conhecimento de destinação.</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w:t>
      </w:r>
      <w:r w:rsidR="001D2813">
        <w:rPr>
          <w:rFonts w:ascii="Arial" w:hAnsi="Arial" w:cs="Arial"/>
          <w:bCs/>
        </w:rPr>
        <w:t>9</w:t>
      </w:r>
      <w:r w:rsidRPr="008A34FF">
        <w:rPr>
          <w:rFonts w:ascii="Arial" w:hAnsi="Arial" w:cs="Arial"/>
          <w:bCs/>
        </w:rPr>
        <w:t xml:space="preserve"> –O custo dos serviços deverá ser balizado no “valor da hora trabalhada – VHT”, referente à mão de obra utilizada nos serviços de manutenção preventiva e corretiva, inclusive com troca de peças, tendo como tempo máximo aquele indicado no manual de reparação de veículos, máquinas e equipamentos, </w:t>
      </w:r>
      <w:proofErr w:type="gramStart"/>
      <w:r w:rsidRPr="008A34FF">
        <w:rPr>
          <w:rFonts w:ascii="Arial" w:hAnsi="Arial" w:cs="Arial"/>
          <w:bCs/>
        </w:rPr>
        <w:t>fornecido pelas concessionárias das respectivas montadoras (fabricante) no qual consta o tempo necessário a cada manutenção</w:t>
      </w:r>
      <w:proofErr w:type="gramEnd"/>
      <w:r w:rsidRPr="008A34FF">
        <w:rPr>
          <w:rFonts w:ascii="Arial" w:hAnsi="Arial" w:cs="Arial"/>
          <w:bCs/>
        </w:rPr>
        <w:t>.</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6.1</w:t>
      </w:r>
      <w:r w:rsidR="001D2813">
        <w:rPr>
          <w:rFonts w:ascii="Arial" w:hAnsi="Arial" w:cs="Arial"/>
          <w:bCs/>
        </w:rPr>
        <w:t>0</w:t>
      </w:r>
      <w:r w:rsidRPr="008A34FF">
        <w:rPr>
          <w:rFonts w:ascii="Arial" w:hAnsi="Arial" w:cs="Arial"/>
          <w:bCs/>
        </w:rPr>
        <w:t xml:space="preserve"> – </w:t>
      </w:r>
      <w:proofErr w:type="gramStart"/>
      <w:r w:rsidRPr="008A34FF">
        <w:rPr>
          <w:rFonts w:ascii="Arial" w:hAnsi="Arial" w:cs="Arial"/>
          <w:bCs/>
        </w:rPr>
        <w:t>O serviços</w:t>
      </w:r>
      <w:proofErr w:type="gramEnd"/>
      <w:r w:rsidRPr="008A34FF">
        <w:rPr>
          <w:rFonts w:ascii="Arial" w:hAnsi="Arial" w:cs="Arial"/>
          <w:bCs/>
        </w:rPr>
        <w:t xml:space="preserve"> serão realizados na oficina da empresa contratada de segunda a sexta-feira no horário comercial.</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6.1</w:t>
      </w:r>
      <w:r w:rsidR="001D2813">
        <w:rPr>
          <w:rFonts w:ascii="Arial" w:hAnsi="Arial" w:cs="Arial"/>
          <w:bCs/>
        </w:rPr>
        <w:t>1</w:t>
      </w:r>
      <w:r w:rsidRPr="008A34FF">
        <w:rPr>
          <w:rFonts w:ascii="Arial" w:hAnsi="Arial" w:cs="Arial"/>
          <w:bCs/>
        </w:rPr>
        <w:t>. – A mão de obra aplicada na reparação de veículos, máquinas ou equipamentos, deverá ser aquela qualificada no item 6.4 com qualificação técnica exigida.</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6.1</w:t>
      </w:r>
      <w:r w:rsidR="001D2813">
        <w:rPr>
          <w:rFonts w:ascii="Arial" w:hAnsi="Arial" w:cs="Arial"/>
          <w:bCs/>
        </w:rPr>
        <w:t>2</w:t>
      </w:r>
      <w:r w:rsidRPr="008A34FF">
        <w:rPr>
          <w:rFonts w:ascii="Arial" w:hAnsi="Arial" w:cs="Arial"/>
          <w:bCs/>
        </w:rPr>
        <w:t xml:space="preserve"> – A empresa contratada fica responsável pela destinação final dos lubrificantes usados ou contaminados, conforme Resolução nº 362 de Ministério do Meio Ambiente – CONAMA.</w:t>
      </w:r>
    </w:p>
    <w:p w:rsidR="005D157F" w:rsidRPr="008A34FF" w:rsidRDefault="005D157F" w:rsidP="008A34FF">
      <w:pPr>
        <w:spacing w:after="0"/>
        <w:jc w:val="both"/>
        <w:rPr>
          <w:rFonts w:ascii="Arial" w:hAnsi="Arial" w:cs="Arial"/>
          <w:bCs/>
        </w:rPr>
      </w:pPr>
    </w:p>
    <w:p w:rsidR="005D157F" w:rsidRPr="008A34FF" w:rsidRDefault="005D157F" w:rsidP="008A34FF">
      <w:pPr>
        <w:spacing w:after="0"/>
        <w:jc w:val="both"/>
        <w:rPr>
          <w:rFonts w:ascii="Arial" w:hAnsi="Arial" w:cs="Arial"/>
          <w:bCs/>
        </w:rPr>
      </w:pPr>
      <w:r w:rsidRPr="008A34FF">
        <w:rPr>
          <w:rFonts w:ascii="Arial" w:hAnsi="Arial" w:cs="Arial"/>
          <w:bCs/>
        </w:rPr>
        <w:t>Para todos os itens constantes do presente Edital, é responsabilidade da empresa vencedora o fornecimento dos equipamentos, mão de obra, material de consumo e pessoal qualificado para a prestação do serviço, ficando a Administração Municipal isenta de quaisquer outros ônus decorrentes da prestação do Serviço.</w:t>
      </w:r>
    </w:p>
    <w:p w:rsidR="005D157F" w:rsidRPr="008A34FF" w:rsidRDefault="005D157F" w:rsidP="008A34FF">
      <w:pPr>
        <w:spacing w:after="0"/>
        <w:rPr>
          <w:rFonts w:ascii="Arial" w:hAnsi="Arial" w:cs="Arial"/>
        </w:rPr>
      </w:pPr>
    </w:p>
    <w:p w:rsidR="00954E89" w:rsidRPr="008A34FF" w:rsidRDefault="00954E89" w:rsidP="008A34FF">
      <w:pPr>
        <w:spacing w:after="0"/>
        <w:rPr>
          <w:rFonts w:ascii="Arial" w:hAnsi="Arial" w:cs="Arial"/>
        </w:rPr>
      </w:pPr>
    </w:p>
    <w:sectPr w:rsidR="00954E89" w:rsidRPr="008A34FF" w:rsidSect="008D35A5">
      <w:headerReference w:type="default" r:id="rId11"/>
      <w:footerReference w:type="default" r:id="rId12"/>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7A" w:rsidRDefault="006D7D7A" w:rsidP="00B169AE">
      <w:pPr>
        <w:spacing w:after="0" w:line="240" w:lineRule="auto"/>
      </w:pPr>
      <w:r>
        <w:separator/>
      </w:r>
    </w:p>
  </w:endnote>
  <w:endnote w:type="continuationSeparator" w:id="0">
    <w:p w:rsidR="006D7D7A" w:rsidRDefault="006D7D7A" w:rsidP="00B1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67" w:rsidRPr="009B10CF" w:rsidRDefault="00CB0E67" w:rsidP="005D157F">
    <w:pPr>
      <w:spacing w:after="0"/>
      <w:jc w:val="center"/>
      <w:rPr>
        <w:rFonts w:ascii="Arial" w:hAnsi="Arial" w:cs="Arial"/>
      </w:rPr>
    </w:pPr>
    <w:r w:rsidRPr="009B10CF">
      <w:rPr>
        <w:rFonts w:ascii="Arial" w:hAnsi="Arial" w:cs="Arial"/>
      </w:rPr>
      <w:t xml:space="preserve">Av. Orides </w:t>
    </w:r>
    <w:proofErr w:type="spellStart"/>
    <w:r w:rsidRPr="009B10CF">
      <w:rPr>
        <w:rFonts w:ascii="Arial" w:hAnsi="Arial" w:cs="Arial"/>
      </w:rPr>
      <w:t>Delfes</w:t>
    </w:r>
    <w:proofErr w:type="spellEnd"/>
    <w:r w:rsidRPr="009B10CF">
      <w:rPr>
        <w:rFonts w:ascii="Arial" w:hAnsi="Arial" w:cs="Arial"/>
      </w:rPr>
      <w:t xml:space="preserve"> Furtado, 739 – CEP 88585.000 – Cerro Negro – </w:t>
    </w:r>
    <w:proofErr w:type="gramStart"/>
    <w:r w:rsidRPr="009B10CF">
      <w:rPr>
        <w:rFonts w:ascii="Arial" w:hAnsi="Arial" w:cs="Arial"/>
      </w:rPr>
      <w:t>SC</w:t>
    </w:r>
    <w:proofErr w:type="gramEnd"/>
  </w:p>
  <w:p w:rsidR="00CB0E67" w:rsidRPr="009B10CF" w:rsidRDefault="00CB0E67" w:rsidP="005D157F">
    <w:pPr>
      <w:tabs>
        <w:tab w:val="left" w:pos="3900"/>
      </w:tabs>
      <w:spacing w:after="0"/>
      <w:jc w:val="center"/>
      <w:rPr>
        <w:rFonts w:ascii="Arial" w:hAnsi="Arial" w:cs="Arial"/>
      </w:rPr>
    </w:pPr>
    <w:r w:rsidRPr="009B10CF">
      <w:rPr>
        <w:rFonts w:ascii="Arial" w:hAnsi="Arial" w:cs="Arial"/>
      </w:rPr>
      <w:t xml:space="preserve">Fone/Fax (49) 3258.0000 – e-mail: </w:t>
    </w:r>
    <w:hyperlink r:id="rId1" w:history="1">
      <w:r w:rsidRPr="009B10CF">
        <w:rPr>
          <w:rStyle w:val="Hyperlink"/>
          <w:rFonts w:ascii="Arial" w:hAnsi="Arial" w:cs="Arial"/>
        </w:rPr>
        <w:t>pm@cerronegro.sc.gov.br</w:t>
      </w:r>
    </w:hyperlink>
  </w:p>
  <w:p w:rsidR="00CB0E67" w:rsidRDefault="00CB0E67" w:rsidP="005D15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67" w:rsidRPr="003D1507" w:rsidRDefault="00CB0E67" w:rsidP="002733D3">
    <w:pPr>
      <w:spacing w:after="0"/>
      <w:jc w:val="center"/>
      <w:rPr>
        <w:rFonts w:ascii="Arial" w:hAnsi="Arial" w:cs="Arial"/>
      </w:rPr>
    </w:pPr>
    <w:r>
      <w:rPr>
        <w:noProof/>
      </w:rPr>
      <w:ptab w:relativeTo="indent" w:alignment="center" w:leader="none"/>
    </w:r>
    <w:r w:rsidRPr="002733D3">
      <w:rPr>
        <w:rFonts w:ascii="Arial" w:hAnsi="Arial" w:cs="Arial"/>
      </w:rPr>
      <w:t xml:space="preserve"> </w:t>
    </w:r>
    <w:r w:rsidRPr="003D1507">
      <w:rPr>
        <w:rFonts w:ascii="Arial" w:hAnsi="Arial" w:cs="Arial"/>
      </w:rPr>
      <w:t xml:space="preserve">Av. Orides </w:t>
    </w:r>
    <w:proofErr w:type="spellStart"/>
    <w:r w:rsidRPr="003D1507">
      <w:rPr>
        <w:rFonts w:ascii="Arial" w:hAnsi="Arial" w:cs="Arial"/>
      </w:rPr>
      <w:t>Delfes</w:t>
    </w:r>
    <w:proofErr w:type="spellEnd"/>
    <w:r w:rsidRPr="003D1507">
      <w:rPr>
        <w:rFonts w:ascii="Arial" w:hAnsi="Arial" w:cs="Arial"/>
      </w:rPr>
      <w:t xml:space="preserve"> Furtado, 739 – CEP 88585.000 – Cerro Negro – </w:t>
    </w:r>
    <w:proofErr w:type="gramStart"/>
    <w:r w:rsidRPr="003D1507">
      <w:rPr>
        <w:rFonts w:ascii="Arial" w:hAnsi="Arial" w:cs="Arial"/>
      </w:rPr>
      <w:t>SC</w:t>
    </w:r>
    <w:proofErr w:type="gramEnd"/>
  </w:p>
  <w:p w:rsidR="00CB0E67" w:rsidRPr="003D1507" w:rsidRDefault="00CB0E67" w:rsidP="002733D3">
    <w:pPr>
      <w:tabs>
        <w:tab w:val="left" w:pos="3900"/>
      </w:tabs>
      <w:spacing w:after="0"/>
      <w:jc w:val="center"/>
      <w:rPr>
        <w:rFonts w:ascii="Arial" w:hAnsi="Arial" w:cs="Arial"/>
      </w:rPr>
    </w:pPr>
    <w:r w:rsidRPr="003D1507">
      <w:rPr>
        <w:rFonts w:ascii="Arial" w:hAnsi="Arial" w:cs="Arial"/>
      </w:rPr>
      <w:t xml:space="preserve">Fone/Fax (49) 3258.0000 – e-mail: </w:t>
    </w:r>
    <w:hyperlink r:id="rId1" w:history="1">
      <w:r w:rsidRPr="003D1507">
        <w:rPr>
          <w:rStyle w:val="Hyperlink"/>
          <w:rFonts w:ascii="Arial" w:hAnsi="Arial" w:cs="Arial"/>
        </w:rPr>
        <w:t>pm@cerronegro.sc.gov.br</w:t>
      </w:r>
    </w:hyperlink>
  </w:p>
  <w:p w:rsidR="00CB0E67" w:rsidRPr="003D1507" w:rsidRDefault="00CB0E67" w:rsidP="002733D3">
    <w:pPr>
      <w:pStyle w:val="Rodap"/>
      <w:jc w:val="center"/>
      <w:rPr>
        <w:rFonts w:ascii="Arial" w:hAnsi="Arial" w:cs="Arial"/>
      </w:rPr>
    </w:pPr>
    <w:r w:rsidRPr="003D1507">
      <w:rPr>
        <w:rFonts w:ascii="Arial" w:hAnsi="Arial" w:cs="Arial"/>
      </w:rPr>
      <w:t>www.cerronegro.sc.gov.br</w:t>
    </w:r>
  </w:p>
  <w:p w:rsidR="00CB0E67" w:rsidRDefault="00CB0E67" w:rsidP="00CA2667">
    <w:pPr>
      <w:pStyle w:val="Rodap"/>
      <w:ind w:left="-1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7A" w:rsidRDefault="006D7D7A" w:rsidP="00B169AE">
      <w:pPr>
        <w:spacing w:after="0" w:line="240" w:lineRule="auto"/>
      </w:pPr>
      <w:r>
        <w:separator/>
      </w:r>
    </w:p>
  </w:footnote>
  <w:footnote w:type="continuationSeparator" w:id="0">
    <w:p w:rsidR="006D7D7A" w:rsidRDefault="006D7D7A" w:rsidP="00B1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67" w:rsidRPr="005D157F" w:rsidRDefault="00CB0E67" w:rsidP="005D157F">
    <w:pPr>
      <w:spacing w:after="0"/>
      <w:jc w:val="center"/>
      <w:rPr>
        <w:rFonts w:ascii="Arial" w:hAnsi="Arial" w:cs="Arial"/>
        <w:b/>
      </w:rPr>
    </w:pPr>
    <w:r w:rsidRPr="005D157F">
      <w:rPr>
        <w:rFonts w:ascii="Arial" w:hAnsi="Arial" w:cs="Arial"/>
        <w:noProof/>
      </w:rPr>
      <w:drawing>
        <wp:anchor distT="0" distB="0" distL="114300" distR="114300" simplePos="0" relativeHeight="251666432" behindDoc="0" locked="0" layoutInCell="1" allowOverlap="1" wp14:anchorId="3EC2571A" wp14:editId="40944A40">
          <wp:simplePos x="0" y="0"/>
          <wp:positionH relativeFrom="column">
            <wp:posOffset>0</wp:posOffset>
          </wp:positionH>
          <wp:positionV relativeFrom="paragraph">
            <wp:posOffset>-114300</wp:posOffset>
          </wp:positionV>
          <wp:extent cx="723900" cy="552450"/>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rsidR="00CB0E67" w:rsidRDefault="00CB0E67" w:rsidP="0059331A">
    <w:pPr>
      <w:spacing w:after="0"/>
      <w:jc w:val="center"/>
      <w:rPr>
        <w:rFonts w:ascii="Arial" w:hAnsi="Arial" w:cs="Arial"/>
        <w:b/>
      </w:rPr>
    </w:pPr>
    <w:r>
      <w:rPr>
        <w:rFonts w:ascii="Arial" w:hAnsi="Arial" w:cs="Arial"/>
        <w:b/>
      </w:rPr>
      <w:t>FUNDO MUNICIPAL DE SAÚDE DE CERRO NEGRO</w:t>
    </w:r>
  </w:p>
  <w:p w:rsidR="00CB0E67" w:rsidRDefault="00CB0E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67" w:rsidRDefault="00CB0E67" w:rsidP="002733D3">
    <w:pPr>
      <w:spacing w:after="0"/>
      <w:jc w:val="center"/>
      <w:rPr>
        <w:rFonts w:ascii="Arial" w:hAnsi="Arial" w:cs="Arial"/>
        <w:b/>
        <w:sz w:val="28"/>
        <w:szCs w:val="28"/>
      </w:rPr>
    </w:pPr>
  </w:p>
  <w:p w:rsidR="00CB0E67" w:rsidRPr="003D1507" w:rsidRDefault="00CB0E67" w:rsidP="002733D3">
    <w:pPr>
      <w:spacing w:after="0"/>
      <w:jc w:val="center"/>
      <w:rPr>
        <w:rFonts w:ascii="Arial" w:hAnsi="Arial" w:cs="Arial"/>
        <w:b/>
        <w:sz w:val="28"/>
        <w:szCs w:val="28"/>
      </w:rPr>
    </w:pPr>
    <w:r w:rsidRPr="003D1507">
      <w:rPr>
        <w:rFonts w:ascii="Arial" w:hAnsi="Arial" w:cs="Arial"/>
        <w:noProof/>
        <w:sz w:val="28"/>
        <w:szCs w:val="28"/>
      </w:rPr>
      <w:drawing>
        <wp:anchor distT="0" distB="0" distL="114300" distR="114300" simplePos="0" relativeHeight="251664384" behindDoc="0" locked="0" layoutInCell="1" allowOverlap="1" wp14:anchorId="580B4CCF" wp14:editId="448E939E">
          <wp:simplePos x="0" y="0"/>
          <wp:positionH relativeFrom="column">
            <wp:posOffset>-137160</wp:posOffset>
          </wp:positionH>
          <wp:positionV relativeFrom="paragraph">
            <wp:posOffset>-116205</wp:posOffset>
          </wp:positionV>
          <wp:extent cx="857250" cy="695325"/>
          <wp:effectExtent l="0" t="0" r="0" b="9525"/>
          <wp:wrapSquare wrapText="r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507">
      <w:rPr>
        <w:rFonts w:ascii="Arial" w:hAnsi="Arial" w:cs="Arial"/>
        <w:b/>
        <w:sz w:val="28"/>
        <w:szCs w:val="28"/>
      </w:rPr>
      <w:t>ESTADO DE SANTA CATARINA</w:t>
    </w:r>
  </w:p>
  <w:p w:rsidR="00CB0E67" w:rsidRPr="003D1507" w:rsidRDefault="00CB0E67" w:rsidP="002733D3">
    <w:pPr>
      <w:spacing w:after="0"/>
      <w:jc w:val="center"/>
      <w:rPr>
        <w:rFonts w:ascii="Arial" w:hAnsi="Arial" w:cs="Arial"/>
        <w:b/>
        <w:sz w:val="28"/>
        <w:szCs w:val="28"/>
      </w:rPr>
    </w:pPr>
    <w:r>
      <w:rPr>
        <w:rFonts w:ascii="Arial" w:hAnsi="Arial" w:cs="Arial"/>
        <w:b/>
        <w:sz w:val="28"/>
        <w:szCs w:val="28"/>
      </w:rPr>
      <w:t>FUNDO MUNICIPALDE SAÚDE DE CERRO NEGRO</w:t>
    </w:r>
  </w:p>
  <w:p w:rsidR="00CB0E67" w:rsidRDefault="00CB0E67" w:rsidP="00CA2667">
    <w:pPr>
      <w:pStyle w:val="Cabealho"/>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5547342"/>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val="0"/>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E106BC"/>
    <w:multiLevelType w:val="multilevel"/>
    <w:tmpl w:val="150CED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3D76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79793D"/>
    <w:multiLevelType w:val="multilevel"/>
    <w:tmpl w:val="DADA74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94F1A"/>
    <w:multiLevelType w:val="hybridMultilevel"/>
    <w:tmpl w:val="CF66FB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A64FC4"/>
    <w:multiLevelType w:val="multilevel"/>
    <w:tmpl w:val="F934DC2A"/>
    <w:lvl w:ilvl="0">
      <w:start w:val="1"/>
      <w:numFmt w:val="decimal"/>
      <w:lvlText w:val="%1"/>
      <w:lvlJc w:val="left"/>
      <w:pPr>
        <w:ind w:left="716" w:hanging="432"/>
      </w:pPr>
      <w:rPr>
        <w:b w:val="0"/>
      </w:rPr>
    </w:lvl>
    <w:lvl w:ilvl="1">
      <w:start w:val="1"/>
      <w:numFmt w:val="decimal"/>
      <w:lvlText w:val="%1.%2"/>
      <w:lvlJc w:val="left"/>
      <w:pPr>
        <w:ind w:left="576" w:hanging="576"/>
      </w:pPr>
    </w:lvl>
    <w:lvl w:ilvl="2">
      <w:start w:val="1"/>
      <w:numFmt w:val="decimal"/>
      <w:lvlText w:val="%1.%2.%3"/>
      <w:lvlJc w:val="left"/>
      <w:pPr>
        <w:ind w:left="1004"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1"/>
  </w:num>
  <w:num w:numId="2">
    <w:abstractNumId w:val="19"/>
  </w:num>
  <w:num w:numId="3">
    <w:abstractNumId w:val="9"/>
  </w:num>
  <w:num w:numId="4">
    <w:abstractNumId w:val="16"/>
  </w:num>
  <w:num w:numId="5">
    <w:abstractNumId w:val="14"/>
  </w:num>
  <w:num w:numId="6">
    <w:abstractNumId w:val="18"/>
  </w:num>
  <w:num w:numId="7">
    <w:abstractNumId w:val="2"/>
  </w:num>
  <w:num w:numId="8">
    <w:abstractNumId w:val="7"/>
  </w:num>
  <w:num w:numId="9">
    <w:abstractNumId w:val="10"/>
  </w:num>
  <w:num w:numId="10">
    <w:abstractNumId w:val="0"/>
  </w:num>
  <w:num w:numId="11">
    <w:abstractNumId w:val="4"/>
  </w:num>
  <w:num w:numId="12">
    <w:abstractNumId w:val="17"/>
  </w:num>
  <w:num w:numId="13">
    <w:abstractNumId w:val="1"/>
  </w:num>
  <w:num w:numId="14">
    <w:abstractNumId w:val="13"/>
  </w:num>
  <w:num w:numId="15">
    <w:abstractNumId w:val="12"/>
  </w:num>
  <w:num w:numId="16">
    <w:abstractNumId w:val="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AE"/>
    <w:rsid w:val="000216E4"/>
    <w:rsid w:val="000241C8"/>
    <w:rsid w:val="00043B37"/>
    <w:rsid w:val="000E5BE0"/>
    <w:rsid w:val="0010664B"/>
    <w:rsid w:val="00140BAB"/>
    <w:rsid w:val="001742E9"/>
    <w:rsid w:val="001D2813"/>
    <w:rsid w:val="001E72F3"/>
    <w:rsid w:val="00205875"/>
    <w:rsid w:val="00212BB6"/>
    <w:rsid w:val="002160FB"/>
    <w:rsid w:val="00235A6E"/>
    <w:rsid w:val="00236F4E"/>
    <w:rsid w:val="00242B84"/>
    <w:rsid w:val="00257980"/>
    <w:rsid w:val="002733D3"/>
    <w:rsid w:val="002B5731"/>
    <w:rsid w:val="002C1930"/>
    <w:rsid w:val="002F062B"/>
    <w:rsid w:val="0031056C"/>
    <w:rsid w:val="003374B5"/>
    <w:rsid w:val="003563F5"/>
    <w:rsid w:val="00380ACD"/>
    <w:rsid w:val="00397271"/>
    <w:rsid w:val="003A22DB"/>
    <w:rsid w:val="003B4769"/>
    <w:rsid w:val="003D1507"/>
    <w:rsid w:val="004157C8"/>
    <w:rsid w:val="004A4F55"/>
    <w:rsid w:val="004C7A45"/>
    <w:rsid w:val="004C7FB9"/>
    <w:rsid w:val="004D64E7"/>
    <w:rsid w:val="00511670"/>
    <w:rsid w:val="00521251"/>
    <w:rsid w:val="0054364C"/>
    <w:rsid w:val="00555233"/>
    <w:rsid w:val="00562C54"/>
    <w:rsid w:val="00562EFE"/>
    <w:rsid w:val="005646EC"/>
    <w:rsid w:val="005810BA"/>
    <w:rsid w:val="0059331A"/>
    <w:rsid w:val="005D157F"/>
    <w:rsid w:val="005D514F"/>
    <w:rsid w:val="00662BC8"/>
    <w:rsid w:val="006733DF"/>
    <w:rsid w:val="006A639D"/>
    <w:rsid w:val="006B00AD"/>
    <w:rsid w:val="006B485C"/>
    <w:rsid w:val="006C165B"/>
    <w:rsid w:val="006C5A71"/>
    <w:rsid w:val="006D7D7A"/>
    <w:rsid w:val="00723E6A"/>
    <w:rsid w:val="007773A7"/>
    <w:rsid w:val="007A5DC7"/>
    <w:rsid w:val="007A6419"/>
    <w:rsid w:val="0080205D"/>
    <w:rsid w:val="008410AC"/>
    <w:rsid w:val="008469D0"/>
    <w:rsid w:val="00860D8D"/>
    <w:rsid w:val="00864F05"/>
    <w:rsid w:val="008853DB"/>
    <w:rsid w:val="008A34FF"/>
    <w:rsid w:val="008A6D44"/>
    <w:rsid w:val="008D35A5"/>
    <w:rsid w:val="008D70C3"/>
    <w:rsid w:val="008E679C"/>
    <w:rsid w:val="008F4E74"/>
    <w:rsid w:val="00925B78"/>
    <w:rsid w:val="00954E89"/>
    <w:rsid w:val="0099465D"/>
    <w:rsid w:val="00994F49"/>
    <w:rsid w:val="009C3B29"/>
    <w:rsid w:val="00A20AA5"/>
    <w:rsid w:val="00A21050"/>
    <w:rsid w:val="00A27243"/>
    <w:rsid w:val="00A86CEB"/>
    <w:rsid w:val="00A870EB"/>
    <w:rsid w:val="00AD2849"/>
    <w:rsid w:val="00AE013D"/>
    <w:rsid w:val="00AE1A1F"/>
    <w:rsid w:val="00AF2D64"/>
    <w:rsid w:val="00AF40C6"/>
    <w:rsid w:val="00AF455E"/>
    <w:rsid w:val="00B169AE"/>
    <w:rsid w:val="00B3696D"/>
    <w:rsid w:val="00B6061D"/>
    <w:rsid w:val="00B61995"/>
    <w:rsid w:val="00BE3C9C"/>
    <w:rsid w:val="00C17E96"/>
    <w:rsid w:val="00C932C3"/>
    <w:rsid w:val="00CA2667"/>
    <w:rsid w:val="00CA7AF5"/>
    <w:rsid w:val="00CB0E67"/>
    <w:rsid w:val="00CC09A8"/>
    <w:rsid w:val="00CD5759"/>
    <w:rsid w:val="00CE7F50"/>
    <w:rsid w:val="00D14D9E"/>
    <w:rsid w:val="00D332C8"/>
    <w:rsid w:val="00D46A14"/>
    <w:rsid w:val="00D76419"/>
    <w:rsid w:val="00D978AD"/>
    <w:rsid w:val="00DB046A"/>
    <w:rsid w:val="00DB43EC"/>
    <w:rsid w:val="00DE192C"/>
    <w:rsid w:val="00DF03A3"/>
    <w:rsid w:val="00E46E44"/>
    <w:rsid w:val="00E57C1D"/>
    <w:rsid w:val="00E63BCA"/>
    <w:rsid w:val="00E726E3"/>
    <w:rsid w:val="00F66BA9"/>
    <w:rsid w:val="00FD50B7"/>
    <w:rsid w:val="00FE13CA"/>
    <w:rsid w:val="00FE5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1">
    <w:name w:val="heading 1"/>
    <w:basedOn w:val="Normal"/>
    <w:next w:val="Normal"/>
    <w:link w:val="Ttulo1Char"/>
    <w:uiPriority w:val="9"/>
    <w:qFormat/>
    <w:rsid w:val="005D157F"/>
    <w:pPr>
      <w:keepNext/>
      <w:autoSpaceDE w:val="0"/>
      <w:autoSpaceDN w:val="0"/>
      <w:adjustRightInd w:val="0"/>
      <w:spacing w:after="0" w:line="360" w:lineRule="auto"/>
      <w:ind w:left="716" w:hanging="432"/>
      <w:outlineLvl w:val="0"/>
    </w:pPr>
    <w:rPr>
      <w:rFonts w:ascii="Arial" w:eastAsia="Times New Roman" w:hAnsi="Arial" w:cs="Arial"/>
      <w:b/>
      <w:bCs/>
      <w:kern w:val="32"/>
      <w:sz w:val="24"/>
      <w:szCs w:val="32"/>
      <w:lang w:eastAsia="en-US"/>
    </w:rPr>
  </w:style>
  <w:style w:type="paragraph" w:styleId="Ttulo2">
    <w:name w:val="heading 2"/>
    <w:basedOn w:val="Normal"/>
    <w:next w:val="Normal"/>
    <w:link w:val="Ttulo2Char"/>
    <w:uiPriority w:val="9"/>
    <w:semiHidden/>
    <w:unhideWhenUsed/>
    <w:qFormat/>
    <w:rsid w:val="005D157F"/>
    <w:pPr>
      <w:keepNext/>
      <w:autoSpaceDE w:val="0"/>
      <w:autoSpaceDN w:val="0"/>
      <w:adjustRightInd w:val="0"/>
      <w:spacing w:after="0" w:line="360" w:lineRule="auto"/>
      <w:ind w:left="576" w:hanging="576"/>
      <w:outlineLvl w:val="1"/>
    </w:pPr>
    <w:rPr>
      <w:rFonts w:ascii="Arial" w:eastAsia="Times New Roman" w:hAnsi="Arial" w:cs="Arial"/>
      <w:bCs/>
      <w:iCs/>
      <w:sz w:val="24"/>
      <w:szCs w:val="28"/>
      <w:lang w:eastAsia="en-US"/>
    </w:rPr>
  </w:style>
  <w:style w:type="paragraph" w:styleId="Ttulo3">
    <w:name w:val="heading 3"/>
    <w:basedOn w:val="Normal"/>
    <w:next w:val="Normal"/>
    <w:link w:val="Ttulo3Char"/>
    <w:uiPriority w:val="9"/>
    <w:semiHidden/>
    <w:unhideWhenUsed/>
    <w:qFormat/>
    <w:rsid w:val="005D157F"/>
    <w:pPr>
      <w:keepNext/>
      <w:autoSpaceDE w:val="0"/>
      <w:autoSpaceDN w:val="0"/>
      <w:adjustRightInd w:val="0"/>
      <w:spacing w:after="0" w:line="360" w:lineRule="auto"/>
      <w:ind w:left="1004" w:hanging="720"/>
      <w:outlineLvl w:val="2"/>
    </w:pPr>
    <w:rPr>
      <w:rFonts w:ascii="Arial" w:eastAsia="Times New Roman" w:hAnsi="Arial" w:cs="Arial"/>
      <w:b/>
      <w:bCs/>
      <w:sz w:val="24"/>
      <w:szCs w:val="26"/>
      <w:lang w:eastAsia="en-US"/>
    </w:rPr>
  </w:style>
  <w:style w:type="paragraph" w:styleId="Ttulo4">
    <w:name w:val="heading 4"/>
    <w:basedOn w:val="Normal"/>
    <w:next w:val="Normal"/>
    <w:link w:val="Ttulo4Char"/>
    <w:uiPriority w:val="9"/>
    <w:semiHidden/>
    <w:unhideWhenUsed/>
    <w:qFormat/>
    <w:rsid w:val="005D157F"/>
    <w:pPr>
      <w:keepNext/>
      <w:autoSpaceDE w:val="0"/>
      <w:autoSpaceDN w:val="0"/>
      <w:adjustRightInd w:val="0"/>
      <w:spacing w:before="240" w:after="60" w:line="240" w:lineRule="auto"/>
      <w:ind w:left="864" w:hanging="864"/>
      <w:outlineLvl w:val="3"/>
    </w:pPr>
    <w:rPr>
      <w:rFonts w:ascii="Arial" w:eastAsia="Times New Roman" w:hAnsi="Arial" w:cs="Arial"/>
      <w:b/>
      <w:bCs/>
      <w:sz w:val="28"/>
      <w:szCs w:val="28"/>
      <w:lang w:eastAsia="en-US"/>
    </w:rPr>
  </w:style>
  <w:style w:type="paragraph" w:styleId="Ttulo5">
    <w:name w:val="heading 5"/>
    <w:basedOn w:val="Normal"/>
    <w:next w:val="Normal"/>
    <w:link w:val="Ttulo5Char"/>
    <w:uiPriority w:val="99"/>
    <w:semiHidden/>
    <w:unhideWhenUsed/>
    <w:qFormat/>
    <w:rsid w:val="005D157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Padro"/>
    <w:next w:val="Corpodetexto"/>
    <w:link w:val="Ttulo6Char"/>
    <w:uiPriority w:val="99"/>
    <w:qFormat/>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7">
    <w:name w:val="heading 7"/>
    <w:basedOn w:val="Normal"/>
    <w:next w:val="Normal"/>
    <w:link w:val="Ttulo7Char"/>
    <w:uiPriority w:val="99"/>
    <w:semiHidden/>
    <w:unhideWhenUsed/>
    <w:qFormat/>
    <w:rsid w:val="005D15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Padro"/>
    <w:next w:val="Corpodetexto"/>
    <w:link w:val="Ttulo8Char"/>
    <w:uiPriority w:val="9"/>
    <w:qFormat/>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paragraph" w:styleId="Ttulo9">
    <w:name w:val="heading 9"/>
    <w:basedOn w:val="Normal"/>
    <w:next w:val="Normal"/>
    <w:link w:val="Ttulo9Char"/>
    <w:uiPriority w:val="99"/>
    <w:semiHidden/>
    <w:unhideWhenUsed/>
    <w:qFormat/>
    <w:rsid w:val="005D157F"/>
    <w:pPr>
      <w:autoSpaceDE w:val="0"/>
      <w:autoSpaceDN w:val="0"/>
      <w:adjustRightInd w:val="0"/>
      <w:spacing w:before="240" w:after="60" w:line="240" w:lineRule="auto"/>
      <w:ind w:left="1584" w:hanging="1584"/>
      <w:outlineLvl w:val="8"/>
    </w:pPr>
    <w:rPr>
      <w:rFonts w:ascii="Cambria" w:eastAsia="Times New Roman" w:hAnsi="Cambria"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157F"/>
    <w:rPr>
      <w:rFonts w:ascii="Arial" w:eastAsia="Times New Roman" w:hAnsi="Arial" w:cs="Arial"/>
      <w:b/>
      <w:bCs/>
      <w:kern w:val="32"/>
      <w:sz w:val="24"/>
      <w:szCs w:val="32"/>
    </w:rPr>
  </w:style>
  <w:style w:type="character" w:customStyle="1" w:styleId="Ttulo2Char">
    <w:name w:val="Título 2 Char"/>
    <w:basedOn w:val="Fontepargpadro"/>
    <w:link w:val="Ttulo2"/>
    <w:uiPriority w:val="9"/>
    <w:semiHidden/>
    <w:rsid w:val="005D157F"/>
    <w:rPr>
      <w:rFonts w:ascii="Arial" w:eastAsia="Times New Roman" w:hAnsi="Arial" w:cs="Arial"/>
      <w:bCs/>
      <w:iCs/>
      <w:sz w:val="24"/>
      <w:szCs w:val="28"/>
    </w:rPr>
  </w:style>
  <w:style w:type="character" w:customStyle="1" w:styleId="Ttulo3Char">
    <w:name w:val="Título 3 Char"/>
    <w:basedOn w:val="Fontepargpadro"/>
    <w:link w:val="Ttulo3"/>
    <w:uiPriority w:val="9"/>
    <w:semiHidden/>
    <w:rsid w:val="005D157F"/>
    <w:rPr>
      <w:rFonts w:ascii="Arial" w:eastAsia="Times New Roman" w:hAnsi="Arial" w:cs="Arial"/>
      <w:b/>
      <w:bCs/>
      <w:sz w:val="24"/>
      <w:szCs w:val="26"/>
    </w:rPr>
  </w:style>
  <w:style w:type="character" w:customStyle="1" w:styleId="Ttulo4Char">
    <w:name w:val="Título 4 Char"/>
    <w:basedOn w:val="Fontepargpadro"/>
    <w:link w:val="Ttulo4"/>
    <w:uiPriority w:val="9"/>
    <w:semiHidden/>
    <w:rsid w:val="005D157F"/>
    <w:rPr>
      <w:rFonts w:ascii="Arial" w:eastAsia="Times New Roman" w:hAnsi="Arial" w:cs="Arial"/>
      <w:b/>
      <w:bCs/>
      <w:sz w:val="28"/>
      <w:szCs w:val="28"/>
    </w:rPr>
  </w:style>
  <w:style w:type="character" w:customStyle="1" w:styleId="Ttulo5Char">
    <w:name w:val="Título 5 Char"/>
    <w:basedOn w:val="Fontepargpadro"/>
    <w:link w:val="Ttulo5"/>
    <w:uiPriority w:val="99"/>
    <w:semiHidden/>
    <w:rsid w:val="005D157F"/>
    <w:rPr>
      <w:rFonts w:asciiTheme="majorHAnsi" w:eastAsiaTheme="majorEastAsia" w:hAnsiTheme="majorHAnsi" w:cstheme="majorBidi"/>
      <w:color w:val="243F60" w:themeColor="accent1" w:themeShade="7F"/>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uiPriority w:val="99"/>
    <w:rsid w:val="00954E89"/>
    <w:pPr>
      <w:spacing w:after="120"/>
    </w:pPr>
  </w:style>
  <w:style w:type="character" w:customStyle="1" w:styleId="CorpodetextoChar">
    <w:name w:val="Corpo de texto Char"/>
    <w:basedOn w:val="Fontepargpadro"/>
    <w:link w:val="Corpodetexto"/>
    <w:uiPriority w:val="99"/>
    <w:rsid w:val="00954E89"/>
    <w:rPr>
      <w:rFonts w:ascii="Times New Roman" w:eastAsia="Calibri" w:hAnsi="Times New Roman" w:cs="Times New Roman"/>
      <w:color w:val="00000A"/>
      <w:sz w:val="24"/>
      <w:szCs w:val="24"/>
      <w:lang w:eastAsia="pt-BR"/>
    </w:rPr>
  </w:style>
  <w:style w:type="character" w:customStyle="1" w:styleId="Ttulo6Char">
    <w:name w:val="Título 6 Char"/>
    <w:basedOn w:val="Fontepargpadro"/>
    <w:link w:val="Ttulo6"/>
    <w:uiPriority w:val="99"/>
    <w:rsid w:val="00954E89"/>
    <w:rPr>
      <w:rFonts w:ascii="Cambria" w:eastAsia="Calibri" w:hAnsi="Cambria" w:cs="Times New Roman"/>
      <w:b/>
      <w:bCs/>
      <w:i/>
      <w:iCs/>
      <w:color w:val="243F60"/>
      <w:sz w:val="18"/>
      <w:szCs w:val="18"/>
      <w:lang w:eastAsia="pt-BR"/>
    </w:rPr>
  </w:style>
  <w:style w:type="character" w:customStyle="1" w:styleId="Ttulo7Char">
    <w:name w:val="Título 7 Char"/>
    <w:basedOn w:val="Fontepargpadro"/>
    <w:link w:val="Ttulo7"/>
    <w:uiPriority w:val="99"/>
    <w:semiHidden/>
    <w:rsid w:val="005D157F"/>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sid w:val="00954E89"/>
    <w:rPr>
      <w:rFonts w:ascii="Cambria" w:eastAsia="Calibri" w:hAnsi="Cambria" w:cs="Times New Roman"/>
      <w:b/>
      <w:bCs/>
      <w:color w:val="404040"/>
      <w:sz w:val="20"/>
      <w:szCs w:val="20"/>
      <w:lang w:eastAsia="pt-BR"/>
    </w:rPr>
  </w:style>
  <w:style w:type="character" w:customStyle="1" w:styleId="Ttulo9Char">
    <w:name w:val="Título 9 Char"/>
    <w:basedOn w:val="Fontepargpadro"/>
    <w:link w:val="Ttulo9"/>
    <w:uiPriority w:val="99"/>
    <w:semiHidden/>
    <w:rsid w:val="005D157F"/>
    <w:rPr>
      <w:rFonts w:ascii="Cambria" w:eastAsia="Times New Roman" w:hAnsi="Cambria" w:cs="Arial"/>
      <w:sz w:val="24"/>
      <w:szCs w:val="24"/>
    </w:rPr>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paragraph" w:styleId="Recuodecorpodetexto3">
    <w:name w:val="Body Text Indent 3"/>
    <w:basedOn w:val="Padro"/>
    <w:link w:val="Recuodecorpodetexto3Char"/>
    <w:uiPriority w:val="99"/>
    <w:rsid w:val="00954E8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sid w:val="003D1507"/>
    <w:rPr>
      <w:color w:val="0000FF"/>
      <w:u w:val="single"/>
    </w:rPr>
  </w:style>
  <w:style w:type="paragraph" w:styleId="Textodecomentrio">
    <w:name w:val="annotation text"/>
    <w:basedOn w:val="Normal"/>
    <w:link w:val="TextodecomentrioChar"/>
    <w:uiPriority w:val="99"/>
    <w:semiHidden/>
    <w:unhideWhenUsed/>
    <w:rsid w:val="005D157F"/>
    <w:pPr>
      <w:autoSpaceDE w:val="0"/>
      <w:autoSpaceDN w:val="0"/>
      <w:adjustRightInd w:val="0"/>
      <w:spacing w:after="0" w:line="240" w:lineRule="auto"/>
    </w:pPr>
    <w:rPr>
      <w:rFonts w:ascii="Arial" w:eastAsia="Calibri" w:hAnsi="Arial" w:cs="Arial"/>
      <w:sz w:val="20"/>
      <w:szCs w:val="20"/>
      <w:lang w:eastAsia="en-US"/>
    </w:rPr>
  </w:style>
  <w:style w:type="character" w:customStyle="1" w:styleId="TextodecomentrioChar">
    <w:name w:val="Texto de comentário Char"/>
    <w:basedOn w:val="Fontepargpadro"/>
    <w:link w:val="Textodecomentrio"/>
    <w:uiPriority w:val="99"/>
    <w:semiHidden/>
    <w:rsid w:val="005D157F"/>
    <w:rPr>
      <w:rFonts w:ascii="Arial" w:eastAsia="Calibri" w:hAnsi="Arial" w:cs="Arial"/>
      <w:sz w:val="20"/>
      <w:szCs w:val="20"/>
    </w:rPr>
  </w:style>
  <w:style w:type="character" w:customStyle="1" w:styleId="AssuntodocomentrioChar">
    <w:name w:val="Assunto do comentário Char"/>
    <w:basedOn w:val="TextodecomentrioChar"/>
    <w:link w:val="Assuntodocomentrio"/>
    <w:uiPriority w:val="99"/>
    <w:semiHidden/>
    <w:rsid w:val="005D157F"/>
    <w:rPr>
      <w:rFonts w:ascii="Arial" w:eastAsia="Calibri" w:hAnsi="Arial" w:cs="Arial"/>
      <w:b/>
      <w:bCs/>
      <w:sz w:val="20"/>
      <w:szCs w:val="20"/>
    </w:rPr>
  </w:style>
  <w:style w:type="paragraph" w:styleId="Assuntodocomentrio">
    <w:name w:val="annotation subject"/>
    <w:basedOn w:val="Textodecomentrio"/>
    <w:next w:val="Textodecomentrio"/>
    <w:link w:val="AssuntodocomentrioChar"/>
    <w:uiPriority w:val="99"/>
    <w:semiHidden/>
    <w:unhideWhenUsed/>
    <w:rsid w:val="005D157F"/>
    <w:rPr>
      <w:b/>
      <w:bCs/>
    </w:rPr>
  </w:style>
  <w:style w:type="character" w:customStyle="1" w:styleId="SemEspaamentoChar">
    <w:name w:val="Sem Espaçamento Char"/>
    <w:basedOn w:val="Fontepargpadro"/>
    <w:link w:val="SemEspaamento"/>
    <w:uiPriority w:val="1"/>
    <w:locked/>
    <w:rsid w:val="005D157F"/>
    <w:rPr>
      <w:lang w:val="en-US" w:bidi="en-US"/>
    </w:rPr>
  </w:style>
  <w:style w:type="paragraph" w:styleId="SemEspaamento">
    <w:name w:val="No Spacing"/>
    <w:link w:val="SemEspaamentoChar"/>
    <w:uiPriority w:val="1"/>
    <w:qFormat/>
    <w:rsid w:val="005D157F"/>
    <w:pPr>
      <w:spacing w:after="0" w:line="360" w:lineRule="auto"/>
    </w:pPr>
    <w:rPr>
      <w:lang w:val="en-US" w:bidi="en-US"/>
    </w:rPr>
  </w:style>
  <w:style w:type="paragraph" w:customStyle="1" w:styleId="WW-Recuodecorpodetexto2">
    <w:name w:val="WW-Recuo de corpo de texto 2"/>
    <w:basedOn w:val="Normal"/>
    <w:uiPriority w:val="99"/>
    <w:rsid w:val="005D157F"/>
    <w:pPr>
      <w:suppressAutoHyphens/>
      <w:spacing w:after="120" w:line="240" w:lineRule="auto"/>
      <w:ind w:left="851" w:hanging="851"/>
      <w:jc w:val="both"/>
    </w:pPr>
    <w:rPr>
      <w:rFonts w:ascii="Arial" w:eastAsia="Times New Roman" w:hAnsi="Arial" w:cs="Times New Roman"/>
      <w:kern w:val="2"/>
      <w:sz w:val="23"/>
      <w:szCs w:val="20"/>
      <w:lang w:eastAsia="ar-SA"/>
    </w:rPr>
  </w:style>
  <w:style w:type="paragraph" w:customStyle="1" w:styleId="PargrafodaLista1">
    <w:name w:val="Parágrafo da Lista1"/>
    <w:basedOn w:val="Normal"/>
    <w:uiPriority w:val="99"/>
    <w:rsid w:val="005D157F"/>
    <w:pPr>
      <w:spacing w:after="0" w:line="240" w:lineRule="auto"/>
      <w:ind w:left="720"/>
      <w:contextualSpacing/>
    </w:pPr>
    <w:rPr>
      <w:rFonts w:ascii="Times New Roman" w:eastAsia="Calibri" w:hAnsi="Times New Roman" w:cs="Times New Roman"/>
      <w:sz w:val="24"/>
      <w:szCs w:val="24"/>
    </w:rPr>
  </w:style>
  <w:style w:type="paragraph" w:customStyle="1" w:styleId="Recuodecorpodetexto31">
    <w:name w:val="Recuo de corpo de texto 31"/>
    <w:basedOn w:val="Normal"/>
    <w:uiPriority w:val="99"/>
    <w:rsid w:val="005D157F"/>
    <w:pPr>
      <w:widowControl w:val="0"/>
      <w:spacing w:after="0" w:line="240" w:lineRule="auto"/>
      <w:ind w:left="1418"/>
      <w:jc w:val="both"/>
    </w:pPr>
    <w:rPr>
      <w:rFonts w:ascii="Arial" w:eastAsia="Calibri"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1">
    <w:name w:val="heading 1"/>
    <w:basedOn w:val="Normal"/>
    <w:next w:val="Normal"/>
    <w:link w:val="Ttulo1Char"/>
    <w:uiPriority w:val="9"/>
    <w:qFormat/>
    <w:rsid w:val="005D157F"/>
    <w:pPr>
      <w:keepNext/>
      <w:autoSpaceDE w:val="0"/>
      <w:autoSpaceDN w:val="0"/>
      <w:adjustRightInd w:val="0"/>
      <w:spacing w:after="0" w:line="360" w:lineRule="auto"/>
      <w:ind w:left="716" w:hanging="432"/>
      <w:outlineLvl w:val="0"/>
    </w:pPr>
    <w:rPr>
      <w:rFonts w:ascii="Arial" w:eastAsia="Times New Roman" w:hAnsi="Arial" w:cs="Arial"/>
      <w:b/>
      <w:bCs/>
      <w:kern w:val="32"/>
      <w:sz w:val="24"/>
      <w:szCs w:val="32"/>
      <w:lang w:eastAsia="en-US"/>
    </w:rPr>
  </w:style>
  <w:style w:type="paragraph" w:styleId="Ttulo2">
    <w:name w:val="heading 2"/>
    <w:basedOn w:val="Normal"/>
    <w:next w:val="Normal"/>
    <w:link w:val="Ttulo2Char"/>
    <w:uiPriority w:val="9"/>
    <w:semiHidden/>
    <w:unhideWhenUsed/>
    <w:qFormat/>
    <w:rsid w:val="005D157F"/>
    <w:pPr>
      <w:keepNext/>
      <w:autoSpaceDE w:val="0"/>
      <w:autoSpaceDN w:val="0"/>
      <w:adjustRightInd w:val="0"/>
      <w:spacing w:after="0" w:line="360" w:lineRule="auto"/>
      <w:ind w:left="576" w:hanging="576"/>
      <w:outlineLvl w:val="1"/>
    </w:pPr>
    <w:rPr>
      <w:rFonts w:ascii="Arial" w:eastAsia="Times New Roman" w:hAnsi="Arial" w:cs="Arial"/>
      <w:bCs/>
      <w:iCs/>
      <w:sz w:val="24"/>
      <w:szCs w:val="28"/>
      <w:lang w:eastAsia="en-US"/>
    </w:rPr>
  </w:style>
  <w:style w:type="paragraph" w:styleId="Ttulo3">
    <w:name w:val="heading 3"/>
    <w:basedOn w:val="Normal"/>
    <w:next w:val="Normal"/>
    <w:link w:val="Ttulo3Char"/>
    <w:uiPriority w:val="9"/>
    <w:semiHidden/>
    <w:unhideWhenUsed/>
    <w:qFormat/>
    <w:rsid w:val="005D157F"/>
    <w:pPr>
      <w:keepNext/>
      <w:autoSpaceDE w:val="0"/>
      <w:autoSpaceDN w:val="0"/>
      <w:adjustRightInd w:val="0"/>
      <w:spacing w:after="0" w:line="360" w:lineRule="auto"/>
      <w:ind w:left="1004" w:hanging="720"/>
      <w:outlineLvl w:val="2"/>
    </w:pPr>
    <w:rPr>
      <w:rFonts w:ascii="Arial" w:eastAsia="Times New Roman" w:hAnsi="Arial" w:cs="Arial"/>
      <w:b/>
      <w:bCs/>
      <w:sz w:val="24"/>
      <w:szCs w:val="26"/>
      <w:lang w:eastAsia="en-US"/>
    </w:rPr>
  </w:style>
  <w:style w:type="paragraph" w:styleId="Ttulo4">
    <w:name w:val="heading 4"/>
    <w:basedOn w:val="Normal"/>
    <w:next w:val="Normal"/>
    <w:link w:val="Ttulo4Char"/>
    <w:uiPriority w:val="9"/>
    <w:semiHidden/>
    <w:unhideWhenUsed/>
    <w:qFormat/>
    <w:rsid w:val="005D157F"/>
    <w:pPr>
      <w:keepNext/>
      <w:autoSpaceDE w:val="0"/>
      <w:autoSpaceDN w:val="0"/>
      <w:adjustRightInd w:val="0"/>
      <w:spacing w:before="240" w:after="60" w:line="240" w:lineRule="auto"/>
      <w:ind w:left="864" w:hanging="864"/>
      <w:outlineLvl w:val="3"/>
    </w:pPr>
    <w:rPr>
      <w:rFonts w:ascii="Arial" w:eastAsia="Times New Roman" w:hAnsi="Arial" w:cs="Arial"/>
      <w:b/>
      <w:bCs/>
      <w:sz w:val="28"/>
      <w:szCs w:val="28"/>
      <w:lang w:eastAsia="en-US"/>
    </w:rPr>
  </w:style>
  <w:style w:type="paragraph" w:styleId="Ttulo5">
    <w:name w:val="heading 5"/>
    <w:basedOn w:val="Normal"/>
    <w:next w:val="Normal"/>
    <w:link w:val="Ttulo5Char"/>
    <w:uiPriority w:val="99"/>
    <w:semiHidden/>
    <w:unhideWhenUsed/>
    <w:qFormat/>
    <w:rsid w:val="005D157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Padro"/>
    <w:next w:val="Corpodetexto"/>
    <w:link w:val="Ttulo6Char"/>
    <w:uiPriority w:val="99"/>
    <w:qFormat/>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7">
    <w:name w:val="heading 7"/>
    <w:basedOn w:val="Normal"/>
    <w:next w:val="Normal"/>
    <w:link w:val="Ttulo7Char"/>
    <w:uiPriority w:val="99"/>
    <w:semiHidden/>
    <w:unhideWhenUsed/>
    <w:qFormat/>
    <w:rsid w:val="005D15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Padro"/>
    <w:next w:val="Corpodetexto"/>
    <w:link w:val="Ttulo8Char"/>
    <w:uiPriority w:val="9"/>
    <w:qFormat/>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paragraph" w:styleId="Ttulo9">
    <w:name w:val="heading 9"/>
    <w:basedOn w:val="Normal"/>
    <w:next w:val="Normal"/>
    <w:link w:val="Ttulo9Char"/>
    <w:uiPriority w:val="99"/>
    <w:semiHidden/>
    <w:unhideWhenUsed/>
    <w:qFormat/>
    <w:rsid w:val="005D157F"/>
    <w:pPr>
      <w:autoSpaceDE w:val="0"/>
      <w:autoSpaceDN w:val="0"/>
      <w:adjustRightInd w:val="0"/>
      <w:spacing w:before="240" w:after="60" w:line="240" w:lineRule="auto"/>
      <w:ind w:left="1584" w:hanging="1584"/>
      <w:outlineLvl w:val="8"/>
    </w:pPr>
    <w:rPr>
      <w:rFonts w:ascii="Cambria" w:eastAsia="Times New Roman" w:hAnsi="Cambria"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157F"/>
    <w:rPr>
      <w:rFonts w:ascii="Arial" w:eastAsia="Times New Roman" w:hAnsi="Arial" w:cs="Arial"/>
      <w:b/>
      <w:bCs/>
      <w:kern w:val="32"/>
      <w:sz w:val="24"/>
      <w:szCs w:val="32"/>
    </w:rPr>
  </w:style>
  <w:style w:type="character" w:customStyle="1" w:styleId="Ttulo2Char">
    <w:name w:val="Título 2 Char"/>
    <w:basedOn w:val="Fontepargpadro"/>
    <w:link w:val="Ttulo2"/>
    <w:uiPriority w:val="9"/>
    <w:semiHidden/>
    <w:rsid w:val="005D157F"/>
    <w:rPr>
      <w:rFonts w:ascii="Arial" w:eastAsia="Times New Roman" w:hAnsi="Arial" w:cs="Arial"/>
      <w:bCs/>
      <w:iCs/>
      <w:sz w:val="24"/>
      <w:szCs w:val="28"/>
    </w:rPr>
  </w:style>
  <w:style w:type="character" w:customStyle="1" w:styleId="Ttulo3Char">
    <w:name w:val="Título 3 Char"/>
    <w:basedOn w:val="Fontepargpadro"/>
    <w:link w:val="Ttulo3"/>
    <w:uiPriority w:val="9"/>
    <w:semiHidden/>
    <w:rsid w:val="005D157F"/>
    <w:rPr>
      <w:rFonts w:ascii="Arial" w:eastAsia="Times New Roman" w:hAnsi="Arial" w:cs="Arial"/>
      <w:b/>
      <w:bCs/>
      <w:sz w:val="24"/>
      <w:szCs w:val="26"/>
    </w:rPr>
  </w:style>
  <w:style w:type="character" w:customStyle="1" w:styleId="Ttulo4Char">
    <w:name w:val="Título 4 Char"/>
    <w:basedOn w:val="Fontepargpadro"/>
    <w:link w:val="Ttulo4"/>
    <w:uiPriority w:val="9"/>
    <w:semiHidden/>
    <w:rsid w:val="005D157F"/>
    <w:rPr>
      <w:rFonts w:ascii="Arial" w:eastAsia="Times New Roman" w:hAnsi="Arial" w:cs="Arial"/>
      <w:b/>
      <w:bCs/>
      <w:sz w:val="28"/>
      <w:szCs w:val="28"/>
    </w:rPr>
  </w:style>
  <w:style w:type="character" w:customStyle="1" w:styleId="Ttulo5Char">
    <w:name w:val="Título 5 Char"/>
    <w:basedOn w:val="Fontepargpadro"/>
    <w:link w:val="Ttulo5"/>
    <w:uiPriority w:val="99"/>
    <w:semiHidden/>
    <w:rsid w:val="005D157F"/>
    <w:rPr>
      <w:rFonts w:asciiTheme="majorHAnsi" w:eastAsiaTheme="majorEastAsia" w:hAnsiTheme="majorHAnsi" w:cstheme="majorBidi"/>
      <w:color w:val="243F60" w:themeColor="accent1" w:themeShade="7F"/>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uiPriority w:val="99"/>
    <w:rsid w:val="00954E89"/>
    <w:pPr>
      <w:spacing w:after="120"/>
    </w:pPr>
  </w:style>
  <w:style w:type="character" w:customStyle="1" w:styleId="CorpodetextoChar">
    <w:name w:val="Corpo de texto Char"/>
    <w:basedOn w:val="Fontepargpadro"/>
    <w:link w:val="Corpodetexto"/>
    <w:uiPriority w:val="99"/>
    <w:rsid w:val="00954E89"/>
    <w:rPr>
      <w:rFonts w:ascii="Times New Roman" w:eastAsia="Calibri" w:hAnsi="Times New Roman" w:cs="Times New Roman"/>
      <w:color w:val="00000A"/>
      <w:sz w:val="24"/>
      <w:szCs w:val="24"/>
      <w:lang w:eastAsia="pt-BR"/>
    </w:rPr>
  </w:style>
  <w:style w:type="character" w:customStyle="1" w:styleId="Ttulo6Char">
    <w:name w:val="Título 6 Char"/>
    <w:basedOn w:val="Fontepargpadro"/>
    <w:link w:val="Ttulo6"/>
    <w:uiPriority w:val="99"/>
    <w:rsid w:val="00954E89"/>
    <w:rPr>
      <w:rFonts w:ascii="Cambria" w:eastAsia="Calibri" w:hAnsi="Cambria" w:cs="Times New Roman"/>
      <w:b/>
      <w:bCs/>
      <w:i/>
      <w:iCs/>
      <w:color w:val="243F60"/>
      <w:sz w:val="18"/>
      <w:szCs w:val="18"/>
      <w:lang w:eastAsia="pt-BR"/>
    </w:rPr>
  </w:style>
  <w:style w:type="character" w:customStyle="1" w:styleId="Ttulo7Char">
    <w:name w:val="Título 7 Char"/>
    <w:basedOn w:val="Fontepargpadro"/>
    <w:link w:val="Ttulo7"/>
    <w:uiPriority w:val="99"/>
    <w:semiHidden/>
    <w:rsid w:val="005D157F"/>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sid w:val="00954E89"/>
    <w:rPr>
      <w:rFonts w:ascii="Cambria" w:eastAsia="Calibri" w:hAnsi="Cambria" w:cs="Times New Roman"/>
      <w:b/>
      <w:bCs/>
      <w:color w:val="404040"/>
      <w:sz w:val="20"/>
      <w:szCs w:val="20"/>
      <w:lang w:eastAsia="pt-BR"/>
    </w:rPr>
  </w:style>
  <w:style w:type="character" w:customStyle="1" w:styleId="Ttulo9Char">
    <w:name w:val="Título 9 Char"/>
    <w:basedOn w:val="Fontepargpadro"/>
    <w:link w:val="Ttulo9"/>
    <w:uiPriority w:val="99"/>
    <w:semiHidden/>
    <w:rsid w:val="005D157F"/>
    <w:rPr>
      <w:rFonts w:ascii="Cambria" w:eastAsia="Times New Roman" w:hAnsi="Cambria" w:cs="Arial"/>
      <w:sz w:val="24"/>
      <w:szCs w:val="24"/>
    </w:rPr>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paragraph" w:styleId="Recuodecorpodetexto3">
    <w:name w:val="Body Text Indent 3"/>
    <w:basedOn w:val="Padro"/>
    <w:link w:val="Recuodecorpodetexto3Char"/>
    <w:uiPriority w:val="99"/>
    <w:rsid w:val="00954E8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sid w:val="003D1507"/>
    <w:rPr>
      <w:color w:val="0000FF"/>
      <w:u w:val="single"/>
    </w:rPr>
  </w:style>
  <w:style w:type="paragraph" w:styleId="Textodecomentrio">
    <w:name w:val="annotation text"/>
    <w:basedOn w:val="Normal"/>
    <w:link w:val="TextodecomentrioChar"/>
    <w:uiPriority w:val="99"/>
    <w:semiHidden/>
    <w:unhideWhenUsed/>
    <w:rsid w:val="005D157F"/>
    <w:pPr>
      <w:autoSpaceDE w:val="0"/>
      <w:autoSpaceDN w:val="0"/>
      <w:adjustRightInd w:val="0"/>
      <w:spacing w:after="0" w:line="240" w:lineRule="auto"/>
    </w:pPr>
    <w:rPr>
      <w:rFonts w:ascii="Arial" w:eastAsia="Calibri" w:hAnsi="Arial" w:cs="Arial"/>
      <w:sz w:val="20"/>
      <w:szCs w:val="20"/>
      <w:lang w:eastAsia="en-US"/>
    </w:rPr>
  </w:style>
  <w:style w:type="character" w:customStyle="1" w:styleId="TextodecomentrioChar">
    <w:name w:val="Texto de comentário Char"/>
    <w:basedOn w:val="Fontepargpadro"/>
    <w:link w:val="Textodecomentrio"/>
    <w:uiPriority w:val="99"/>
    <w:semiHidden/>
    <w:rsid w:val="005D157F"/>
    <w:rPr>
      <w:rFonts w:ascii="Arial" w:eastAsia="Calibri" w:hAnsi="Arial" w:cs="Arial"/>
      <w:sz w:val="20"/>
      <w:szCs w:val="20"/>
    </w:rPr>
  </w:style>
  <w:style w:type="character" w:customStyle="1" w:styleId="AssuntodocomentrioChar">
    <w:name w:val="Assunto do comentário Char"/>
    <w:basedOn w:val="TextodecomentrioChar"/>
    <w:link w:val="Assuntodocomentrio"/>
    <w:uiPriority w:val="99"/>
    <w:semiHidden/>
    <w:rsid w:val="005D157F"/>
    <w:rPr>
      <w:rFonts w:ascii="Arial" w:eastAsia="Calibri" w:hAnsi="Arial" w:cs="Arial"/>
      <w:b/>
      <w:bCs/>
      <w:sz w:val="20"/>
      <w:szCs w:val="20"/>
    </w:rPr>
  </w:style>
  <w:style w:type="paragraph" w:styleId="Assuntodocomentrio">
    <w:name w:val="annotation subject"/>
    <w:basedOn w:val="Textodecomentrio"/>
    <w:next w:val="Textodecomentrio"/>
    <w:link w:val="AssuntodocomentrioChar"/>
    <w:uiPriority w:val="99"/>
    <w:semiHidden/>
    <w:unhideWhenUsed/>
    <w:rsid w:val="005D157F"/>
    <w:rPr>
      <w:b/>
      <w:bCs/>
    </w:rPr>
  </w:style>
  <w:style w:type="character" w:customStyle="1" w:styleId="SemEspaamentoChar">
    <w:name w:val="Sem Espaçamento Char"/>
    <w:basedOn w:val="Fontepargpadro"/>
    <w:link w:val="SemEspaamento"/>
    <w:uiPriority w:val="1"/>
    <w:locked/>
    <w:rsid w:val="005D157F"/>
    <w:rPr>
      <w:lang w:val="en-US" w:bidi="en-US"/>
    </w:rPr>
  </w:style>
  <w:style w:type="paragraph" w:styleId="SemEspaamento">
    <w:name w:val="No Spacing"/>
    <w:link w:val="SemEspaamentoChar"/>
    <w:uiPriority w:val="1"/>
    <w:qFormat/>
    <w:rsid w:val="005D157F"/>
    <w:pPr>
      <w:spacing w:after="0" w:line="360" w:lineRule="auto"/>
    </w:pPr>
    <w:rPr>
      <w:lang w:val="en-US" w:bidi="en-US"/>
    </w:rPr>
  </w:style>
  <w:style w:type="paragraph" w:customStyle="1" w:styleId="WW-Recuodecorpodetexto2">
    <w:name w:val="WW-Recuo de corpo de texto 2"/>
    <w:basedOn w:val="Normal"/>
    <w:uiPriority w:val="99"/>
    <w:rsid w:val="005D157F"/>
    <w:pPr>
      <w:suppressAutoHyphens/>
      <w:spacing w:after="120" w:line="240" w:lineRule="auto"/>
      <w:ind w:left="851" w:hanging="851"/>
      <w:jc w:val="both"/>
    </w:pPr>
    <w:rPr>
      <w:rFonts w:ascii="Arial" w:eastAsia="Times New Roman" w:hAnsi="Arial" w:cs="Times New Roman"/>
      <w:kern w:val="2"/>
      <w:sz w:val="23"/>
      <w:szCs w:val="20"/>
      <w:lang w:eastAsia="ar-SA"/>
    </w:rPr>
  </w:style>
  <w:style w:type="paragraph" w:customStyle="1" w:styleId="PargrafodaLista1">
    <w:name w:val="Parágrafo da Lista1"/>
    <w:basedOn w:val="Normal"/>
    <w:uiPriority w:val="99"/>
    <w:rsid w:val="005D157F"/>
    <w:pPr>
      <w:spacing w:after="0" w:line="240" w:lineRule="auto"/>
      <w:ind w:left="720"/>
      <w:contextualSpacing/>
    </w:pPr>
    <w:rPr>
      <w:rFonts w:ascii="Times New Roman" w:eastAsia="Calibri" w:hAnsi="Times New Roman" w:cs="Times New Roman"/>
      <w:sz w:val="24"/>
      <w:szCs w:val="24"/>
    </w:rPr>
  </w:style>
  <w:style w:type="paragraph" w:customStyle="1" w:styleId="Recuodecorpodetexto31">
    <w:name w:val="Recuo de corpo de texto 31"/>
    <w:basedOn w:val="Normal"/>
    <w:uiPriority w:val="99"/>
    <w:rsid w:val="005D157F"/>
    <w:pPr>
      <w:widowControl w:val="0"/>
      <w:spacing w:after="0" w:line="240" w:lineRule="auto"/>
      <w:ind w:left="1418"/>
      <w:jc w:val="both"/>
    </w:pPr>
    <w:rPr>
      <w:rFonts w:ascii="Arial" w:eastAsia="Calibri"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88297">
      <w:bodyDiv w:val="1"/>
      <w:marLeft w:val="0"/>
      <w:marRight w:val="0"/>
      <w:marTop w:val="0"/>
      <w:marBottom w:val="0"/>
      <w:divBdr>
        <w:top w:val="none" w:sz="0" w:space="0" w:color="auto"/>
        <w:left w:val="none" w:sz="0" w:space="0" w:color="auto"/>
        <w:bottom w:val="none" w:sz="0" w:space="0" w:color="auto"/>
        <w:right w:val="none" w:sz="0" w:space="0" w:color="auto"/>
      </w:divBdr>
    </w:div>
    <w:div w:id="863833872">
      <w:bodyDiv w:val="1"/>
      <w:marLeft w:val="0"/>
      <w:marRight w:val="0"/>
      <w:marTop w:val="0"/>
      <w:marBottom w:val="0"/>
      <w:divBdr>
        <w:top w:val="none" w:sz="0" w:space="0" w:color="auto"/>
        <w:left w:val="none" w:sz="0" w:space="0" w:color="auto"/>
        <w:bottom w:val="none" w:sz="0" w:space="0" w:color="auto"/>
        <w:right w:val="none" w:sz="0" w:space="0" w:color="auto"/>
      </w:divBdr>
    </w:div>
    <w:div w:id="8704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cerronegro.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m@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8D26-3DF6-4805-B8AC-124ECC26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35</Pages>
  <Words>10348</Words>
  <Characters>55885</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2016-10-05T20:11:00Z</cp:lastPrinted>
  <dcterms:created xsi:type="dcterms:W3CDTF">2017-01-30T13:45:00Z</dcterms:created>
  <dcterms:modified xsi:type="dcterms:W3CDTF">2017-02-09T12:36:00Z</dcterms:modified>
</cp:coreProperties>
</file>