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E6" w:rsidRDefault="00610352"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ab/>
      </w:r>
    </w:p>
    <w:p w:rsidR="00E75575" w:rsidRDefault="00E75575"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C779EF">
        <w:rPr>
          <w:rFonts w:ascii="Arial" w:eastAsia="Times New Roman" w:hAnsi="Arial" w:cs="Arial"/>
          <w:b/>
          <w:bCs/>
          <w:sz w:val="28"/>
          <w:szCs w:val="28"/>
        </w:rPr>
        <w:t>06/2017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REGISTRO DE PREÇOS </w:t>
      </w:r>
      <w:r w:rsidR="00C779EF">
        <w:rPr>
          <w:rFonts w:ascii="Arial" w:eastAsia="Times New Roman" w:hAnsi="Arial" w:cs="Arial"/>
          <w:b/>
          <w:bCs/>
          <w:sz w:val="28"/>
          <w:szCs w:val="28"/>
        </w:rPr>
        <w:t xml:space="preserve">PARA </w:t>
      </w:r>
      <w:r w:rsidR="00C779EF" w:rsidRPr="00C779EF">
        <w:rPr>
          <w:rFonts w:ascii="Arial" w:eastAsia="Times New Roman" w:hAnsi="Arial" w:cs="Arial"/>
          <w:b/>
          <w:bCs/>
          <w:sz w:val="28"/>
          <w:szCs w:val="28"/>
        </w:rPr>
        <w:t>AQUISIÇÃO DE OUTROS SERVIÇOS DE TERCEIROS - PESSOA FÍSICA IN LOCO PARA INSTRUIR AULAS DE MÚSICA (SONS DE MATERIAIS), INSTRUTOR DE CANTO, MÚSICA E VIOLÃO E DE ESPORTES DESTINADAS A ATENDER PARTICIPANTES DOS PROGRAMAS E PROJETOS SOCIAIS REALIZADOS PELA PREFEITURA MUNICIPAL (P</w:t>
      </w:r>
      <w:r w:rsidR="00C779EF">
        <w:rPr>
          <w:rFonts w:ascii="Arial" w:eastAsia="Times New Roman" w:hAnsi="Arial" w:cs="Arial"/>
          <w:b/>
          <w:bCs/>
          <w:sz w:val="28"/>
          <w:szCs w:val="28"/>
        </w:rPr>
        <w:t>M) E DOS FUNDOS MUNICIPAIS (FM)</w:t>
      </w:r>
      <w:r>
        <w:rPr>
          <w:rFonts w:ascii="Arial" w:eastAsia="Times New Roman" w:hAnsi="Arial" w:cs="Arial"/>
          <w:b/>
          <w:sz w:val="28"/>
          <w:szCs w:val="28"/>
        </w:rPr>
        <w:t>.</w:t>
      </w:r>
    </w:p>
    <w:p w:rsidR="00E813E6" w:rsidRDefault="00E813E6" w:rsidP="00F51060">
      <w:pPr>
        <w:jc w:val="both"/>
        <w:rPr>
          <w:rFonts w:ascii="Arial" w:hAnsi="Arial" w:cs="Arial"/>
          <w:b/>
          <w:sz w:val="28"/>
          <w:szCs w:val="28"/>
        </w:rPr>
      </w:pPr>
    </w:p>
    <w:p w:rsidR="00782A3D" w:rsidRDefault="00782A3D" w:rsidP="00F51060">
      <w:pPr>
        <w:jc w:val="both"/>
        <w:rPr>
          <w:rFonts w:ascii="Arial" w:hAnsi="Arial" w:cs="Arial"/>
          <w:b/>
          <w:sz w:val="28"/>
          <w:szCs w:val="28"/>
        </w:rPr>
      </w:pPr>
    </w:p>
    <w:p w:rsidR="00782A3D" w:rsidRDefault="00782A3D" w:rsidP="00F51060">
      <w:pPr>
        <w:jc w:val="both"/>
        <w:rPr>
          <w:rFonts w:ascii="Arial" w:hAnsi="Arial" w:cs="Arial"/>
          <w:b/>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CB48B0"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ABERTURA: 13</w:t>
      </w:r>
      <w:r w:rsidR="00C779EF">
        <w:rPr>
          <w:rFonts w:ascii="Arial" w:eastAsia="Times New Roman" w:hAnsi="Arial" w:cs="Arial"/>
          <w:b/>
          <w:bCs/>
          <w:sz w:val="26"/>
          <w:szCs w:val="26"/>
        </w:rPr>
        <w:t>/03/2017</w:t>
      </w:r>
      <w:r w:rsidR="00143C3B">
        <w:rPr>
          <w:rFonts w:ascii="Arial" w:eastAsia="Times New Roman" w:hAnsi="Arial" w:cs="Arial"/>
          <w:b/>
          <w:bCs/>
          <w:sz w:val="26"/>
          <w:szCs w:val="26"/>
        </w:rPr>
        <w:t xml:space="preserve"> – 10</w:t>
      </w:r>
      <w:r w:rsidR="00ED09C4">
        <w:rPr>
          <w:rFonts w:ascii="Arial" w:eastAsia="Times New Roman" w:hAnsi="Arial" w:cs="Arial"/>
          <w:b/>
          <w:bCs/>
          <w:sz w:val="26"/>
          <w:szCs w:val="26"/>
        </w:rPr>
        <w:t>h</w:t>
      </w:r>
      <w:r w:rsidR="00E813E6">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E813E6" w:rsidRDefault="00E813E6" w:rsidP="00F9336F">
      <w:pPr>
        <w:spacing w:before="100" w:beforeAutospacing="1" w:after="0" w:line="240" w:lineRule="auto"/>
        <w:jc w:val="center"/>
        <w:rPr>
          <w:rFonts w:ascii="Arial" w:eastAsia="Times New Roman" w:hAnsi="Arial" w:cs="Arial"/>
          <w:b/>
          <w:bCs/>
        </w:rPr>
      </w:pPr>
      <w:r>
        <w:rPr>
          <w:rFonts w:ascii="Arial" w:eastAsia="Times New Roman" w:hAnsi="Arial" w:cs="Arial"/>
          <w:b/>
          <w:bCs/>
        </w:rPr>
        <w:t xml:space="preserve">EDITAL DE LICITAÇÃO </w:t>
      </w:r>
      <w:r w:rsidR="00C779EF">
        <w:rPr>
          <w:rFonts w:ascii="Arial" w:eastAsia="Times New Roman" w:hAnsi="Arial" w:cs="Arial"/>
          <w:b/>
          <w:bCs/>
        </w:rPr>
        <w:t>06/2017</w:t>
      </w:r>
    </w:p>
    <w:p w:rsidR="00F9336F" w:rsidRDefault="00F9336F" w:rsidP="00F9336F">
      <w:pPr>
        <w:spacing w:before="100" w:beforeAutospacing="1" w:after="0" w:line="240" w:lineRule="auto"/>
        <w:jc w:val="center"/>
        <w:rPr>
          <w:rFonts w:ascii="Arial" w:eastAsia="Times New Roman" w:hAnsi="Arial" w:cs="Arial"/>
        </w:rPr>
      </w:pPr>
    </w:p>
    <w:p w:rsidR="00E813E6" w:rsidRDefault="00E813E6" w:rsidP="00F51060">
      <w:pPr>
        <w:spacing w:before="100" w:beforeAutospacing="1"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C779EF">
        <w:rPr>
          <w:rFonts w:ascii="Arial" w:eastAsia="Times New Roman" w:hAnsi="Arial" w:cs="Arial"/>
          <w:b/>
          <w:bCs/>
        </w:rPr>
        <w:t>06/2017</w:t>
      </w:r>
      <w:r>
        <w:rPr>
          <w:rFonts w:ascii="Arial" w:eastAsia="Times New Roman" w:hAnsi="Arial" w:cs="Arial"/>
          <w:b/>
        </w:rPr>
        <w:t xml:space="preserve"> e </w:t>
      </w:r>
      <w:r>
        <w:rPr>
          <w:rFonts w:ascii="Arial" w:eastAsia="Times New Roman" w:hAnsi="Arial" w:cs="Arial"/>
          <w:b/>
          <w:bCs/>
        </w:rPr>
        <w:t xml:space="preserve">PREGÃO PRESENCIAL Nº </w:t>
      </w:r>
      <w:r w:rsidR="00C779EF">
        <w:rPr>
          <w:rFonts w:ascii="Arial" w:eastAsia="Times New Roman" w:hAnsi="Arial" w:cs="Arial"/>
          <w:b/>
          <w:bCs/>
        </w:rPr>
        <w:t>06/2017</w:t>
      </w:r>
    </w:p>
    <w:p w:rsidR="00E813E6" w:rsidRDefault="00E813E6" w:rsidP="00F51060">
      <w:pPr>
        <w:spacing w:before="100" w:beforeAutospacing="1" w:after="0" w:line="240" w:lineRule="auto"/>
        <w:jc w:val="both"/>
        <w:rPr>
          <w:rFonts w:ascii="Arial" w:eastAsia="Times New Roman" w:hAnsi="Arial" w:cs="Arial"/>
        </w:rPr>
      </w:pPr>
    </w:p>
    <w:p w:rsidR="00E813E6" w:rsidRDefault="007C23CC" w:rsidP="00F51060">
      <w:pPr>
        <w:spacing w:before="100" w:beforeAutospacing="1" w:after="0" w:line="240" w:lineRule="auto"/>
        <w:jc w:val="both"/>
        <w:rPr>
          <w:rFonts w:ascii="Arial" w:eastAsia="Times New Roman" w:hAnsi="Arial" w:cs="Arial"/>
          <w:b/>
        </w:rPr>
      </w:pPr>
      <w:r w:rsidRPr="008A34FF">
        <w:rPr>
          <w:rFonts w:ascii="Arial" w:hAnsi="Arial" w:cs="Arial"/>
          <w:b/>
          <w:bCs/>
        </w:rPr>
        <w:t>O MUNICÍPIO DE CERRO NEGRO-SC</w:t>
      </w:r>
      <w:r w:rsidRPr="008A34FF">
        <w:rPr>
          <w:rFonts w:ascii="Arial" w:hAnsi="Arial" w:cs="Arial"/>
        </w:rPr>
        <w:t xml:space="preserve">, pessoa jurídica de direito público interno, inscrito no CNPJ sob o nº 95.991.097/0001-58, localizada na Avenida Orides </w:t>
      </w:r>
      <w:proofErr w:type="spellStart"/>
      <w:r w:rsidRPr="008A34FF">
        <w:rPr>
          <w:rFonts w:ascii="Arial" w:hAnsi="Arial" w:cs="Arial"/>
        </w:rPr>
        <w:t>Delfes</w:t>
      </w:r>
      <w:proofErr w:type="spellEnd"/>
      <w:r w:rsidRPr="008A34FF">
        <w:rPr>
          <w:rFonts w:ascii="Arial" w:hAnsi="Arial" w:cs="Arial"/>
        </w:rPr>
        <w:t xml:space="preserve"> Furtado, Nº 739, Centro, Cidade de CERRO NEGRO - SC representado neste ato pelo Prefeito Municipal </w:t>
      </w:r>
      <w:r w:rsidRPr="007C23CC">
        <w:rPr>
          <w:rFonts w:ascii="Arial" w:hAnsi="Arial" w:cs="Arial"/>
          <w:b/>
        </w:rPr>
        <w:t>ADEMILSON 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8D7373">
        <w:rPr>
          <w:rFonts w:ascii="Arial" w:hAnsi="Arial" w:cs="Arial"/>
          <w:b/>
          <w:bCs/>
          <w:shd w:val="clear" w:color="auto" w:fill="FFFFFF"/>
        </w:rPr>
        <w:t>13</w:t>
      </w:r>
      <w:r w:rsidR="00ED09C4">
        <w:rPr>
          <w:rFonts w:ascii="Arial" w:hAnsi="Arial" w:cs="Arial"/>
          <w:b/>
          <w:bCs/>
          <w:shd w:val="clear" w:color="auto" w:fill="FFFFFF"/>
        </w:rPr>
        <w:t xml:space="preserve"> DE </w:t>
      </w:r>
      <w:r w:rsidR="008D7373">
        <w:rPr>
          <w:rFonts w:ascii="Arial" w:hAnsi="Arial" w:cs="Arial"/>
          <w:b/>
          <w:bCs/>
          <w:shd w:val="clear" w:color="auto" w:fill="FFFFFF"/>
        </w:rPr>
        <w:t>MARÇO</w:t>
      </w:r>
      <w:r w:rsidR="00ED09C4">
        <w:rPr>
          <w:rFonts w:ascii="Arial" w:hAnsi="Arial" w:cs="Arial"/>
          <w:b/>
          <w:bCs/>
          <w:shd w:val="clear" w:color="auto" w:fill="FFFFFF"/>
        </w:rPr>
        <w:t xml:space="preserve"> DE 2017, às </w:t>
      </w:r>
      <w:r w:rsidR="008D7373">
        <w:rPr>
          <w:rFonts w:ascii="Arial" w:hAnsi="Arial" w:cs="Arial"/>
          <w:b/>
          <w:bCs/>
          <w:shd w:val="clear" w:color="auto" w:fill="FFFFFF"/>
        </w:rPr>
        <w:t>10</w:t>
      </w:r>
      <w:bookmarkStart w:id="0" w:name="_GoBack"/>
      <w:bookmarkEnd w:id="0"/>
      <w:r>
        <w:rPr>
          <w:rFonts w:ascii="Arial" w:hAnsi="Arial" w:cs="Arial"/>
          <w:b/>
          <w:bCs/>
          <w:shd w:val="clear" w:color="auto" w:fill="FFFFFF"/>
        </w:rPr>
        <w:t>h e 00 minutos</w:t>
      </w:r>
      <w:r w:rsidR="00ED09C4">
        <w:rPr>
          <w:rFonts w:ascii="Arial" w:hAnsi="Arial" w:cs="Arial"/>
          <w:shd w:val="clear" w:color="auto" w:fill="FFFFFF"/>
        </w:rPr>
        <w:t xml:space="preserve">, para </w:t>
      </w:r>
      <w:r w:rsidR="00ED09C4" w:rsidRPr="00ED09C4">
        <w:rPr>
          <w:rFonts w:ascii="Arial" w:eastAsia="Times New Roman" w:hAnsi="Arial" w:cs="Arial"/>
          <w:b/>
          <w:bCs/>
        </w:rPr>
        <w:t xml:space="preserve">REGISTRO DE PREÇOS </w:t>
      </w:r>
      <w:r w:rsidR="00197363" w:rsidRPr="00197363">
        <w:rPr>
          <w:rFonts w:ascii="Arial" w:eastAsia="Times New Roman" w:hAnsi="Arial" w:cs="Arial"/>
          <w:b/>
          <w:bCs/>
        </w:rPr>
        <w:t>PARA AQUISIÇÃO DE OUTROS SERVIÇOS DE TERCEIROS - PESSOA FÍSICA IN LOCO PARA INSTRUIR AULAS DE MÚSICA (SONS DE MATERIAIS), INSTRUTOR DE CANTO, MÚSICA E VIOLÃO E DE ESPORTES DESTINADAS A ATENDER PARTICIPANTES DOS PROGRAMAS E PROJETOS SOCIAIS REALIZADOS PELA PREFEITURA MUNICIPAL (PM) E DOS FUNDOS MUNICIPAIS (FM)</w:t>
      </w:r>
      <w:r w:rsidR="00E813E6" w:rsidRPr="00197363">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143C3B">
        <w:rPr>
          <w:rFonts w:ascii="Arial" w:hAnsi="Arial" w:cs="Arial"/>
          <w:b/>
          <w:bCs/>
          <w:shd w:val="clear" w:color="auto" w:fill="FFFFFF"/>
        </w:rPr>
        <w:t>às 09</w:t>
      </w:r>
      <w:r>
        <w:rPr>
          <w:rFonts w:ascii="Arial" w:hAnsi="Arial" w:cs="Arial"/>
          <w:b/>
          <w:bCs/>
          <w:shd w:val="clear" w:color="auto" w:fill="FFFFFF"/>
        </w:rPr>
        <w:t xml:space="preserve">h e </w:t>
      </w:r>
      <w:r w:rsidR="007C23CC">
        <w:rPr>
          <w:rFonts w:ascii="Arial" w:hAnsi="Arial" w:cs="Arial"/>
          <w:b/>
          <w:bCs/>
          <w:shd w:val="clear" w:color="auto" w:fill="FFFFFF"/>
        </w:rPr>
        <w:t>45</w:t>
      </w:r>
      <w:r>
        <w:rPr>
          <w:rFonts w:ascii="Arial" w:hAnsi="Arial" w:cs="Arial"/>
          <w:b/>
          <w:bCs/>
          <w:shd w:val="clear" w:color="auto" w:fill="FFFFFF"/>
        </w:rPr>
        <w:t xml:space="preserve"> minutos</w:t>
      </w:r>
      <w:r>
        <w:rPr>
          <w:rFonts w:ascii="Arial" w:eastAsia="Times New Roman" w:hAnsi="Arial" w:cs="Arial"/>
        </w:rPr>
        <w:t xml:space="preserve"> do dia </w:t>
      </w:r>
      <w:r w:rsidR="00CB48B0">
        <w:rPr>
          <w:rFonts w:ascii="Arial" w:eastAsia="Times New Roman" w:hAnsi="Arial" w:cs="Arial"/>
          <w:b/>
        </w:rPr>
        <w:t>13</w:t>
      </w:r>
      <w:r w:rsidR="00197363">
        <w:rPr>
          <w:rFonts w:ascii="Arial" w:eastAsia="Times New Roman" w:hAnsi="Arial" w:cs="Arial"/>
          <w:b/>
          <w:bCs/>
        </w:rPr>
        <w:t xml:space="preserve"> DE MARÇO DE </w:t>
      </w:r>
      <w:r>
        <w:rPr>
          <w:rFonts w:ascii="Arial" w:eastAsia="Times New Roman" w:hAnsi="Arial" w:cs="Arial"/>
          <w:b/>
          <w:bCs/>
        </w:rPr>
        <w:t>2017</w:t>
      </w:r>
      <w:r>
        <w:rPr>
          <w:rFonts w:ascii="Arial" w:eastAsia="Times New Roman" w:hAnsi="Arial" w:cs="Arial"/>
        </w:rPr>
        <w:t xml:space="preserve">, a </w:t>
      </w:r>
      <w:r w:rsidR="000A567D">
        <w:rPr>
          <w:rFonts w:ascii="Arial" w:eastAsia="Times New Roman" w:hAnsi="Arial" w:cs="Arial"/>
        </w:rPr>
        <w:t>serem</w:t>
      </w:r>
      <w:r>
        <w:rPr>
          <w:rFonts w:ascii="Arial" w:eastAsia="Times New Roman" w:hAnsi="Arial" w:cs="Arial"/>
        </w:rPr>
        <w:t xml:space="preserve"> entregues na sala de Licitações, situada no endereço acima mencionado.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E813E6" w:rsidRDefault="00ED09C4" w:rsidP="00F51060">
      <w:pPr>
        <w:spacing w:after="0" w:line="240" w:lineRule="auto"/>
        <w:jc w:val="both"/>
        <w:outlineLvl w:val="2"/>
        <w:rPr>
          <w:rFonts w:ascii="Arial" w:eastAsia="Times New Roman" w:hAnsi="Arial" w:cs="Arial"/>
          <w:b/>
        </w:rPr>
      </w:pPr>
      <w:r w:rsidRPr="00ED09C4">
        <w:rPr>
          <w:rFonts w:ascii="Arial" w:eastAsia="Times New Roman" w:hAnsi="Arial" w:cs="Arial"/>
          <w:b/>
          <w:bCs/>
        </w:rPr>
        <w:t xml:space="preserve">REGISTRO </w:t>
      </w:r>
      <w:r w:rsidRPr="00197363">
        <w:rPr>
          <w:rFonts w:ascii="Arial" w:eastAsia="Times New Roman" w:hAnsi="Arial" w:cs="Arial"/>
          <w:b/>
          <w:bCs/>
        </w:rPr>
        <w:t xml:space="preserve">DE PREÇOS </w:t>
      </w:r>
      <w:r w:rsidR="00197363" w:rsidRPr="00197363">
        <w:rPr>
          <w:rFonts w:ascii="Arial" w:eastAsia="Times New Roman" w:hAnsi="Arial" w:cs="Arial"/>
          <w:b/>
          <w:bCs/>
        </w:rPr>
        <w:t>PARA AQUISIÇÃO DE OUTROS SERVIÇOS DE TERCEIROS - PESSOA FÍSICA IN LOCO PARA INSTRUIR AULAS DE MÚSICA (SONS DE MATERIAIS), INSTRUTOR DE CANTO, MÚSICA E VIOLÃO E DE ESPORTES DESTINADAS A ATENDER PARTICIPANTES DOS PROGRAMAS E PROJETOS SOCIAIS REALIZADOS PELA PREFEITURA MUNICIPAL (PM) E DOS FUNDOS MUNICIPAIS (FM)</w:t>
      </w:r>
      <w:r w:rsidR="00E813E6" w:rsidRPr="00197363">
        <w:rPr>
          <w:rFonts w:ascii="Arial" w:eastAsia="Times New Roman" w:hAnsi="Arial" w:cs="Arial"/>
          <w:b/>
        </w:rPr>
        <w:t>.</w:t>
      </w:r>
    </w:p>
    <w:p w:rsidR="000A567D" w:rsidRPr="00ED09C4" w:rsidRDefault="000A567D" w:rsidP="00F51060">
      <w:pPr>
        <w:spacing w:after="0" w:line="240" w:lineRule="auto"/>
        <w:jc w:val="both"/>
        <w:outlineLvl w:val="2"/>
        <w:rPr>
          <w:rFonts w:ascii="Arial" w:eastAsia="Times New Roman" w:hAnsi="Arial" w:cs="Arial"/>
          <w:b/>
        </w:rPr>
      </w:pPr>
    </w:p>
    <w:p w:rsidR="00E813E6" w:rsidRDefault="00E813E6" w:rsidP="00F51060">
      <w:pPr>
        <w:spacing w:after="0" w:line="240" w:lineRule="auto"/>
        <w:jc w:val="both"/>
        <w:outlineLvl w:val="2"/>
        <w:rPr>
          <w:rFonts w:ascii="Arial" w:hAnsi="Arial" w:cs="Arial"/>
          <w:b/>
          <w:shd w:val="clear" w:color="auto" w:fill="FFFFFF"/>
        </w:rPr>
      </w:pPr>
    </w:p>
    <w:p w:rsidR="00E813E6" w:rsidRDefault="00E813E6" w:rsidP="0073650B">
      <w:pPr>
        <w:pStyle w:val="PargrafodaLista"/>
        <w:numPr>
          <w:ilvl w:val="1"/>
          <w:numId w:val="27"/>
        </w:numPr>
        <w:spacing w:after="0" w:line="360" w:lineRule="auto"/>
        <w:ind w:left="0" w:firstLine="0"/>
        <w:jc w:val="both"/>
        <w:rPr>
          <w:rFonts w:ascii="Arial" w:hAnsi="Arial" w:cs="Arial"/>
          <w:bCs/>
        </w:rPr>
      </w:pPr>
      <w:r>
        <w:rPr>
          <w:rFonts w:ascii="Arial" w:hAnsi="Arial" w:cs="Arial"/>
          <w:bCs/>
        </w:rPr>
        <w:t xml:space="preserve">- A entrega dos itens deverá ser de maneira imediata, conforme requisição emitida pelo Departamento de Compras do Município. </w:t>
      </w:r>
    </w:p>
    <w:p w:rsidR="00E75575" w:rsidRDefault="00E75575" w:rsidP="000A567D">
      <w:pPr>
        <w:pStyle w:val="PargrafodaLista"/>
        <w:spacing w:after="0" w:line="360" w:lineRule="auto"/>
        <w:ind w:left="0"/>
        <w:jc w:val="both"/>
        <w:rPr>
          <w:rFonts w:ascii="Arial" w:hAnsi="Arial" w:cs="Arial"/>
          <w:bCs/>
        </w:rPr>
      </w:pPr>
    </w:p>
    <w:p w:rsidR="00E813E6" w:rsidRDefault="00E813E6" w:rsidP="0073650B">
      <w:pPr>
        <w:pStyle w:val="PargrafodaLista"/>
        <w:numPr>
          <w:ilvl w:val="1"/>
          <w:numId w:val="27"/>
        </w:numPr>
        <w:spacing w:after="0" w:line="360" w:lineRule="auto"/>
        <w:ind w:left="0" w:firstLine="0"/>
        <w:jc w:val="both"/>
        <w:rPr>
          <w:rFonts w:ascii="Arial" w:hAnsi="Arial" w:cs="Arial"/>
          <w:b/>
          <w:bCs/>
          <w:u w:val="single"/>
        </w:rPr>
      </w:pPr>
      <w:r>
        <w:rPr>
          <w:rFonts w:ascii="Arial" w:hAnsi="Arial" w:cs="Arial"/>
          <w:b/>
          <w:bCs/>
          <w:u w:val="single"/>
        </w:rPr>
        <w:t>– Tendo em vista que se trata de REGISTRO DE PREÇOS a Administração fará a aquisição dos produtos conforme a demanda e necessidade no decorrer do exercício de 2017.</w:t>
      </w:r>
    </w:p>
    <w:p w:rsidR="00E813E6" w:rsidRDefault="00E813E6" w:rsidP="000A567D">
      <w:pPr>
        <w:spacing w:after="0" w:line="240" w:lineRule="auto"/>
        <w:jc w:val="both"/>
        <w:outlineLvl w:val="2"/>
        <w:rPr>
          <w:rFonts w:ascii="Arial" w:hAnsi="Arial" w:cs="Arial"/>
          <w:b/>
          <w:shd w:val="clear" w:color="auto" w:fill="FFFFFF"/>
        </w:rPr>
      </w:pPr>
    </w:p>
    <w:p w:rsidR="00E813E6" w:rsidRDefault="00E813E6" w:rsidP="000A567D">
      <w:pPr>
        <w:spacing w:after="0" w:line="240" w:lineRule="auto"/>
        <w:jc w:val="both"/>
        <w:outlineLvl w:val="2"/>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2.5 - Os recursos necessários para fazer frente às despesas do contrato onerarão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8"/>
          <w:footerReference w:type="default" r:id="rId9"/>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DB53ED" w:rsidRDefault="00DB53ED" w:rsidP="00F51060">
      <w:pPr>
        <w:spacing w:after="0" w:line="240" w:lineRule="auto"/>
        <w:jc w:val="both"/>
        <w:rPr>
          <w:rFonts w:ascii="Arial" w:eastAsia="Times New Roman" w:hAnsi="Arial" w:cs="Arial"/>
          <w:bCs/>
        </w:rPr>
      </w:pPr>
    </w:p>
    <w:p w:rsidR="00DB53ED" w:rsidRDefault="00DB53ED" w:rsidP="00F51060">
      <w:pPr>
        <w:spacing w:after="0" w:line="240" w:lineRule="auto"/>
        <w:jc w:val="both"/>
        <w:rPr>
          <w:rFonts w:ascii="Arial" w:eastAsia="Times New Roman" w:hAnsi="Arial" w:cs="Arial"/>
          <w:bCs/>
        </w:rPr>
      </w:pPr>
    </w:p>
    <w:p w:rsidR="00DB53ED" w:rsidRDefault="00DB53ED" w:rsidP="00F51060">
      <w:pPr>
        <w:spacing w:after="0" w:line="240" w:lineRule="auto"/>
        <w:jc w:val="both"/>
        <w:rPr>
          <w:rFonts w:ascii="Arial" w:eastAsia="Times New Roman" w:hAnsi="Arial" w:cs="Arial"/>
          <w:bCs/>
        </w:rPr>
      </w:pPr>
    </w:p>
    <w:p w:rsidR="00DB53ED" w:rsidRDefault="00DB53ED" w:rsidP="00F51060">
      <w:pPr>
        <w:spacing w:after="0" w:line="240" w:lineRule="auto"/>
        <w:jc w:val="both"/>
        <w:rPr>
          <w:rFonts w:ascii="Arial" w:eastAsia="Times New Roman" w:hAnsi="Arial" w:cs="Arial"/>
          <w:bCs/>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C779EF">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779EF">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C779EF">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779EF">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DB53ED"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w:t>
      </w:r>
      <w:r w:rsidR="00DB53ED">
        <w:rPr>
          <w:rFonts w:ascii="Arial" w:eastAsia="Times New Roman" w:hAnsi="Arial" w:cs="Arial"/>
        </w:rPr>
        <w:t>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Pr="0073650B"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73650B">
        <w:rPr>
          <w:rFonts w:ascii="Arial" w:eastAsia="Times New Roman" w:hAnsi="Arial" w:cs="Arial"/>
        </w:rPr>
        <w:t>Razão social, endereço completo, nº do CNPJ/MF e nº da Inscrição Estadual e/ou Municipal da</w:t>
      </w:r>
      <w:r w:rsidR="00C62653" w:rsidRPr="0073650B">
        <w:rPr>
          <w:rFonts w:ascii="Arial" w:eastAsia="Times New Roman" w:hAnsi="Arial" w:cs="Arial"/>
        </w:rPr>
        <w:t xml:space="preserve"> </w:t>
      </w:r>
      <w:r w:rsidRPr="0073650B">
        <w:rPr>
          <w:rFonts w:ascii="Arial" w:eastAsia="Times New Roman" w:hAnsi="Arial" w:cs="Arial"/>
        </w:rPr>
        <w:t>proponente;</w:t>
      </w:r>
    </w:p>
    <w:p w:rsidR="00E813E6" w:rsidRPr="0073650B"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73650B">
        <w:rPr>
          <w:rFonts w:ascii="Arial" w:eastAsia="Times New Roman" w:hAnsi="Arial" w:cs="Arial"/>
        </w:rPr>
        <w:t>Número deste Pregão;</w:t>
      </w:r>
    </w:p>
    <w:p w:rsidR="00E813E6" w:rsidRPr="0073650B"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73650B">
        <w:rPr>
          <w:rFonts w:ascii="Arial" w:eastAsia="Times New Roman" w:hAnsi="Arial" w:cs="Arial"/>
        </w:rPr>
        <w:lastRenderedPageBreak/>
        <w:t>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C57A32" w:rsidRDefault="00C57A32" w:rsidP="00F51060">
      <w:pPr>
        <w:pStyle w:val="western"/>
        <w:spacing w:before="0" w:beforeAutospacing="0" w:after="0" w:line="360" w:lineRule="auto"/>
        <w:jc w:val="both"/>
        <w:rPr>
          <w:rFonts w:ascii="Arial" w:hAnsi="Arial" w:cs="Arial"/>
          <w:b/>
          <w:bCs/>
          <w:sz w:val="22"/>
          <w:szCs w:val="22"/>
        </w:rPr>
      </w:pPr>
    </w:p>
    <w:p w:rsidR="00E813E6" w:rsidRDefault="00DB53ED"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 xml:space="preserve">7.1.1 - </w:t>
      </w:r>
      <w:r w:rsidR="00E813E6">
        <w:rPr>
          <w:rFonts w:ascii="Arial" w:hAnsi="Arial" w:cs="Arial"/>
          <w:b/>
          <w:bCs/>
          <w:sz w:val="22"/>
          <w:szCs w:val="22"/>
        </w:rPr>
        <w:t>Quanto à Qualificação Jurídica:</w:t>
      </w:r>
    </w:p>
    <w:p w:rsidR="00C57A32" w:rsidRDefault="00C57A32" w:rsidP="00F51060">
      <w:pPr>
        <w:pStyle w:val="western"/>
        <w:spacing w:before="0" w:beforeAutospacing="0" w:after="0" w:line="360" w:lineRule="auto"/>
        <w:jc w:val="both"/>
        <w:rPr>
          <w:rFonts w:ascii="Arial" w:hAnsi="Arial" w:cs="Arial"/>
          <w:b/>
          <w:bCs/>
          <w:sz w:val="22"/>
          <w:szCs w:val="22"/>
        </w:rPr>
      </w:pPr>
    </w:p>
    <w:p w:rsidR="00E813E6" w:rsidRDefault="00E813E6" w:rsidP="0073650B">
      <w:pPr>
        <w:pStyle w:val="western"/>
        <w:numPr>
          <w:ilvl w:val="0"/>
          <w:numId w:val="19"/>
        </w:numPr>
        <w:spacing w:before="0" w:beforeAutospacing="0" w:after="0" w:line="360" w:lineRule="auto"/>
        <w:ind w:left="426" w:hanging="426"/>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73650B">
      <w:pPr>
        <w:pStyle w:val="western"/>
        <w:numPr>
          <w:ilvl w:val="0"/>
          <w:numId w:val="19"/>
        </w:numPr>
        <w:spacing w:before="0" w:beforeAutospacing="0" w:after="0" w:line="360" w:lineRule="auto"/>
        <w:ind w:left="426" w:hanging="426"/>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73650B">
      <w:pPr>
        <w:pStyle w:val="western"/>
        <w:numPr>
          <w:ilvl w:val="0"/>
          <w:numId w:val="19"/>
        </w:numPr>
        <w:spacing w:before="0" w:beforeAutospacing="0" w:after="0" w:line="360" w:lineRule="auto"/>
        <w:ind w:left="426" w:hanging="426"/>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C57A32" w:rsidRDefault="00E813E6" w:rsidP="0073650B">
      <w:pPr>
        <w:pStyle w:val="western"/>
        <w:numPr>
          <w:ilvl w:val="0"/>
          <w:numId w:val="19"/>
        </w:numPr>
        <w:spacing w:before="0" w:beforeAutospacing="0" w:after="0" w:line="360" w:lineRule="auto"/>
        <w:ind w:left="426" w:hanging="426"/>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r w:rsidR="00DB53ED">
        <w:rPr>
          <w:rFonts w:ascii="Arial" w:hAnsi="Arial" w:cs="Arial"/>
          <w:sz w:val="22"/>
          <w:szCs w:val="22"/>
        </w:rPr>
        <w:t xml:space="preserve"> </w:t>
      </w:r>
      <w:r w:rsidR="00C57A32">
        <w:rPr>
          <w:rFonts w:ascii="Arial" w:hAnsi="Arial" w:cs="Arial"/>
          <w:sz w:val="22"/>
          <w:szCs w:val="22"/>
        </w:rPr>
        <w:t xml:space="preserve"> </w:t>
      </w:r>
    </w:p>
    <w:p w:rsidR="00C57A32" w:rsidRPr="00C57A32" w:rsidRDefault="00C57A32" w:rsidP="00C57A32">
      <w:pPr>
        <w:pStyle w:val="western"/>
        <w:spacing w:before="0" w:beforeAutospacing="0" w:after="0" w:line="360" w:lineRule="auto"/>
        <w:jc w:val="both"/>
        <w:rPr>
          <w:rFonts w:ascii="Arial" w:hAnsi="Arial" w:cs="Arial"/>
          <w:sz w:val="22"/>
          <w:szCs w:val="22"/>
        </w:rPr>
      </w:pPr>
    </w:p>
    <w:p w:rsidR="00C57A32" w:rsidRDefault="00DB53ED" w:rsidP="00C57A32">
      <w:pPr>
        <w:pStyle w:val="western"/>
        <w:numPr>
          <w:ilvl w:val="2"/>
          <w:numId w:val="33"/>
        </w:numPr>
        <w:spacing w:before="0" w:beforeAutospacing="0" w:after="0" w:line="360" w:lineRule="auto"/>
        <w:jc w:val="both"/>
        <w:rPr>
          <w:rFonts w:ascii="Arial" w:hAnsi="Arial" w:cs="Arial"/>
          <w:b/>
          <w:bCs/>
          <w:sz w:val="22"/>
          <w:szCs w:val="22"/>
        </w:rPr>
      </w:pPr>
      <w:r w:rsidRPr="00DB53ED">
        <w:rPr>
          <w:rFonts w:ascii="Arial" w:hAnsi="Arial" w:cs="Arial"/>
          <w:b/>
          <w:sz w:val="22"/>
          <w:szCs w:val="22"/>
        </w:rPr>
        <w:t xml:space="preserve">- </w:t>
      </w:r>
      <w:r w:rsidRPr="00DB53ED">
        <w:rPr>
          <w:rFonts w:ascii="Arial" w:hAnsi="Arial" w:cs="Arial"/>
          <w:b/>
          <w:bCs/>
          <w:sz w:val="22"/>
          <w:szCs w:val="22"/>
        </w:rPr>
        <w:t>Quanto à Qualificação</w:t>
      </w:r>
      <w:r>
        <w:rPr>
          <w:rFonts w:ascii="Arial" w:hAnsi="Arial" w:cs="Arial"/>
          <w:b/>
          <w:bCs/>
          <w:sz w:val="22"/>
          <w:szCs w:val="22"/>
        </w:rPr>
        <w:t xml:space="preserve"> a Pessoa Física:</w:t>
      </w:r>
    </w:p>
    <w:p w:rsidR="00C62653" w:rsidRPr="00C62653" w:rsidRDefault="00C62653" w:rsidP="00C62653">
      <w:pPr>
        <w:pStyle w:val="western"/>
        <w:spacing w:before="0" w:beforeAutospacing="0" w:after="0" w:line="360" w:lineRule="auto"/>
        <w:ind w:left="720"/>
        <w:jc w:val="both"/>
        <w:rPr>
          <w:rFonts w:ascii="Arial" w:hAnsi="Arial" w:cs="Arial"/>
          <w:b/>
          <w:bCs/>
          <w:sz w:val="22"/>
          <w:szCs w:val="22"/>
        </w:rPr>
      </w:pPr>
    </w:p>
    <w:p w:rsidR="00DB53ED" w:rsidRPr="00C57A32" w:rsidRDefault="00DB53ED" w:rsidP="0073650B">
      <w:pPr>
        <w:pStyle w:val="western"/>
        <w:numPr>
          <w:ilvl w:val="0"/>
          <w:numId w:val="34"/>
        </w:numPr>
        <w:spacing w:before="0" w:beforeAutospacing="0" w:after="0" w:line="360" w:lineRule="auto"/>
        <w:ind w:left="426" w:hanging="426"/>
        <w:jc w:val="both"/>
        <w:rPr>
          <w:rFonts w:ascii="Arial" w:hAnsi="Arial" w:cs="Arial"/>
          <w:bCs/>
          <w:sz w:val="22"/>
          <w:szCs w:val="22"/>
        </w:rPr>
      </w:pPr>
      <w:r w:rsidRPr="00C57A32">
        <w:rPr>
          <w:rFonts w:ascii="Arial" w:hAnsi="Arial" w:cs="Arial"/>
          <w:bCs/>
          <w:sz w:val="22"/>
          <w:szCs w:val="22"/>
        </w:rPr>
        <w:t>Cópia da cédula de identidade ou CPF ou de outro documento reconhecido legalmente que o identifique;</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C62653" w:rsidRDefault="00E813E6" w:rsidP="00C62653">
      <w:pPr>
        <w:pStyle w:val="NormalWeb"/>
        <w:spacing w:before="0" w:after="0" w:line="360" w:lineRule="auto"/>
        <w:jc w:val="both"/>
        <w:rPr>
          <w:rFonts w:ascii="Arial" w:hAnsi="Arial" w:cs="Arial"/>
          <w:b/>
          <w:color w:val="auto"/>
          <w:sz w:val="22"/>
          <w:szCs w:val="22"/>
        </w:rPr>
      </w:pPr>
      <w:r w:rsidRPr="00733C59">
        <w:rPr>
          <w:rFonts w:ascii="Arial" w:hAnsi="Arial" w:cs="Arial"/>
          <w:b/>
          <w:color w:val="auto"/>
          <w:sz w:val="22"/>
          <w:szCs w:val="22"/>
        </w:rPr>
        <w:t xml:space="preserve">7.2– Para comprovação da </w:t>
      </w:r>
      <w:r w:rsidRPr="00733C59">
        <w:rPr>
          <w:rFonts w:ascii="Arial" w:hAnsi="Arial" w:cs="Arial"/>
          <w:b/>
          <w:bCs/>
          <w:color w:val="auto"/>
          <w:sz w:val="22"/>
          <w:szCs w:val="22"/>
        </w:rPr>
        <w:t>qualificação Fiscal e Trabalhista</w:t>
      </w:r>
      <w:r w:rsidRPr="00733C59">
        <w:rPr>
          <w:rFonts w:ascii="Arial" w:hAnsi="Arial" w:cs="Arial"/>
          <w:b/>
          <w:color w:val="auto"/>
          <w:sz w:val="22"/>
          <w:szCs w:val="22"/>
        </w:rPr>
        <w:t>:</w:t>
      </w:r>
    </w:p>
    <w:p w:rsidR="0073650B" w:rsidRDefault="0073650B" w:rsidP="00C62653">
      <w:pPr>
        <w:pStyle w:val="NormalWeb"/>
        <w:spacing w:before="0" w:after="0" w:line="360" w:lineRule="auto"/>
        <w:jc w:val="both"/>
        <w:rPr>
          <w:rFonts w:ascii="Arial" w:hAnsi="Arial" w:cs="Arial"/>
          <w:b/>
          <w:color w:val="auto"/>
          <w:sz w:val="22"/>
          <w:szCs w:val="22"/>
        </w:rPr>
      </w:pPr>
    </w:p>
    <w:p w:rsidR="00733C59" w:rsidRPr="005E2EEC" w:rsidRDefault="00733C59" w:rsidP="00F51060">
      <w:pPr>
        <w:pStyle w:val="NormalWeb"/>
        <w:numPr>
          <w:ilvl w:val="2"/>
          <w:numId w:val="36"/>
        </w:numPr>
        <w:spacing w:before="0" w:after="0" w:line="360" w:lineRule="auto"/>
        <w:jc w:val="both"/>
        <w:rPr>
          <w:rFonts w:ascii="Arial" w:hAnsi="Arial" w:cs="Arial"/>
          <w:b/>
          <w:color w:val="auto"/>
          <w:sz w:val="22"/>
          <w:szCs w:val="22"/>
        </w:rPr>
      </w:pPr>
      <w:r w:rsidRPr="00733C59">
        <w:rPr>
          <w:rFonts w:ascii="Arial" w:hAnsi="Arial" w:cs="Arial"/>
          <w:b/>
          <w:color w:val="auto"/>
          <w:sz w:val="22"/>
          <w:szCs w:val="22"/>
        </w:rPr>
        <w:t xml:space="preserve">– Pessoa Jurídica </w:t>
      </w:r>
    </w:p>
    <w:p w:rsidR="00E813E6" w:rsidRPr="005E2EEC" w:rsidRDefault="00E813E6" w:rsidP="0073650B">
      <w:pPr>
        <w:pStyle w:val="NormalWeb"/>
        <w:numPr>
          <w:ilvl w:val="0"/>
          <w:numId w:val="40"/>
        </w:numPr>
        <w:tabs>
          <w:tab w:val="clear" w:pos="1080"/>
        </w:tabs>
        <w:spacing w:before="0" w:after="0" w:line="360" w:lineRule="auto"/>
        <w:ind w:left="426" w:hanging="426"/>
        <w:jc w:val="both"/>
        <w:rPr>
          <w:rFonts w:ascii="Arial" w:hAnsi="Arial" w:cs="Arial"/>
          <w:color w:val="auto"/>
          <w:sz w:val="22"/>
          <w:szCs w:val="22"/>
        </w:rPr>
      </w:pPr>
      <w:r w:rsidRPr="005E2EEC">
        <w:rPr>
          <w:rFonts w:ascii="Arial" w:hAnsi="Arial" w:cs="Arial"/>
          <w:color w:val="auto"/>
          <w:sz w:val="22"/>
          <w:szCs w:val="22"/>
        </w:rPr>
        <w:t>Prova de inscrição no Cadastro Nacional de Pessoa Jurídica – CNPJ;</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Certidão de Regularidade relativa ao Fundo de Garantia por Tempo de Serviços (F.G.T.S.);</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lastRenderedPageBreak/>
        <w:t>Prova de regularidade para com a Fazenda Estadual através de Certidão (CND) expedida pela Secretaria de Estado de Fazenda do domicílio ou sede do licitante;</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Certidão Negativa de Débitos Municipais do domicílio ou sede do licitante;</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bCs/>
        </w:rPr>
        <w:t>Declaração em cumprimento ao disposto no inciso XXXIII do artigo 7º da Constituição Federal, Lei nº. 9854/99 e no Decreto nº.</w:t>
      </w:r>
      <w:r w:rsidR="00786A29">
        <w:rPr>
          <w:rFonts w:ascii="Arial" w:hAnsi="Arial" w:cs="Arial"/>
          <w:bCs/>
        </w:rPr>
        <w:t xml:space="preserve"> </w:t>
      </w:r>
      <w:r>
        <w:rPr>
          <w:rFonts w:ascii="Arial" w:hAnsi="Arial" w:cs="Arial"/>
          <w:bCs/>
        </w:rPr>
        <w:t>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420345" w:rsidRPr="00420345" w:rsidRDefault="00420345" w:rsidP="00420345">
      <w:pPr>
        <w:pStyle w:val="PargrafodaLista"/>
        <w:autoSpaceDE w:val="0"/>
        <w:autoSpaceDN w:val="0"/>
        <w:adjustRightInd w:val="0"/>
        <w:spacing w:after="0" w:line="360" w:lineRule="auto"/>
        <w:ind w:left="0"/>
        <w:jc w:val="both"/>
        <w:rPr>
          <w:rFonts w:ascii="Arial" w:hAnsi="Arial" w:cs="Arial"/>
        </w:rPr>
      </w:pPr>
    </w:p>
    <w:p w:rsidR="005E2EEC" w:rsidRPr="00420345" w:rsidRDefault="005E2EEC" w:rsidP="00420345">
      <w:pPr>
        <w:pStyle w:val="PargrafodaLista"/>
        <w:numPr>
          <w:ilvl w:val="2"/>
          <w:numId w:val="36"/>
        </w:numPr>
        <w:autoSpaceDE w:val="0"/>
        <w:autoSpaceDN w:val="0"/>
        <w:adjustRightInd w:val="0"/>
        <w:spacing w:after="0" w:line="360" w:lineRule="auto"/>
        <w:jc w:val="both"/>
        <w:rPr>
          <w:rFonts w:ascii="Arial" w:hAnsi="Arial" w:cs="Arial"/>
          <w:b/>
        </w:rPr>
      </w:pPr>
      <w:r w:rsidRPr="00420345">
        <w:rPr>
          <w:rFonts w:ascii="Arial" w:hAnsi="Arial" w:cs="Arial"/>
          <w:b/>
        </w:rPr>
        <w:t xml:space="preserve">Pessoa física </w:t>
      </w:r>
    </w:p>
    <w:p w:rsidR="005E2EEC" w:rsidRPr="00420345" w:rsidRDefault="005E2EEC" w:rsidP="0073650B">
      <w:pPr>
        <w:pStyle w:val="PargrafodaLista"/>
        <w:numPr>
          <w:ilvl w:val="0"/>
          <w:numId w:val="39"/>
        </w:numPr>
        <w:tabs>
          <w:tab w:val="left" w:pos="0"/>
        </w:tabs>
        <w:autoSpaceDE w:val="0"/>
        <w:autoSpaceDN w:val="0"/>
        <w:adjustRightInd w:val="0"/>
        <w:spacing w:after="0" w:line="360" w:lineRule="auto"/>
        <w:ind w:left="426" w:hanging="426"/>
        <w:jc w:val="both"/>
        <w:rPr>
          <w:rFonts w:ascii="Arial" w:hAnsi="Arial" w:cs="Arial"/>
        </w:rPr>
      </w:pPr>
      <w:r w:rsidRPr="00420345">
        <w:rPr>
          <w:rFonts w:ascii="Arial" w:hAnsi="Arial" w:cs="Arial"/>
        </w:rPr>
        <w:t>Prova de inscrição no Cadastro de Pessoa Física (CPF);</w:t>
      </w:r>
    </w:p>
    <w:p w:rsidR="00420345" w:rsidRPr="00420345" w:rsidRDefault="005E2EEC" w:rsidP="0073650B">
      <w:pPr>
        <w:pStyle w:val="PargrafodaLista"/>
        <w:numPr>
          <w:ilvl w:val="0"/>
          <w:numId w:val="39"/>
        </w:numPr>
        <w:tabs>
          <w:tab w:val="left" w:pos="0"/>
        </w:tabs>
        <w:autoSpaceDE w:val="0"/>
        <w:autoSpaceDN w:val="0"/>
        <w:adjustRightInd w:val="0"/>
        <w:spacing w:after="0" w:line="360" w:lineRule="auto"/>
        <w:ind w:left="426" w:hanging="426"/>
        <w:jc w:val="both"/>
        <w:rPr>
          <w:rFonts w:ascii="Arial" w:hAnsi="Arial" w:cs="Arial"/>
        </w:rPr>
      </w:pPr>
      <w:r w:rsidRPr="00420345">
        <w:rPr>
          <w:rFonts w:ascii="Arial" w:hAnsi="Arial" w:cs="Arial"/>
        </w:rPr>
        <w:t>Prova de Regularidade (Certidão Conjunta) de Débitos Relativos a Tributos Federais e à Dívida Ativa da União;</w:t>
      </w:r>
    </w:p>
    <w:p w:rsidR="00420345" w:rsidRPr="00420345" w:rsidRDefault="00420345" w:rsidP="0073650B">
      <w:pPr>
        <w:pStyle w:val="PargrafodaLista"/>
        <w:numPr>
          <w:ilvl w:val="0"/>
          <w:numId w:val="39"/>
        </w:numPr>
        <w:tabs>
          <w:tab w:val="left" w:pos="0"/>
        </w:tabs>
        <w:autoSpaceDE w:val="0"/>
        <w:autoSpaceDN w:val="0"/>
        <w:adjustRightInd w:val="0"/>
        <w:spacing w:after="0" w:line="360" w:lineRule="auto"/>
        <w:ind w:left="426" w:hanging="426"/>
        <w:jc w:val="both"/>
        <w:rPr>
          <w:rFonts w:ascii="Arial" w:hAnsi="Arial" w:cs="Arial"/>
        </w:rPr>
      </w:pPr>
      <w:r w:rsidRPr="00420345">
        <w:rPr>
          <w:rFonts w:ascii="Arial" w:hAnsi="Arial" w:cs="Arial"/>
        </w:rPr>
        <w:t>Prova de Regularidade com a Fazenda Estadual;</w:t>
      </w:r>
    </w:p>
    <w:p w:rsidR="00420345" w:rsidRPr="00420345" w:rsidRDefault="00420345" w:rsidP="0073650B">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420345">
        <w:rPr>
          <w:rFonts w:ascii="Arial" w:hAnsi="Arial" w:cs="Arial"/>
        </w:rPr>
        <w:t>Prova de Regularidade com a Fazenda Municipal do Domicílio Sede do Proponente (CND);</w:t>
      </w:r>
    </w:p>
    <w:p w:rsidR="00420345" w:rsidRPr="00420345" w:rsidRDefault="00420345" w:rsidP="0073650B">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420345">
        <w:rPr>
          <w:rFonts w:ascii="Arial" w:hAnsi="Arial" w:cs="Arial"/>
        </w:rPr>
        <w:t>Prova de Regularidade com FGTS (CRF), caso possua;</w:t>
      </w:r>
    </w:p>
    <w:p w:rsidR="00420345" w:rsidRPr="00420345" w:rsidRDefault="00420345" w:rsidP="0073650B">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420345">
        <w:rPr>
          <w:rFonts w:ascii="Arial" w:hAnsi="Arial" w:cs="Arial"/>
        </w:rPr>
        <w:t>Prova de Inexistência de débitos inadimplidos perante a Justiça do Trabalho, mediante a apresentação de Certidão Negativa, nos termos do Título VII - A da Consolidação das Leis do Trabalho, aprovada pelo Decreto-Lei nº 5.452/43.</w:t>
      </w:r>
    </w:p>
    <w:p w:rsidR="00514D47" w:rsidRDefault="000B39F3" w:rsidP="0073650B">
      <w:pPr>
        <w:pStyle w:val="PargrafodaLista"/>
        <w:numPr>
          <w:ilvl w:val="0"/>
          <w:numId w:val="39"/>
        </w:numPr>
        <w:tabs>
          <w:tab w:val="left" w:pos="0"/>
        </w:tabs>
        <w:spacing w:after="0" w:line="240" w:lineRule="auto"/>
        <w:ind w:left="426" w:hanging="426"/>
        <w:rPr>
          <w:rFonts w:ascii="Arial" w:hAnsi="Arial" w:cs="Arial"/>
        </w:rPr>
      </w:pPr>
      <w:r w:rsidRPr="00514D47">
        <w:rPr>
          <w:rFonts w:ascii="Arial" w:hAnsi="Arial" w:cs="Arial"/>
        </w:rPr>
        <w:t xml:space="preserve">Para o produto </w:t>
      </w:r>
      <w:r w:rsidRPr="00514D47">
        <w:rPr>
          <w:rFonts w:ascii="Arial" w:hAnsi="Arial" w:cs="Arial"/>
          <w:b/>
        </w:rPr>
        <w:t>MODALIDADE DE ESPORTES</w:t>
      </w:r>
      <w:r w:rsidRPr="00514D47">
        <w:rPr>
          <w:rFonts w:ascii="Arial" w:hAnsi="Arial" w:cs="Arial"/>
        </w:rPr>
        <w:t xml:space="preserve"> </w:t>
      </w:r>
      <w:r w:rsidR="0073650B" w:rsidRPr="00514D47">
        <w:rPr>
          <w:rFonts w:ascii="Arial" w:hAnsi="Arial" w:cs="Arial"/>
        </w:rPr>
        <w:t xml:space="preserve">comprovar através de diploma de curso superior de </w:t>
      </w:r>
      <w:r w:rsidRPr="00514D47">
        <w:rPr>
          <w:rFonts w:ascii="Arial" w:hAnsi="Arial" w:cs="Arial"/>
        </w:rPr>
        <w:t>Graduação em Educação Física, ter registro no Conselho de Educação Física (</w:t>
      </w:r>
      <w:proofErr w:type="spellStart"/>
      <w:r w:rsidRPr="00514D47">
        <w:rPr>
          <w:rFonts w:ascii="Arial" w:hAnsi="Arial" w:cs="Arial"/>
        </w:rPr>
        <w:t>Obs</w:t>
      </w:r>
      <w:proofErr w:type="spellEnd"/>
      <w:r w:rsidRPr="00514D47">
        <w:rPr>
          <w:rFonts w:ascii="Arial" w:hAnsi="Arial" w:cs="Arial"/>
        </w:rPr>
        <w:t>: comprovar experiência com crianças e adolescentes</w:t>
      </w:r>
      <w:r w:rsidR="0073650B" w:rsidRPr="00514D47">
        <w:rPr>
          <w:rFonts w:ascii="Arial" w:hAnsi="Arial" w:cs="Arial"/>
        </w:rPr>
        <w:t>, com carga horária mínima de</w:t>
      </w:r>
      <w:r w:rsidRPr="00514D47">
        <w:rPr>
          <w:rFonts w:ascii="Arial" w:hAnsi="Arial" w:cs="Arial"/>
        </w:rPr>
        <w:t xml:space="preserve"> 200 horas</w:t>
      </w:r>
      <w:r w:rsidR="0073650B" w:rsidRPr="00514D47">
        <w:rPr>
          <w:rFonts w:ascii="Arial" w:hAnsi="Arial" w:cs="Arial"/>
        </w:rPr>
        <w:t>)</w:t>
      </w:r>
      <w:r w:rsidRPr="00514D47">
        <w:rPr>
          <w:rFonts w:ascii="Arial" w:hAnsi="Arial" w:cs="Arial"/>
        </w:rPr>
        <w:t>;</w:t>
      </w:r>
    </w:p>
    <w:p w:rsidR="000B39F3" w:rsidRPr="00514D47" w:rsidRDefault="000B39F3" w:rsidP="0073650B">
      <w:pPr>
        <w:pStyle w:val="PargrafodaLista"/>
        <w:numPr>
          <w:ilvl w:val="0"/>
          <w:numId w:val="39"/>
        </w:numPr>
        <w:tabs>
          <w:tab w:val="left" w:pos="0"/>
        </w:tabs>
        <w:spacing w:after="0" w:line="240" w:lineRule="auto"/>
        <w:ind w:left="426" w:hanging="426"/>
        <w:rPr>
          <w:rFonts w:ascii="Arial" w:hAnsi="Arial" w:cs="Arial"/>
        </w:rPr>
      </w:pPr>
      <w:r w:rsidRPr="00514D47">
        <w:rPr>
          <w:rFonts w:ascii="Arial" w:hAnsi="Arial" w:cs="Arial"/>
        </w:rPr>
        <w:t xml:space="preserve">Para os produtos </w:t>
      </w:r>
      <w:r w:rsidRPr="00514D47">
        <w:rPr>
          <w:rFonts w:ascii="Arial" w:hAnsi="Arial" w:cs="Arial"/>
          <w:b/>
        </w:rPr>
        <w:t>MODALIDADE DE MÚSICA (SONS DE MATERIAIS E CANTO)</w:t>
      </w:r>
      <w:r w:rsidRPr="00514D47">
        <w:rPr>
          <w:rFonts w:ascii="Arial" w:hAnsi="Arial" w:cs="Arial"/>
        </w:rPr>
        <w:t xml:space="preserve"> </w:t>
      </w:r>
      <w:r w:rsidR="0073650B" w:rsidRPr="00514D47">
        <w:rPr>
          <w:rFonts w:ascii="Arial" w:hAnsi="Arial" w:cs="Arial"/>
        </w:rPr>
        <w:t>comprovar através de diploma de curso superior de G</w:t>
      </w:r>
      <w:r w:rsidRPr="00514D47">
        <w:rPr>
          <w:rFonts w:ascii="Arial" w:hAnsi="Arial" w:cs="Arial"/>
        </w:rPr>
        <w:t>raduação em Música, (</w:t>
      </w:r>
      <w:proofErr w:type="spellStart"/>
      <w:r w:rsidR="0073650B" w:rsidRPr="00514D47">
        <w:rPr>
          <w:rFonts w:ascii="Arial" w:hAnsi="Arial" w:cs="Arial"/>
        </w:rPr>
        <w:t>Obs</w:t>
      </w:r>
      <w:proofErr w:type="spellEnd"/>
      <w:r w:rsidR="0073650B" w:rsidRPr="00514D47">
        <w:rPr>
          <w:rFonts w:ascii="Arial" w:hAnsi="Arial" w:cs="Arial"/>
        </w:rPr>
        <w:t>: comprovar experiência com crianças e adolescentes, com carga horária mínima de 200 horas)</w:t>
      </w:r>
      <w:r w:rsidRPr="00514D47">
        <w:rPr>
          <w:rFonts w:ascii="Arial" w:hAnsi="Arial" w:cs="Arial"/>
        </w:rPr>
        <w:t>.</w:t>
      </w:r>
    </w:p>
    <w:p w:rsidR="00420345" w:rsidRPr="00420345" w:rsidRDefault="00420345" w:rsidP="000B39F3">
      <w:pPr>
        <w:pStyle w:val="PargrafodaLista"/>
        <w:autoSpaceDE w:val="0"/>
        <w:autoSpaceDN w:val="0"/>
        <w:adjustRightInd w:val="0"/>
        <w:spacing w:after="0" w:line="240" w:lineRule="auto"/>
        <w:jc w:val="both"/>
        <w:rPr>
          <w:rFonts w:ascii="Arial" w:hAnsi="Arial" w:cs="Arial"/>
          <w:sz w:val="18"/>
          <w:szCs w:val="18"/>
        </w:rPr>
      </w:pPr>
    </w:p>
    <w:p w:rsidR="00E813E6" w:rsidRDefault="00E813E6" w:rsidP="00514D47">
      <w:pPr>
        <w:pStyle w:val="PargrafodaLista"/>
        <w:numPr>
          <w:ilvl w:val="1"/>
          <w:numId w:val="28"/>
        </w:numPr>
        <w:spacing w:after="0" w:line="360" w:lineRule="auto"/>
        <w:ind w:left="426" w:hanging="426"/>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737910">
      <w:pPr>
        <w:spacing w:before="100" w:beforeAutospacing="1" w:after="0" w:line="240" w:lineRule="auto"/>
        <w:jc w:val="both"/>
        <w:rPr>
          <w:rFonts w:ascii="Arial" w:eastAsia="Times New Roman" w:hAnsi="Arial" w:cs="Arial"/>
        </w:rPr>
      </w:pPr>
      <w:r>
        <w:rPr>
          <w:rFonts w:ascii="Arial" w:eastAsia="Times New Roman" w:hAnsi="Arial" w:cs="Arial"/>
        </w:rPr>
        <w:lastRenderedPageBreak/>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8.4 </w:t>
      </w:r>
      <w:r w:rsidR="003543A6">
        <w:rPr>
          <w:rFonts w:ascii="Arial" w:eastAsia="Times New Roman" w:hAnsi="Arial" w:cs="Arial"/>
        </w:rPr>
        <w:t xml:space="preserve">- </w:t>
      </w:r>
      <w:r>
        <w:rPr>
          <w:rFonts w:ascii="Arial" w:eastAsia="Times New Roman" w:hAnsi="Arial" w:cs="Arial"/>
        </w:rPr>
        <w:t>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que todas as demais licitantes ficaram intimadas para, querendo, apresentarem </w:t>
      </w:r>
      <w:r w:rsidR="00737910">
        <w:rPr>
          <w:rFonts w:ascii="Arial" w:eastAsia="Times New Roman" w:hAnsi="Arial" w:cs="Arial"/>
        </w:rPr>
        <w:t>contrarrazões</w:t>
      </w:r>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proofErr w:type="gramStart"/>
      <w:r>
        <w:rPr>
          <w:rFonts w:ascii="Arial" w:eastAsia="Times New Roman" w:hAnsi="Arial" w:cs="Arial"/>
        </w:rPr>
        <w:t>preços..</w:t>
      </w:r>
      <w:proofErr w:type="gramEnd"/>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A Prefeitura Municipal de CERRO NEGRO - SC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786A29" w:rsidRDefault="00786A29"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lastRenderedPageBreak/>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Pr>
          <w:rFonts w:ascii="Arial" w:eastAsia="Times New Roman" w:hAnsi="Arial" w:cs="Arial"/>
        </w:rPr>
        <w:t>3258-0000</w:t>
      </w:r>
      <w:r>
        <w:rPr>
          <w:rFonts w:ascii="Arial" w:eastAsia="Times New Roman" w:hAnsi="Arial" w:cs="Arial"/>
        </w:rPr>
        <w:t>, de segunda à sexta-feira,</w:t>
      </w:r>
      <w:r w:rsidR="00F47F72">
        <w:rPr>
          <w:rFonts w:ascii="Arial" w:eastAsia="Times New Roman" w:hAnsi="Arial" w:cs="Arial"/>
        </w:rPr>
        <w:t xml:space="preserve"> </w:t>
      </w:r>
      <w:r w:rsidR="00C01820">
        <w:rPr>
          <w:rFonts w:ascii="Arial" w:eastAsia="Times New Roman" w:hAnsi="Arial" w:cs="Arial"/>
        </w:rPr>
        <w:t>das 9</w:t>
      </w:r>
      <w:r>
        <w:rPr>
          <w:rFonts w:ascii="Arial" w:eastAsia="Times New Roman" w:hAnsi="Arial" w:cs="Arial"/>
        </w:rPr>
        <w:t>h as 12h e das 13h</w:t>
      </w:r>
      <w:r w:rsidR="00C01820">
        <w:rPr>
          <w:rFonts w:ascii="Arial" w:eastAsia="Times New Roman" w:hAnsi="Arial" w:cs="Arial"/>
        </w:rPr>
        <w:t>30min ás 16h30min</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sidR="00C01820">
        <w:rPr>
          <w:rFonts w:ascii="Arial" w:eastAsia="Times New Roman" w:hAnsi="Arial" w:cs="Arial"/>
          <w:b/>
          <w:bCs/>
        </w:rPr>
        <w:t>Março</w:t>
      </w:r>
      <w:r>
        <w:rPr>
          <w:rFonts w:ascii="Arial" w:eastAsia="Times New Roman" w:hAnsi="Arial" w:cs="Arial"/>
          <w:b/>
          <w:bCs/>
        </w:rPr>
        <w:t xml:space="preserve"> 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15.9 - O foro competente para dirimir possíveis dúvidas e/ou litígios pertinentes ao objeto da presente licitação é o da Comarca de Anita Garibaldi SC, excluído qualquer outro.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E813E6" w:rsidRDefault="00E813E6" w:rsidP="00F51060">
      <w:pPr>
        <w:spacing w:before="100" w:beforeAutospacing="1" w:after="0" w:line="240" w:lineRule="auto"/>
        <w:jc w:val="both"/>
        <w:rPr>
          <w:rFonts w:ascii="Arial" w:eastAsia="Times New Roman" w:hAnsi="Arial" w:cs="Arial"/>
        </w:rPr>
      </w:pPr>
    </w:p>
    <w:p w:rsidR="00E813E6" w:rsidRDefault="002D4DA7" w:rsidP="00F51060">
      <w:pPr>
        <w:pStyle w:val="NormalWeb"/>
        <w:spacing w:after="0"/>
        <w:jc w:val="both"/>
        <w:rPr>
          <w:rFonts w:ascii="Arial" w:hAnsi="Arial" w:cs="Arial"/>
          <w:color w:val="auto"/>
          <w:sz w:val="22"/>
          <w:szCs w:val="22"/>
        </w:rPr>
      </w:pPr>
      <w:r>
        <w:rPr>
          <w:rFonts w:ascii="Arial" w:hAnsi="Arial" w:cs="Arial"/>
          <w:b/>
          <w:bCs/>
          <w:color w:val="auto"/>
          <w:sz w:val="22"/>
          <w:szCs w:val="22"/>
        </w:rPr>
        <w:t>CERRO NEGRO, 14 de fevereiro de 2017.</w:t>
      </w:r>
    </w:p>
    <w:p w:rsidR="00E813E6" w:rsidRDefault="00E813E6" w:rsidP="00F51060">
      <w:pPr>
        <w:pStyle w:val="NormalWeb"/>
        <w:spacing w:after="0"/>
        <w:jc w:val="both"/>
        <w:rPr>
          <w:rFonts w:ascii="Arial" w:hAnsi="Arial" w:cs="Arial"/>
          <w:color w:val="auto"/>
          <w:sz w:val="22"/>
          <w:szCs w:val="22"/>
        </w:rPr>
      </w:pPr>
    </w:p>
    <w:p w:rsidR="00E813E6" w:rsidRDefault="00E813E6"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Pr="00F47F72" w:rsidRDefault="00F47F72" w:rsidP="00F51060">
      <w:pPr>
        <w:pStyle w:val="SemEspaamento"/>
        <w:spacing w:line="240" w:lineRule="auto"/>
        <w:rPr>
          <w:rFonts w:ascii="Arial" w:hAnsi="Arial" w:cs="Arial"/>
          <w:b/>
          <w:lang w:val="pt-BR"/>
        </w:rPr>
      </w:pPr>
      <w:r w:rsidRPr="00F47F72">
        <w:rPr>
          <w:rFonts w:ascii="Arial" w:hAnsi="Arial" w:cs="Arial"/>
          <w:b/>
          <w:lang w:val="pt-BR"/>
        </w:rPr>
        <w:t>ADEMILSON CONRADO</w:t>
      </w:r>
      <w:r>
        <w:rPr>
          <w:rFonts w:ascii="Arial" w:hAnsi="Arial" w:cs="Arial"/>
          <w:b/>
          <w:lang w:val="pt-BR"/>
        </w:rPr>
        <w:tab/>
      </w:r>
      <w:r>
        <w:rPr>
          <w:rFonts w:ascii="Arial" w:hAnsi="Arial" w:cs="Arial"/>
          <w:b/>
          <w:lang w:val="pt-BR"/>
        </w:rPr>
        <w:tab/>
      </w:r>
      <w:r>
        <w:rPr>
          <w:rFonts w:ascii="Arial" w:hAnsi="Arial" w:cs="Arial"/>
          <w:b/>
          <w:lang w:val="pt-BR"/>
        </w:rPr>
        <w:tab/>
        <w:t>MARCIO ATHAYDE BARROS</w:t>
      </w:r>
    </w:p>
    <w:p w:rsidR="00E813E6" w:rsidRDefault="00F47F72" w:rsidP="00F51060">
      <w:pPr>
        <w:pStyle w:val="NormalWeb"/>
        <w:spacing w:after="0"/>
        <w:rPr>
          <w:rFonts w:ascii="Arial" w:hAnsi="Arial" w:cs="Arial"/>
          <w:color w:val="auto"/>
          <w:sz w:val="22"/>
          <w:szCs w:val="22"/>
        </w:rPr>
      </w:pPr>
      <w:r>
        <w:rPr>
          <w:rFonts w:ascii="Arial" w:hAnsi="Arial" w:cs="Arial"/>
          <w:b/>
          <w:sz w:val="22"/>
          <w:szCs w:val="22"/>
        </w:rPr>
        <w:t xml:space="preserve"> </w:t>
      </w:r>
      <w:r w:rsidRPr="00F47F72">
        <w:rPr>
          <w:rFonts w:ascii="Arial" w:hAnsi="Arial" w:cs="Arial"/>
          <w:b/>
          <w:sz w:val="22"/>
          <w:szCs w:val="22"/>
        </w:rPr>
        <w:t>PREFEITO MUNICIPAL</w:t>
      </w:r>
      <w:r w:rsidR="00E813E6" w:rsidRPr="00F47F72">
        <w:rPr>
          <w:rFonts w:ascii="Arial" w:hAnsi="Arial" w:cs="Arial"/>
          <w:b/>
          <w:bCs/>
          <w:color w:val="auto"/>
          <w:sz w:val="22"/>
          <w:szCs w:val="22"/>
        </w:rPr>
        <w:tab/>
      </w:r>
      <w:r w:rsidR="00E813E6">
        <w:rPr>
          <w:rFonts w:ascii="Arial" w:hAnsi="Arial" w:cs="Arial"/>
          <w:b/>
          <w:bCs/>
          <w:color w:val="auto"/>
          <w:sz w:val="22"/>
          <w:szCs w:val="22"/>
        </w:rPr>
        <w:tab/>
      </w:r>
      <w:r w:rsidR="00E813E6">
        <w:rPr>
          <w:rFonts w:ascii="Arial" w:hAnsi="Arial" w:cs="Arial"/>
          <w:b/>
          <w:bCs/>
          <w:color w:val="auto"/>
          <w:sz w:val="22"/>
          <w:szCs w:val="22"/>
        </w:rPr>
        <w:tab/>
      </w:r>
      <w:r>
        <w:rPr>
          <w:rFonts w:ascii="Arial" w:hAnsi="Arial" w:cs="Arial"/>
          <w:b/>
          <w:bCs/>
          <w:color w:val="auto"/>
          <w:sz w:val="22"/>
          <w:szCs w:val="22"/>
        </w:rPr>
        <w:t xml:space="preserve">      ASSESSOR JURIDICO</w:t>
      </w:r>
    </w:p>
    <w:p w:rsidR="00E813E6" w:rsidRDefault="00E813E6" w:rsidP="00F51060">
      <w:pPr>
        <w:pStyle w:val="NormalWeb"/>
        <w:spacing w:after="0"/>
        <w:rPr>
          <w:rFonts w:ascii="Arial" w:hAnsi="Arial" w:cs="Arial"/>
          <w:color w:val="auto"/>
          <w:sz w:val="22"/>
          <w:szCs w:val="22"/>
        </w:rPr>
      </w:pP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F47F72">
        <w:rPr>
          <w:rFonts w:ascii="Arial" w:hAnsi="Arial" w:cs="Arial"/>
          <w:b/>
          <w:bCs/>
          <w:color w:val="auto"/>
          <w:sz w:val="22"/>
          <w:szCs w:val="22"/>
        </w:rPr>
        <w:tab/>
      </w:r>
      <w:r w:rsidR="00F47F72">
        <w:rPr>
          <w:rFonts w:ascii="Arial" w:hAnsi="Arial" w:cs="Arial"/>
          <w:b/>
          <w:bCs/>
          <w:color w:val="auto"/>
          <w:sz w:val="22"/>
          <w:szCs w:val="22"/>
        </w:rPr>
        <w:tab/>
        <w:t xml:space="preserve">             OAB SC 9257</w:t>
      </w:r>
      <w:r>
        <w:rPr>
          <w:rFonts w:ascii="Arial" w:hAnsi="Arial" w:cs="Arial"/>
          <w:b/>
          <w:bCs/>
          <w:color w:val="auto"/>
          <w:sz w:val="22"/>
          <w:szCs w:val="22"/>
        </w:rPr>
        <w:t xml:space="preserve">        </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space="720"/>
          <w:docGrid w:linePitch="299"/>
        </w:sectPr>
      </w:pPr>
    </w:p>
    <w:p w:rsidR="00F9336F" w:rsidRDefault="00E813E6" w:rsidP="00F51060">
      <w:pPr>
        <w:spacing w:before="100" w:beforeAutospacing="1" w:after="0" w:line="240" w:lineRule="auto"/>
        <w:jc w:val="center"/>
        <w:rPr>
          <w:rFonts w:ascii="Arial" w:eastAsia="Times New Roman" w:hAnsi="Arial" w:cs="Arial"/>
          <w:b/>
        </w:rPr>
      </w:pPr>
      <w:r w:rsidRPr="00F47F72">
        <w:rPr>
          <w:rFonts w:ascii="Arial" w:eastAsia="Times New Roman" w:hAnsi="Arial" w:cs="Arial"/>
          <w:b/>
        </w:rPr>
        <w:lastRenderedPageBreak/>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5C7109" w:rsidRPr="008A34FF" w:rsidRDefault="005C710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p>
    <w:p w:rsidR="00997E50" w:rsidRDefault="00997E50" w:rsidP="00F51060">
      <w:pPr>
        <w:spacing w:after="0" w:line="240" w:lineRule="auto"/>
        <w:jc w:val="center"/>
        <w:rPr>
          <w:rFonts w:ascii="Arial" w:eastAsia="Times New Roman" w:hAnsi="Arial" w:cs="Arial"/>
          <w:b/>
        </w:rPr>
      </w:pPr>
    </w:p>
    <w:p w:rsidR="005C7109" w:rsidRDefault="005C7109" w:rsidP="005C7109">
      <w:pPr>
        <w:spacing w:after="240" w:line="240" w:lineRule="auto"/>
        <w:rPr>
          <w:rFonts w:ascii="Arial" w:eastAsia="Times New Roman" w:hAnsi="Arial" w:cs="Arial"/>
          <w:b/>
        </w:rPr>
      </w:pPr>
    </w:p>
    <w:p w:rsidR="005C7109" w:rsidRPr="00162E21" w:rsidRDefault="005C7109" w:rsidP="005C7109">
      <w:pPr>
        <w:spacing w:after="240" w:line="240" w:lineRule="auto"/>
        <w:rPr>
          <w:rFonts w:ascii="Arial" w:hAnsi="Arial" w:cs="Arial"/>
          <w:b/>
        </w:rPr>
      </w:pPr>
    </w:p>
    <w:p w:rsidR="005C7109" w:rsidRDefault="005C7109" w:rsidP="005C7109">
      <w:pPr>
        <w:spacing w:after="0" w:line="240" w:lineRule="auto"/>
        <w:jc w:val="center"/>
        <w:rPr>
          <w:rFonts w:ascii="Arial" w:hAnsi="Arial" w:cs="Arial"/>
          <w:b/>
        </w:rPr>
      </w:pPr>
      <w:r w:rsidRPr="00162E21">
        <w:rPr>
          <w:rFonts w:ascii="Arial" w:hAnsi="Arial" w:cs="Arial"/>
          <w:b/>
        </w:rPr>
        <w:t>TERMO DE REFERÊNCIA</w:t>
      </w:r>
    </w:p>
    <w:p w:rsidR="00D558A3" w:rsidRDefault="005C7109" w:rsidP="000B39F3">
      <w:pPr>
        <w:jc w:val="center"/>
        <w:rPr>
          <w:rFonts w:ascii="Arial" w:hAnsi="Arial" w:cs="Arial"/>
          <w:b/>
        </w:rPr>
      </w:pPr>
      <w:r>
        <w:rPr>
          <w:rFonts w:ascii="Arial" w:hAnsi="Arial" w:cs="Arial"/>
          <w:b/>
        </w:rPr>
        <w:t>PM/FMAS/FIA</w:t>
      </w:r>
    </w:p>
    <w:tbl>
      <w:tblPr>
        <w:tblStyle w:val="Tabelacomgrade"/>
        <w:tblW w:w="10094" w:type="dxa"/>
        <w:tblInd w:w="-176" w:type="dxa"/>
        <w:tblLayout w:type="fixed"/>
        <w:tblLook w:val="04A0" w:firstRow="1" w:lastRow="0" w:firstColumn="1" w:lastColumn="0" w:noHBand="0" w:noVBand="1"/>
      </w:tblPr>
      <w:tblGrid>
        <w:gridCol w:w="1022"/>
        <w:gridCol w:w="1276"/>
        <w:gridCol w:w="2551"/>
        <w:gridCol w:w="822"/>
        <w:gridCol w:w="992"/>
        <w:gridCol w:w="851"/>
        <w:gridCol w:w="1134"/>
        <w:gridCol w:w="1446"/>
      </w:tblGrid>
      <w:tr w:rsidR="005C7109" w:rsidRPr="009F29F9" w:rsidTr="00786A29">
        <w:tc>
          <w:tcPr>
            <w:tcW w:w="1022" w:type="dxa"/>
            <w:vAlign w:val="center"/>
          </w:tcPr>
          <w:p w:rsidR="005C7109" w:rsidRPr="009F29F9" w:rsidRDefault="005C7109" w:rsidP="00622604">
            <w:pPr>
              <w:jc w:val="center"/>
              <w:rPr>
                <w:rFonts w:ascii="Arial" w:hAnsi="Arial" w:cs="Arial"/>
                <w:b/>
              </w:rPr>
            </w:pPr>
            <w:bookmarkStart w:id="1" w:name="OLE_LINK1"/>
            <w:bookmarkStart w:id="2" w:name="OLE_LINK2"/>
            <w:r w:rsidRPr="009F29F9">
              <w:rPr>
                <w:rFonts w:ascii="Arial" w:hAnsi="Arial" w:cs="Arial"/>
                <w:b/>
              </w:rPr>
              <w:t>Item</w:t>
            </w:r>
          </w:p>
        </w:tc>
        <w:tc>
          <w:tcPr>
            <w:tcW w:w="1276" w:type="dxa"/>
            <w:vAlign w:val="center"/>
          </w:tcPr>
          <w:p w:rsidR="005C7109" w:rsidRPr="0034524E" w:rsidRDefault="005C7109" w:rsidP="00622604">
            <w:pPr>
              <w:jc w:val="center"/>
              <w:rPr>
                <w:rFonts w:ascii="Arial" w:hAnsi="Arial" w:cs="Arial"/>
                <w:b/>
              </w:rPr>
            </w:pPr>
            <w:r w:rsidRPr="0034524E">
              <w:rPr>
                <w:rFonts w:ascii="Arial" w:hAnsi="Arial" w:cs="Arial"/>
                <w:b/>
              </w:rPr>
              <w:t>Código</w:t>
            </w:r>
          </w:p>
        </w:tc>
        <w:tc>
          <w:tcPr>
            <w:tcW w:w="2551" w:type="dxa"/>
            <w:vAlign w:val="center"/>
          </w:tcPr>
          <w:p w:rsidR="005C7109" w:rsidRPr="009F29F9" w:rsidRDefault="005C7109" w:rsidP="00622604">
            <w:pPr>
              <w:jc w:val="center"/>
              <w:rPr>
                <w:rFonts w:ascii="Arial" w:hAnsi="Arial" w:cs="Arial"/>
                <w:b/>
              </w:rPr>
            </w:pPr>
            <w:r w:rsidRPr="009F29F9">
              <w:rPr>
                <w:rFonts w:ascii="Arial" w:hAnsi="Arial" w:cs="Arial"/>
                <w:b/>
              </w:rPr>
              <w:t>Produto</w:t>
            </w:r>
          </w:p>
        </w:tc>
        <w:tc>
          <w:tcPr>
            <w:tcW w:w="822" w:type="dxa"/>
          </w:tcPr>
          <w:p w:rsidR="005C7109" w:rsidRPr="009F29F9" w:rsidRDefault="00CB2989" w:rsidP="00622604">
            <w:pPr>
              <w:jc w:val="center"/>
              <w:rPr>
                <w:rFonts w:ascii="Arial" w:hAnsi="Arial" w:cs="Arial"/>
                <w:b/>
              </w:rPr>
            </w:pPr>
            <w:r>
              <w:rPr>
                <w:rFonts w:ascii="Arial" w:hAnsi="Arial" w:cs="Arial"/>
                <w:b/>
              </w:rPr>
              <w:t>Ent.</w:t>
            </w:r>
          </w:p>
        </w:tc>
        <w:tc>
          <w:tcPr>
            <w:tcW w:w="992" w:type="dxa"/>
          </w:tcPr>
          <w:p w:rsidR="005C7109" w:rsidRPr="009F29F9" w:rsidRDefault="00786A29" w:rsidP="00622604">
            <w:pPr>
              <w:jc w:val="center"/>
              <w:rPr>
                <w:rFonts w:ascii="Arial" w:hAnsi="Arial" w:cs="Arial"/>
                <w:b/>
              </w:rPr>
            </w:pPr>
            <w:r>
              <w:rPr>
                <w:rFonts w:ascii="Arial" w:hAnsi="Arial" w:cs="Arial"/>
                <w:b/>
              </w:rPr>
              <w:t>Quant.</w:t>
            </w:r>
          </w:p>
        </w:tc>
        <w:tc>
          <w:tcPr>
            <w:tcW w:w="851" w:type="dxa"/>
            <w:vAlign w:val="center"/>
          </w:tcPr>
          <w:p w:rsidR="005C7109" w:rsidRPr="009F29F9" w:rsidRDefault="005C7109" w:rsidP="00622604">
            <w:pPr>
              <w:jc w:val="center"/>
              <w:rPr>
                <w:rFonts w:ascii="Arial" w:hAnsi="Arial" w:cs="Arial"/>
                <w:b/>
              </w:rPr>
            </w:pPr>
            <w:r w:rsidRPr="009F29F9">
              <w:rPr>
                <w:rFonts w:ascii="Arial" w:hAnsi="Arial" w:cs="Arial"/>
                <w:b/>
              </w:rPr>
              <w:t>Unid.</w:t>
            </w:r>
          </w:p>
        </w:tc>
        <w:tc>
          <w:tcPr>
            <w:tcW w:w="1134" w:type="dxa"/>
            <w:vAlign w:val="center"/>
          </w:tcPr>
          <w:p w:rsidR="005C7109" w:rsidRPr="009F29F9" w:rsidRDefault="005C7109" w:rsidP="00622604">
            <w:pPr>
              <w:jc w:val="center"/>
              <w:rPr>
                <w:rFonts w:ascii="Arial" w:hAnsi="Arial" w:cs="Arial"/>
                <w:b/>
              </w:rPr>
            </w:pPr>
            <w:proofErr w:type="spellStart"/>
            <w:r w:rsidRPr="009F29F9">
              <w:rPr>
                <w:rFonts w:ascii="Arial" w:hAnsi="Arial" w:cs="Arial"/>
                <w:b/>
              </w:rPr>
              <w:t>Vlr</w:t>
            </w:r>
            <w:proofErr w:type="spellEnd"/>
            <w:r w:rsidRPr="009F29F9">
              <w:rPr>
                <w:rFonts w:ascii="Arial" w:hAnsi="Arial" w:cs="Arial"/>
                <w:b/>
              </w:rPr>
              <w:t xml:space="preserve"> Unit.</w:t>
            </w:r>
          </w:p>
        </w:tc>
        <w:tc>
          <w:tcPr>
            <w:tcW w:w="1446" w:type="dxa"/>
            <w:vAlign w:val="center"/>
          </w:tcPr>
          <w:p w:rsidR="005C7109" w:rsidRPr="009F29F9" w:rsidRDefault="005C7109" w:rsidP="00622604">
            <w:pPr>
              <w:jc w:val="center"/>
              <w:rPr>
                <w:rFonts w:ascii="Arial" w:hAnsi="Arial" w:cs="Arial"/>
                <w:b/>
              </w:rPr>
            </w:pPr>
            <w:proofErr w:type="spellStart"/>
            <w:r w:rsidRPr="009F29F9">
              <w:rPr>
                <w:rFonts w:ascii="Arial" w:hAnsi="Arial" w:cs="Arial"/>
                <w:b/>
              </w:rPr>
              <w:t>Vlr</w:t>
            </w:r>
            <w:proofErr w:type="spellEnd"/>
            <w:r w:rsidRPr="009F29F9">
              <w:rPr>
                <w:rFonts w:ascii="Arial" w:hAnsi="Arial" w:cs="Arial"/>
                <w:b/>
              </w:rPr>
              <w:t xml:space="preserve"> Total</w:t>
            </w:r>
          </w:p>
        </w:tc>
      </w:tr>
      <w:tr w:rsidR="005C7109" w:rsidRPr="00377A65" w:rsidTr="00786A29">
        <w:tc>
          <w:tcPr>
            <w:tcW w:w="1022" w:type="dxa"/>
            <w:vAlign w:val="center"/>
          </w:tcPr>
          <w:p w:rsidR="005C7109" w:rsidRPr="00377A65" w:rsidRDefault="005C7109" w:rsidP="00622604">
            <w:pPr>
              <w:jc w:val="center"/>
              <w:rPr>
                <w:rFonts w:ascii="Arial" w:hAnsi="Arial" w:cs="Arial"/>
                <w:sz w:val="20"/>
                <w:szCs w:val="20"/>
              </w:rPr>
            </w:pPr>
            <w:r w:rsidRPr="00377A65">
              <w:rPr>
                <w:rFonts w:ascii="Arial" w:hAnsi="Arial" w:cs="Arial"/>
                <w:sz w:val="20"/>
                <w:szCs w:val="20"/>
              </w:rPr>
              <w:t>1</w:t>
            </w:r>
          </w:p>
        </w:tc>
        <w:tc>
          <w:tcPr>
            <w:tcW w:w="1276" w:type="dxa"/>
            <w:vAlign w:val="center"/>
          </w:tcPr>
          <w:p w:rsidR="005C7109" w:rsidRPr="00377A65" w:rsidRDefault="005C7109" w:rsidP="00622604">
            <w:pPr>
              <w:jc w:val="center"/>
              <w:rPr>
                <w:rFonts w:ascii="Arial" w:hAnsi="Arial" w:cs="Arial"/>
                <w:sz w:val="20"/>
                <w:szCs w:val="20"/>
              </w:rPr>
            </w:pPr>
            <w:r w:rsidRPr="005C7109">
              <w:rPr>
                <w:rFonts w:ascii="Arial" w:hAnsi="Arial" w:cs="Arial"/>
                <w:sz w:val="20"/>
                <w:szCs w:val="20"/>
              </w:rPr>
              <w:t>503045820</w:t>
            </w:r>
          </w:p>
        </w:tc>
        <w:tc>
          <w:tcPr>
            <w:tcW w:w="2551" w:type="dxa"/>
            <w:vAlign w:val="center"/>
          </w:tcPr>
          <w:p w:rsidR="005C7109" w:rsidRPr="00377A65" w:rsidRDefault="005C7109" w:rsidP="00622604">
            <w:pPr>
              <w:jc w:val="both"/>
              <w:rPr>
                <w:rFonts w:ascii="Arial" w:hAnsi="Arial" w:cs="Arial"/>
                <w:sz w:val="20"/>
                <w:szCs w:val="20"/>
              </w:rPr>
            </w:pPr>
            <w:r>
              <w:rPr>
                <w:rFonts w:ascii="Arial" w:hAnsi="Arial" w:cs="Arial"/>
                <w:sz w:val="20"/>
                <w:szCs w:val="20"/>
              </w:rPr>
              <w:t>MODALIDADE DE ESPORTES</w:t>
            </w:r>
            <w:r w:rsidRPr="004B2338">
              <w:rPr>
                <w:rFonts w:ascii="Arial" w:hAnsi="Arial" w:cs="Arial"/>
                <w:sz w:val="20"/>
                <w:szCs w:val="20"/>
              </w:rPr>
              <w:t>, com oito horas aula no período das oito horas às doze horas e das treze horas às dezessete horas</w:t>
            </w:r>
          </w:p>
        </w:tc>
        <w:tc>
          <w:tcPr>
            <w:tcW w:w="822" w:type="dxa"/>
            <w:vAlign w:val="center"/>
          </w:tcPr>
          <w:p w:rsidR="005C7109" w:rsidRPr="00377A65" w:rsidRDefault="005C7109" w:rsidP="00622604">
            <w:pPr>
              <w:jc w:val="center"/>
              <w:rPr>
                <w:rFonts w:ascii="Arial" w:hAnsi="Arial" w:cs="Arial"/>
                <w:sz w:val="20"/>
                <w:szCs w:val="20"/>
              </w:rPr>
            </w:pPr>
            <w:r>
              <w:rPr>
                <w:rFonts w:ascii="Arial" w:hAnsi="Arial" w:cs="Arial"/>
                <w:sz w:val="20"/>
                <w:szCs w:val="20"/>
              </w:rPr>
              <w:t>FIA</w:t>
            </w:r>
          </w:p>
        </w:tc>
        <w:tc>
          <w:tcPr>
            <w:tcW w:w="992" w:type="dxa"/>
            <w:vAlign w:val="center"/>
          </w:tcPr>
          <w:p w:rsidR="005C7109" w:rsidRPr="00377A65" w:rsidRDefault="005C7109" w:rsidP="00622604">
            <w:pPr>
              <w:jc w:val="center"/>
              <w:rPr>
                <w:rFonts w:ascii="Arial" w:hAnsi="Arial" w:cs="Arial"/>
                <w:sz w:val="20"/>
                <w:szCs w:val="20"/>
              </w:rPr>
            </w:pPr>
            <w:r>
              <w:rPr>
                <w:rFonts w:ascii="Arial" w:hAnsi="Arial" w:cs="Arial"/>
                <w:sz w:val="20"/>
                <w:szCs w:val="20"/>
              </w:rPr>
              <w:t>224</w:t>
            </w:r>
          </w:p>
        </w:tc>
        <w:tc>
          <w:tcPr>
            <w:tcW w:w="851" w:type="dxa"/>
            <w:vAlign w:val="center"/>
          </w:tcPr>
          <w:p w:rsidR="005C7109" w:rsidRPr="00377A65" w:rsidRDefault="005C7109" w:rsidP="00622604">
            <w:pPr>
              <w:jc w:val="center"/>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/a</w:t>
            </w:r>
          </w:p>
        </w:tc>
        <w:tc>
          <w:tcPr>
            <w:tcW w:w="1134" w:type="dxa"/>
            <w:vAlign w:val="center"/>
          </w:tcPr>
          <w:p w:rsidR="005C7109" w:rsidRPr="00377A65" w:rsidRDefault="00CB2989" w:rsidP="00622604">
            <w:pPr>
              <w:jc w:val="center"/>
              <w:rPr>
                <w:rFonts w:ascii="Arial" w:hAnsi="Arial" w:cs="Arial"/>
                <w:sz w:val="20"/>
                <w:szCs w:val="20"/>
              </w:rPr>
            </w:pPr>
            <w:r>
              <w:rPr>
                <w:rFonts w:ascii="Arial" w:hAnsi="Arial" w:cs="Arial"/>
                <w:sz w:val="20"/>
                <w:szCs w:val="20"/>
              </w:rPr>
              <w:t>50</w:t>
            </w:r>
            <w:r w:rsidR="005C7109">
              <w:rPr>
                <w:rFonts w:ascii="Arial" w:hAnsi="Arial" w:cs="Arial"/>
                <w:sz w:val="20"/>
                <w:szCs w:val="20"/>
              </w:rPr>
              <w:t>,00</w:t>
            </w:r>
          </w:p>
        </w:tc>
        <w:tc>
          <w:tcPr>
            <w:tcW w:w="1446" w:type="dxa"/>
            <w:vAlign w:val="center"/>
          </w:tcPr>
          <w:p w:rsidR="005C7109" w:rsidRPr="00377A65" w:rsidRDefault="00CB2989" w:rsidP="00CB2989">
            <w:pPr>
              <w:jc w:val="center"/>
              <w:rPr>
                <w:rFonts w:ascii="Arial" w:hAnsi="Arial" w:cs="Arial"/>
                <w:sz w:val="20"/>
                <w:szCs w:val="20"/>
              </w:rPr>
            </w:pPr>
            <w:r>
              <w:rPr>
                <w:rFonts w:ascii="Arial" w:hAnsi="Arial" w:cs="Arial"/>
                <w:sz w:val="20"/>
                <w:szCs w:val="20"/>
              </w:rPr>
              <w:t>11</w:t>
            </w:r>
            <w:r w:rsidR="005C7109">
              <w:rPr>
                <w:rFonts w:ascii="Arial" w:hAnsi="Arial" w:cs="Arial"/>
                <w:sz w:val="20"/>
                <w:szCs w:val="20"/>
              </w:rPr>
              <w:t>.</w:t>
            </w:r>
            <w:r>
              <w:rPr>
                <w:rFonts w:ascii="Arial" w:hAnsi="Arial" w:cs="Arial"/>
                <w:sz w:val="20"/>
                <w:szCs w:val="20"/>
              </w:rPr>
              <w:t>2</w:t>
            </w:r>
            <w:r w:rsidR="005C7109">
              <w:rPr>
                <w:rFonts w:ascii="Arial" w:hAnsi="Arial" w:cs="Arial"/>
                <w:sz w:val="20"/>
                <w:szCs w:val="20"/>
              </w:rPr>
              <w:t>00,00</w:t>
            </w:r>
          </w:p>
        </w:tc>
      </w:tr>
      <w:tr w:rsidR="005C7109" w:rsidRPr="00377A65" w:rsidTr="00786A29">
        <w:tc>
          <w:tcPr>
            <w:tcW w:w="1022" w:type="dxa"/>
            <w:vAlign w:val="center"/>
          </w:tcPr>
          <w:p w:rsidR="005C7109" w:rsidRPr="00377A65" w:rsidRDefault="005C7109" w:rsidP="00622604">
            <w:pPr>
              <w:jc w:val="center"/>
              <w:rPr>
                <w:rFonts w:ascii="Arial" w:hAnsi="Arial" w:cs="Arial"/>
                <w:sz w:val="20"/>
                <w:szCs w:val="20"/>
              </w:rPr>
            </w:pPr>
            <w:r>
              <w:rPr>
                <w:rFonts w:ascii="Arial" w:hAnsi="Arial" w:cs="Arial"/>
                <w:sz w:val="20"/>
                <w:szCs w:val="20"/>
              </w:rPr>
              <w:t>2</w:t>
            </w:r>
          </w:p>
        </w:tc>
        <w:tc>
          <w:tcPr>
            <w:tcW w:w="1276" w:type="dxa"/>
            <w:vAlign w:val="center"/>
          </w:tcPr>
          <w:p w:rsidR="005C7109" w:rsidRPr="00377A65" w:rsidRDefault="001F48E7" w:rsidP="00622604">
            <w:pPr>
              <w:jc w:val="center"/>
              <w:rPr>
                <w:rFonts w:ascii="Arial" w:hAnsi="Arial" w:cs="Arial"/>
                <w:sz w:val="20"/>
                <w:szCs w:val="20"/>
              </w:rPr>
            </w:pPr>
            <w:r w:rsidRPr="001F48E7">
              <w:rPr>
                <w:rFonts w:ascii="Arial" w:hAnsi="Arial" w:cs="Arial"/>
                <w:sz w:val="20"/>
                <w:szCs w:val="20"/>
              </w:rPr>
              <w:t>503045624</w:t>
            </w:r>
          </w:p>
        </w:tc>
        <w:tc>
          <w:tcPr>
            <w:tcW w:w="2551" w:type="dxa"/>
            <w:vAlign w:val="center"/>
          </w:tcPr>
          <w:p w:rsidR="005C7109" w:rsidRPr="00377A65" w:rsidRDefault="005C7109" w:rsidP="00622604">
            <w:pPr>
              <w:jc w:val="both"/>
              <w:rPr>
                <w:rFonts w:ascii="Arial" w:hAnsi="Arial" w:cs="Arial"/>
                <w:sz w:val="20"/>
                <w:szCs w:val="20"/>
              </w:rPr>
            </w:pPr>
            <w:r w:rsidRPr="004B2338">
              <w:rPr>
                <w:rFonts w:ascii="Arial" w:hAnsi="Arial" w:cs="Arial"/>
                <w:sz w:val="20"/>
                <w:szCs w:val="20"/>
              </w:rPr>
              <w:t>MODALIDADE DE MÚSICA (SONS DE MATERIAIS), com oito horas aula no período das oito horas às doze horas e das treze horas às dezessete horas</w:t>
            </w:r>
          </w:p>
        </w:tc>
        <w:tc>
          <w:tcPr>
            <w:tcW w:w="822" w:type="dxa"/>
            <w:vAlign w:val="center"/>
          </w:tcPr>
          <w:p w:rsidR="005C7109" w:rsidRPr="00377A65" w:rsidRDefault="001F48E7" w:rsidP="00622604">
            <w:pPr>
              <w:jc w:val="center"/>
              <w:rPr>
                <w:rFonts w:ascii="Arial" w:hAnsi="Arial" w:cs="Arial"/>
                <w:sz w:val="20"/>
                <w:szCs w:val="20"/>
              </w:rPr>
            </w:pPr>
            <w:r>
              <w:rPr>
                <w:rFonts w:ascii="Arial" w:hAnsi="Arial" w:cs="Arial"/>
                <w:sz w:val="20"/>
                <w:szCs w:val="20"/>
              </w:rPr>
              <w:t>FIA</w:t>
            </w:r>
          </w:p>
        </w:tc>
        <w:tc>
          <w:tcPr>
            <w:tcW w:w="992" w:type="dxa"/>
            <w:vAlign w:val="center"/>
          </w:tcPr>
          <w:p w:rsidR="005C7109" w:rsidRPr="00377A65" w:rsidRDefault="001F48E7" w:rsidP="00622604">
            <w:pPr>
              <w:jc w:val="center"/>
              <w:rPr>
                <w:rFonts w:ascii="Arial" w:hAnsi="Arial" w:cs="Arial"/>
                <w:sz w:val="20"/>
                <w:szCs w:val="20"/>
              </w:rPr>
            </w:pPr>
            <w:r>
              <w:rPr>
                <w:rFonts w:ascii="Arial" w:hAnsi="Arial" w:cs="Arial"/>
                <w:sz w:val="20"/>
                <w:szCs w:val="20"/>
              </w:rPr>
              <w:t>224</w:t>
            </w:r>
          </w:p>
        </w:tc>
        <w:tc>
          <w:tcPr>
            <w:tcW w:w="851" w:type="dxa"/>
            <w:vAlign w:val="center"/>
          </w:tcPr>
          <w:p w:rsidR="005C7109" w:rsidRPr="00377A65" w:rsidRDefault="005C7109" w:rsidP="00622604">
            <w:pPr>
              <w:jc w:val="center"/>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/a</w:t>
            </w:r>
          </w:p>
        </w:tc>
        <w:tc>
          <w:tcPr>
            <w:tcW w:w="1134" w:type="dxa"/>
            <w:vAlign w:val="center"/>
          </w:tcPr>
          <w:p w:rsidR="005C7109" w:rsidRPr="00D558A3" w:rsidRDefault="001F48E7" w:rsidP="00622604">
            <w:pPr>
              <w:jc w:val="center"/>
              <w:rPr>
                <w:rFonts w:ascii="Arial" w:hAnsi="Arial" w:cs="Arial"/>
                <w:sz w:val="20"/>
                <w:szCs w:val="20"/>
              </w:rPr>
            </w:pPr>
            <w:r w:rsidRPr="00D558A3">
              <w:rPr>
                <w:rFonts w:ascii="Arial" w:hAnsi="Arial" w:cs="Arial"/>
                <w:sz w:val="20"/>
                <w:szCs w:val="20"/>
              </w:rPr>
              <w:t>5</w:t>
            </w:r>
            <w:r w:rsidR="005C7109" w:rsidRPr="00D558A3">
              <w:rPr>
                <w:rFonts w:ascii="Arial" w:hAnsi="Arial" w:cs="Arial"/>
                <w:sz w:val="20"/>
                <w:szCs w:val="20"/>
              </w:rPr>
              <w:t>0,00</w:t>
            </w:r>
          </w:p>
        </w:tc>
        <w:tc>
          <w:tcPr>
            <w:tcW w:w="1446" w:type="dxa"/>
            <w:vAlign w:val="center"/>
          </w:tcPr>
          <w:p w:rsidR="005C7109" w:rsidRPr="00377A65" w:rsidRDefault="001F48E7" w:rsidP="001F48E7">
            <w:pPr>
              <w:jc w:val="center"/>
              <w:rPr>
                <w:rFonts w:ascii="Arial" w:hAnsi="Arial" w:cs="Arial"/>
                <w:sz w:val="20"/>
                <w:szCs w:val="20"/>
              </w:rPr>
            </w:pPr>
            <w:r>
              <w:rPr>
                <w:rFonts w:ascii="Arial" w:hAnsi="Arial" w:cs="Arial"/>
                <w:sz w:val="20"/>
                <w:szCs w:val="20"/>
              </w:rPr>
              <w:t>11</w:t>
            </w:r>
            <w:r w:rsidR="005C7109">
              <w:rPr>
                <w:rFonts w:ascii="Arial" w:hAnsi="Arial" w:cs="Arial"/>
                <w:sz w:val="20"/>
                <w:szCs w:val="20"/>
              </w:rPr>
              <w:t>.</w:t>
            </w:r>
            <w:r>
              <w:rPr>
                <w:rFonts w:ascii="Arial" w:hAnsi="Arial" w:cs="Arial"/>
                <w:sz w:val="20"/>
                <w:szCs w:val="20"/>
              </w:rPr>
              <w:t>200</w:t>
            </w:r>
            <w:r w:rsidR="005C7109">
              <w:rPr>
                <w:rFonts w:ascii="Arial" w:hAnsi="Arial" w:cs="Arial"/>
                <w:sz w:val="20"/>
                <w:szCs w:val="20"/>
              </w:rPr>
              <w:t>,00</w:t>
            </w:r>
          </w:p>
        </w:tc>
      </w:tr>
      <w:tr w:rsidR="00D558A3" w:rsidRPr="00377A65" w:rsidTr="00786A29">
        <w:trPr>
          <w:trHeight w:val="1379"/>
        </w:trPr>
        <w:tc>
          <w:tcPr>
            <w:tcW w:w="1022" w:type="dxa"/>
            <w:vAlign w:val="center"/>
          </w:tcPr>
          <w:p w:rsidR="00D558A3" w:rsidRDefault="00D558A3" w:rsidP="00D558A3">
            <w:pPr>
              <w:jc w:val="center"/>
              <w:rPr>
                <w:rFonts w:ascii="Arial" w:hAnsi="Arial" w:cs="Arial"/>
                <w:sz w:val="20"/>
                <w:szCs w:val="20"/>
              </w:rPr>
            </w:pPr>
            <w:r>
              <w:rPr>
                <w:rFonts w:ascii="Arial" w:hAnsi="Arial" w:cs="Arial"/>
                <w:sz w:val="20"/>
                <w:szCs w:val="20"/>
              </w:rPr>
              <w:t>3</w:t>
            </w:r>
          </w:p>
        </w:tc>
        <w:tc>
          <w:tcPr>
            <w:tcW w:w="1276" w:type="dxa"/>
            <w:vAlign w:val="center"/>
          </w:tcPr>
          <w:p w:rsidR="00D558A3" w:rsidRPr="001F48E7" w:rsidRDefault="00D558A3" w:rsidP="00D558A3">
            <w:pPr>
              <w:jc w:val="center"/>
              <w:rPr>
                <w:rFonts w:ascii="Arial" w:hAnsi="Arial" w:cs="Arial"/>
                <w:sz w:val="20"/>
                <w:szCs w:val="20"/>
              </w:rPr>
            </w:pPr>
            <w:r w:rsidRPr="00D558A3">
              <w:rPr>
                <w:rFonts w:ascii="Arial" w:hAnsi="Arial" w:cs="Arial"/>
                <w:sz w:val="20"/>
                <w:szCs w:val="20"/>
              </w:rPr>
              <w:t>503045183</w:t>
            </w:r>
          </w:p>
        </w:tc>
        <w:tc>
          <w:tcPr>
            <w:tcW w:w="2551" w:type="dxa"/>
            <w:vAlign w:val="center"/>
          </w:tcPr>
          <w:p w:rsidR="00D558A3" w:rsidRPr="00377A65" w:rsidRDefault="00D558A3" w:rsidP="00D558A3">
            <w:pPr>
              <w:jc w:val="both"/>
              <w:rPr>
                <w:rFonts w:ascii="Arial" w:hAnsi="Arial" w:cs="Arial"/>
                <w:sz w:val="20"/>
                <w:szCs w:val="20"/>
              </w:rPr>
            </w:pPr>
            <w:r>
              <w:rPr>
                <w:rFonts w:ascii="Arial" w:hAnsi="Arial" w:cs="Arial"/>
                <w:sz w:val="20"/>
                <w:szCs w:val="20"/>
              </w:rPr>
              <w:t>MODALIDADE DE CANTO, MÚSICA E VIOLÃO</w:t>
            </w:r>
            <w:r w:rsidRPr="004B2338">
              <w:rPr>
                <w:rFonts w:ascii="Arial" w:hAnsi="Arial" w:cs="Arial"/>
                <w:sz w:val="20"/>
                <w:szCs w:val="20"/>
              </w:rPr>
              <w:t>, com oito horas aula no período das oito horas às doze horas e das treze horas às dezessete horas</w:t>
            </w:r>
          </w:p>
        </w:tc>
        <w:tc>
          <w:tcPr>
            <w:tcW w:w="822" w:type="dxa"/>
            <w:vAlign w:val="center"/>
          </w:tcPr>
          <w:p w:rsidR="00D558A3" w:rsidRDefault="00D558A3" w:rsidP="00D558A3">
            <w:pPr>
              <w:jc w:val="center"/>
              <w:rPr>
                <w:rFonts w:ascii="Arial" w:hAnsi="Arial" w:cs="Arial"/>
                <w:sz w:val="20"/>
                <w:szCs w:val="20"/>
              </w:rPr>
            </w:pPr>
            <w:r>
              <w:rPr>
                <w:rFonts w:ascii="Arial" w:hAnsi="Arial" w:cs="Arial"/>
                <w:sz w:val="20"/>
                <w:szCs w:val="20"/>
              </w:rPr>
              <w:t>CRAS</w:t>
            </w:r>
          </w:p>
        </w:tc>
        <w:tc>
          <w:tcPr>
            <w:tcW w:w="992" w:type="dxa"/>
            <w:vAlign w:val="center"/>
          </w:tcPr>
          <w:p w:rsidR="00D558A3" w:rsidRDefault="00D558A3" w:rsidP="00D558A3">
            <w:pPr>
              <w:jc w:val="center"/>
              <w:rPr>
                <w:rFonts w:ascii="Arial" w:hAnsi="Arial" w:cs="Arial"/>
                <w:sz w:val="20"/>
                <w:szCs w:val="20"/>
              </w:rPr>
            </w:pPr>
            <w:r>
              <w:rPr>
                <w:rFonts w:ascii="Arial" w:hAnsi="Arial" w:cs="Arial"/>
                <w:sz w:val="20"/>
                <w:szCs w:val="20"/>
              </w:rPr>
              <w:t>304</w:t>
            </w:r>
          </w:p>
        </w:tc>
        <w:tc>
          <w:tcPr>
            <w:tcW w:w="851" w:type="dxa"/>
            <w:vAlign w:val="center"/>
          </w:tcPr>
          <w:p w:rsidR="00D558A3" w:rsidRDefault="00D558A3" w:rsidP="00D558A3">
            <w:pPr>
              <w:jc w:val="center"/>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/a</w:t>
            </w:r>
          </w:p>
        </w:tc>
        <w:tc>
          <w:tcPr>
            <w:tcW w:w="1134" w:type="dxa"/>
            <w:vAlign w:val="center"/>
          </w:tcPr>
          <w:p w:rsidR="00D558A3" w:rsidRPr="00D558A3" w:rsidRDefault="00D558A3" w:rsidP="00D558A3">
            <w:pPr>
              <w:jc w:val="center"/>
              <w:rPr>
                <w:rFonts w:ascii="Arial" w:hAnsi="Arial" w:cs="Arial"/>
                <w:sz w:val="20"/>
                <w:szCs w:val="20"/>
              </w:rPr>
            </w:pPr>
            <w:r>
              <w:rPr>
                <w:rFonts w:ascii="Arial" w:hAnsi="Arial" w:cs="Arial"/>
                <w:sz w:val="20"/>
                <w:szCs w:val="20"/>
              </w:rPr>
              <w:t>35,00</w:t>
            </w:r>
          </w:p>
        </w:tc>
        <w:tc>
          <w:tcPr>
            <w:tcW w:w="1446" w:type="dxa"/>
            <w:vAlign w:val="center"/>
          </w:tcPr>
          <w:p w:rsidR="00D558A3" w:rsidRDefault="00D558A3" w:rsidP="00D558A3">
            <w:pPr>
              <w:jc w:val="center"/>
              <w:rPr>
                <w:rFonts w:ascii="Arial" w:hAnsi="Arial" w:cs="Arial"/>
                <w:sz w:val="20"/>
                <w:szCs w:val="20"/>
              </w:rPr>
            </w:pPr>
            <w:r>
              <w:rPr>
                <w:rFonts w:ascii="Arial" w:hAnsi="Arial" w:cs="Arial"/>
                <w:sz w:val="20"/>
                <w:szCs w:val="20"/>
              </w:rPr>
              <w:t>10.640,00</w:t>
            </w:r>
          </w:p>
        </w:tc>
      </w:tr>
      <w:tr w:rsidR="00786A29" w:rsidRPr="009F29F9" w:rsidTr="00786A29">
        <w:tc>
          <w:tcPr>
            <w:tcW w:w="8648" w:type="dxa"/>
            <w:gridSpan w:val="7"/>
            <w:tcBorders>
              <w:bottom w:val="single" w:sz="4" w:space="0" w:color="auto"/>
            </w:tcBorders>
            <w:vAlign w:val="center"/>
          </w:tcPr>
          <w:p w:rsidR="00786A29" w:rsidRPr="00D558A3" w:rsidRDefault="00786A29" w:rsidP="00786A29">
            <w:pPr>
              <w:jc w:val="center"/>
              <w:rPr>
                <w:rFonts w:ascii="Arial" w:hAnsi="Arial" w:cs="Arial"/>
                <w:b/>
                <w:sz w:val="20"/>
                <w:szCs w:val="20"/>
              </w:rPr>
            </w:pPr>
            <w:r w:rsidRPr="00D558A3">
              <w:rPr>
                <w:rFonts w:ascii="Arial" w:hAnsi="Arial" w:cs="Arial"/>
                <w:b/>
                <w:sz w:val="20"/>
                <w:szCs w:val="20"/>
              </w:rPr>
              <w:t>Valor Total</w:t>
            </w:r>
          </w:p>
        </w:tc>
        <w:tc>
          <w:tcPr>
            <w:tcW w:w="1446" w:type="dxa"/>
            <w:tcBorders>
              <w:bottom w:val="single" w:sz="4" w:space="0" w:color="auto"/>
            </w:tcBorders>
            <w:vAlign w:val="center"/>
          </w:tcPr>
          <w:p w:rsidR="00786A29" w:rsidRPr="00D558A3" w:rsidRDefault="00786A29" w:rsidP="00CB48B0">
            <w:pPr>
              <w:jc w:val="right"/>
              <w:rPr>
                <w:rFonts w:ascii="Arial" w:hAnsi="Arial" w:cs="Arial"/>
                <w:b/>
                <w:sz w:val="20"/>
                <w:szCs w:val="20"/>
              </w:rPr>
            </w:pPr>
            <w:r w:rsidRPr="00D558A3">
              <w:rPr>
                <w:rFonts w:ascii="Arial" w:hAnsi="Arial" w:cs="Arial"/>
                <w:b/>
                <w:sz w:val="20"/>
                <w:szCs w:val="20"/>
              </w:rPr>
              <w:t xml:space="preserve">R$ </w:t>
            </w:r>
            <w:r w:rsidR="00CB48B0">
              <w:rPr>
                <w:rFonts w:ascii="Arial" w:hAnsi="Arial" w:cs="Arial"/>
                <w:b/>
                <w:sz w:val="20"/>
                <w:szCs w:val="20"/>
              </w:rPr>
              <w:t>33.040,00</w:t>
            </w:r>
          </w:p>
        </w:tc>
      </w:tr>
      <w:bookmarkEnd w:id="1"/>
      <w:bookmarkEnd w:id="2"/>
    </w:tbl>
    <w:p w:rsidR="00CB2989" w:rsidRDefault="00CB2989" w:rsidP="00CB2989">
      <w:pPr>
        <w:spacing w:after="0" w:line="240" w:lineRule="auto"/>
        <w:ind w:hanging="284"/>
        <w:rPr>
          <w:rFonts w:ascii="Arial" w:hAnsi="Arial" w:cs="Arial"/>
          <w:b/>
        </w:rPr>
      </w:pPr>
    </w:p>
    <w:p w:rsidR="005C7109" w:rsidRDefault="005C7109" w:rsidP="00786A29">
      <w:pPr>
        <w:spacing w:after="0" w:line="240" w:lineRule="auto"/>
        <w:jc w:val="both"/>
        <w:rPr>
          <w:rFonts w:ascii="Arial" w:hAnsi="Arial" w:cs="Arial"/>
          <w:b/>
        </w:rPr>
      </w:pPr>
      <w:r>
        <w:rPr>
          <w:rFonts w:ascii="Arial" w:hAnsi="Arial" w:cs="Arial"/>
          <w:b/>
        </w:rPr>
        <w:t>* A</w:t>
      </w:r>
      <w:r w:rsidRPr="009408FD">
        <w:rPr>
          <w:rFonts w:ascii="Arial" w:hAnsi="Arial" w:cs="Arial"/>
          <w:b/>
        </w:rPr>
        <w:t xml:space="preserve">s instruções </w:t>
      </w:r>
      <w:r>
        <w:rPr>
          <w:rFonts w:ascii="Arial" w:hAnsi="Arial" w:cs="Arial"/>
          <w:b/>
        </w:rPr>
        <w:t xml:space="preserve">da Modalidade de </w:t>
      </w:r>
      <w:r w:rsidR="00CB2989">
        <w:rPr>
          <w:rFonts w:ascii="Arial" w:hAnsi="Arial" w:cs="Arial"/>
          <w:b/>
        </w:rPr>
        <w:t xml:space="preserve">Esportes </w:t>
      </w:r>
      <w:r w:rsidRPr="009408FD">
        <w:rPr>
          <w:rFonts w:ascii="Arial" w:hAnsi="Arial" w:cs="Arial"/>
          <w:b/>
        </w:rPr>
        <w:t>ocorre</w:t>
      </w:r>
      <w:r>
        <w:rPr>
          <w:rFonts w:ascii="Arial" w:hAnsi="Arial" w:cs="Arial"/>
          <w:b/>
        </w:rPr>
        <w:t>rá</w:t>
      </w:r>
      <w:r w:rsidR="00CB2989">
        <w:rPr>
          <w:rFonts w:ascii="Arial" w:hAnsi="Arial" w:cs="Arial"/>
          <w:b/>
        </w:rPr>
        <w:t xml:space="preserve"> nas quintas-feiras, na Localidade de São</w:t>
      </w:r>
      <w:r w:rsidR="00786A29">
        <w:rPr>
          <w:rFonts w:ascii="Arial" w:hAnsi="Arial" w:cs="Arial"/>
          <w:b/>
        </w:rPr>
        <w:t xml:space="preserve"> </w:t>
      </w:r>
      <w:r w:rsidR="00CB2989">
        <w:rPr>
          <w:rFonts w:ascii="Arial" w:hAnsi="Arial" w:cs="Arial"/>
          <w:b/>
        </w:rPr>
        <w:t>Roque / Beneditos;</w:t>
      </w:r>
    </w:p>
    <w:p w:rsidR="005C7109" w:rsidRDefault="005C7109" w:rsidP="00786A29">
      <w:pPr>
        <w:spacing w:after="0" w:line="240" w:lineRule="auto"/>
        <w:jc w:val="both"/>
        <w:rPr>
          <w:rFonts w:ascii="Arial" w:hAnsi="Arial" w:cs="Arial"/>
          <w:b/>
        </w:rPr>
      </w:pPr>
      <w:r>
        <w:rPr>
          <w:rFonts w:ascii="Arial" w:hAnsi="Arial" w:cs="Arial"/>
          <w:b/>
        </w:rPr>
        <w:t>* Instruções na</w:t>
      </w:r>
      <w:r w:rsidRPr="0020494F">
        <w:rPr>
          <w:rFonts w:ascii="Arial" w:hAnsi="Arial" w:cs="Arial"/>
          <w:b/>
        </w:rPr>
        <w:t xml:space="preserve"> Localidade de</w:t>
      </w:r>
      <w:r w:rsidR="00CB2989">
        <w:rPr>
          <w:rFonts w:ascii="Arial" w:hAnsi="Arial" w:cs="Arial"/>
          <w:b/>
        </w:rPr>
        <w:t xml:space="preserve"> São Roque (+/- 25 km da sede) e Beneditos (+/-</w:t>
      </w:r>
      <w:r w:rsidR="001F48E7">
        <w:rPr>
          <w:rFonts w:ascii="Arial" w:hAnsi="Arial" w:cs="Arial"/>
          <w:b/>
        </w:rPr>
        <w:t xml:space="preserve"> 15 km da sede);</w:t>
      </w:r>
    </w:p>
    <w:p w:rsidR="005C7109" w:rsidRDefault="005C7109" w:rsidP="00786A29">
      <w:pPr>
        <w:spacing w:after="0" w:line="240" w:lineRule="auto"/>
        <w:jc w:val="both"/>
        <w:rPr>
          <w:rFonts w:ascii="Arial" w:hAnsi="Arial" w:cs="Arial"/>
          <w:b/>
        </w:rPr>
      </w:pPr>
      <w:r>
        <w:rPr>
          <w:rFonts w:ascii="Arial" w:hAnsi="Arial" w:cs="Arial"/>
          <w:b/>
        </w:rPr>
        <w:t xml:space="preserve">* </w:t>
      </w:r>
      <w:r w:rsidRPr="009408FD">
        <w:rPr>
          <w:rFonts w:ascii="Arial" w:hAnsi="Arial" w:cs="Arial"/>
          <w:b/>
        </w:rPr>
        <w:t>Não poderá haver acúmulo de mo</w:t>
      </w:r>
      <w:r>
        <w:rPr>
          <w:rFonts w:ascii="Arial" w:hAnsi="Arial" w:cs="Arial"/>
          <w:b/>
        </w:rPr>
        <w:t>dalidade entre os instrutores;</w:t>
      </w:r>
    </w:p>
    <w:p w:rsidR="005C7109" w:rsidRDefault="005C7109" w:rsidP="00786A29">
      <w:pPr>
        <w:spacing w:after="0" w:line="240" w:lineRule="auto"/>
        <w:jc w:val="both"/>
        <w:rPr>
          <w:rFonts w:ascii="Arial" w:hAnsi="Arial" w:cs="Arial"/>
          <w:b/>
        </w:rPr>
      </w:pPr>
      <w:r>
        <w:rPr>
          <w:rFonts w:ascii="Arial" w:hAnsi="Arial" w:cs="Arial"/>
          <w:b/>
        </w:rPr>
        <w:t>* Os dias de realizações das instruções podem variar c</w:t>
      </w:r>
      <w:r w:rsidR="001F48E7">
        <w:rPr>
          <w:rFonts w:ascii="Arial" w:hAnsi="Arial" w:cs="Arial"/>
          <w:b/>
        </w:rPr>
        <w:t>onforme calendário de Municipal;</w:t>
      </w:r>
    </w:p>
    <w:p w:rsidR="001F48E7" w:rsidRDefault="001F48E7" w:rsidP="00786A29">
      <w:pPr>
        <w:spacing w:after="0" w:line="240" w:lineRule="auto"/>
        <w:jc w:val="both"/>
        <w:rPr>
          <w:rFonts w:ascii="Arial" w:hAnsi="Arial" w:cs="Arial"/>
          <w:b/>
        </w:rPr>
      </w:pPr>
      <w:r>
        <w:rPr>
          <w:rFonts w:ascii="Arial" w:hAnsi="Arial" w:cs="Arial"/>
          <w:b/>
        </w:rPr>
        <w:t>* Nível Superior, Graduação em Educação Física, ter registro no Conselho de Educação Física (</w:t>
      </w:r>
      <w:proofErr w:type="spellStart"/>
      <w:r>
        <w:rPr>
          <w:rFonts w:ascii="Arial" w:hAnsi="Arial" w:cs="Arial"/>
          <w:b/>
        </w:rPr>
        <w:t>Obs</w:t>
      </w:r>
      <w:proofErr w:type="spellEnd"/>
      <w:r>
        <w:rPr>
          <w:rFonts w:ascii="Arial" w:hAnsi="Arial" w:cs="Arial"/>
          <w:b/>
        </w:rPr>
        <w:t>: comprovar experiência com crianças e adolescentes de 200 horas;</w:t>
      </w:r>
    </w:p>
    <w:p w:rsidR="001F48E7" w:rsidRDefault="001F48E7" w:rsidP="00786A29">
      <w:pPr>
        <w:spacing w:after="0" w:line="240" w:lineRule="auto"/>
        <w:jc w:val="both"/>
        <w:rPr>
          <w:rFonts w:ascii="Arial" w:hAnsi="Arial" w:cs="Arial"/>
          <w:b/>
        </w:rPr>
      </w:pPr>
      <w:r>
        <w:rPr>
          <w:rFonts w:ascii="Arial" w:hAnsi="Arial" w:cs="Arial"/>
          <w:b/>
        </w:rPr>
        <w:t>* Nível Superior, Graduação em Música, (</w:t>
      </w:r>
      <w:proofErr w:type="spellStart"/>
      <w:r>
        <w:rPr>
          <w:rFonts w:ascii="Arial" w:hAnsi="Arial" w:cs="Arial"/>
          <w:b/>
        </w:rPr>
        <w:t>Obs</w:t>
      </w:r>
      <w:proofErr w:type="spellEnd"/>
      <w:r>
        <w:rPr>
          <w:rFonts w:ascii="Arial" w:hAnsi="Arial" w:cs="Arial"/>
          <w:b/>
        </w:rPr>
        <w:t>: comprovar experiência com crianças e adolescentes de 200 horas.</w:t>
      </w:r>
    </w:p>
    <w:p w:rsidR="001F48E7" w:rsidRDefault="001F48E7" w:rsidP="001F48E7">
      <w:pPr>
        <w:ind w:hanging="284"/>
        <w:rPr>
          <w:rFonts w:ascii="Arial" w:hAnsi="Arial" w:cs="Arial"/>
          <w:b/>
        </w:rPr>
      </w:pPr>
    </w:p>
    <w:p w:rsidR="005C7109" w:rsidRDefault="005C7109" w:rsidP="00CB2989">
      <w:pPr>
        <w:ind w:hanging="284"/>
        <w:rPr>
          <w:rFonts w:ascii="Arial" w:hAnsi="Arial" w:cs="Arial"/>
          <w:b/>
        </w:rPr>
      </w:pPr>
    </w:p>
    <w:p w:rsidR="005C7109" w:rsidRDefault="005C7109" w:rsidP="00D558A3">
      <w:pPr>
        <w:rPr>
          <w:rFonts w:ascii="Arial" w:eastAsia="Times New Roman" w:hAnsi="Arial" w:cs="Arial"/>
          <w:b/>
        </w:rPr>
      </w:pPr>
      <w:r>
        <w:rPr>
          <w:rFonts w:ascii="Arial" w:hAnsi="Arial" w:cs="Arial"/>
          <w:b/>
        </w:rPr>
        <w:br w:type="page"/>
      </w:r>
    </w:p>
    <w:p w:rsidR="005C7109" w:rsidRDefault="005C7109" w:rsidP="00F51060">
      <w:pPr>
        <w:spacing w:after="0" w:line="240" w:lineRule="auto"/>
        <w:jc w:val="center"/>
        <w:rPr>
          <w:rFonts w:ascii="Arial" w:eastAsia="Times New Roman" w:hAnsi="Arial" w:cs="Arial"/>
          <w:b/>
        </w:rPr>
      </w:pPr>
    </w:p>
    <w:p w:rsidR="005C7109" w:rsidRDefault="005C7109"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779EF">
        <w:rPr>
          <w:rFonts w:ascii="Arial" w:eastAsia="Times New Roman" w:hAnsi="Arial" w:cs="Arial"/>
          <w:b/>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bCs/>
        </w:rPr>
      </w:pPr>
    </w:p>
    <w:p w:rsidR="00E813E6" w:rsidRDefault="00E813E6" w:rsidP="00F51060">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À Prefeitura Municipal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CERRO NEGRO - SC, na modalidade PREGÃO Nº </w:t>
      </w:r>
      <w:r w:rsidR="002A3408">
        <w:rPr>
          <w:rFonts w:ascii="Arial" w:eastAsia="Times New Roman" w:hAnsi="Arial" w:cs="Arial"/>
        </w:rPr>
        <w:t>06/2017</w:t>
      </w:r>
      <w:r>
        <w:rPr>
          <w:rFonts w:ascii="Arial" w:eastAsia="Times New Roman" w:hAnsi="Arial" w:cs="Arial"/>
        </w:rPr>
        <w:t>, na qualidade de REPRESENTANTE LEGAL, outorgando-lhe poderes para pronunciar-se em nome da empresa ______________________________________</w:t>
      </w:r>
      <w:proofErr w:type="gramStart"/>
      <w:r>
        <w:rPr>
          <w:rFonts w:ascii="Arial" w:eastAsia="Times New Roman" w:hAnsi="Arial" w:cs="Arial"/>
        </w:rPr>
        <w:t>_ ,</w:t>
      </w:r>
      <w:proofErr w:type="gramEnd"/>
      <w:r>
        <w:rPr>
          <w:rFonts w:ascii="Arial" w:eastAsia="Times New Roman" w:hAnsi="Arial" w:cs="Arial"/>
        </w:rPr>
        <w:t xml:space="preserve">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2D4DA7">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997E50" w:rsidRDefault="00997E50"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779EF">
        <w:rPr>
          <w:rFonts w:ascii="Arial" w:eastAsia="Times New Roman" w:hAnsi="Arial" w:cs="Arial"/>
          <w:b/>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2A3408">
        <w:rPr>
          <w:rFonts w:ascii="Arial" w:eastAsia="Times New Roman" w:hAnsi="Arial" w:cs="Arial"/>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“IV”</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779EF">
        <w:rPr>
          <w:rFonts w:ascii="Arial" w:eastAsia="Times New Roman" w:hAnsi="Arial" w:cs="Arial"/>
          <w:b/>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A3408">
        <w:rPr>
          <w:rFonts w:ascii="Arial" w:eastAsia="Times New Roman" w:hAnsi="Arial" w:cs="Arial"/>
        </w:rPr>
        <w:t>06/2017</w:t>
      </w:r>
      <w:r>
        <w:rPr>
          <w:rFonts w:ascii="Arial" w:eastAsia="Times New Roman" w:hAnsi="Arial" w:cs="Arial"/>
        </w:rPr>
        <w:t>, instaurado pela Prefeitura Municipal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C62653" w:rsidRDefault="00C62653" w:rsidP="00F51060">
      <w:pPr>
        <w:spacing w:after="0" w:line="240" w:lineRule="auto"/>
        <w:jc w:val="center"/>
        <w:rPr>
          <w:rFonts w:ascii="Arial" w:eastAsia="Times New Roman" w:hAnsi="Arial" w:cs="Arial"/>
          <w:b/>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À PREFEITURA MUNICIPAL DE CERRO NEGRO/SC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2A3408">
        <w:rPr>
          <w:rFonts w:ascii="Arial" w:eastAsia="Times New Roman" w:hAnsi="Arial" w:cs="Arial"/>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C62653" w:rsidRDefault="00C62653"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997E50" w:rsidRDefault="00997E50" w:rsidP="00F9336F">
      <w:pPr>
        <w:spacing w:after="0" w:line="240" w:lineRule="auto"/>
        <w:jc w:val="center"/>
        <w:rPr>
          <w:rFonts w:ascii="Arial" w:eastAsia="Times New Roman" w:hAnsi="Arial" w:cs="Arial"/>
          <w:b/>
        </w:rPr>
      </w:pPr>
    </w:p>
    <w:p w:rsidR="00997E50" w:rsidRDefault="00997E50" w:rsidP="00F9336F">
      <w:pPr>
        <w:spacing w:after="0" w:line="240" w:lineRule="auto"/>
        <w:jc w:val="center"/>
        <w:rPr>
          <w:rFonts w:ascii="Arial" w:eastAsia="Times New Roman" w:hAnsi="Arial" w:cs="Arial"/>
          <w:b/>
        </w:rPr>
      </w:pPr>
    </w:p>
    <w:p w:rsidR="00C62653" w:rsidRDefault="00C62653" w:rsidP="00F9336F">
      <w:pPr>
        <w:spacing w:after="0" w:line="240" w:lineRule="auto"/>
        <w:jc w:val="center"/>
        <w:rPr>
          <w:rFonts w:ascii="Arial" w:eastAsia="Times New Roman" w:hAnsi="Arial" w:cs="Arial"/>
          <w:b/>
        </w:rPr>
      </w:pPr>
    </w:p>
    <w:p w:rsidR="00E813E6" w:rsidRPr="00F47F72"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ANEXO VI</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779EF">
        <w:rPr>
          <w:rFonts w:ascii="Arial" w:eastAsia="Times New Roman" w:hAnsi="Arial" w:cs="Arial"/>
          <w:b/>
        </w:rPr>
        <w:t>06/2017</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jc w:val="center"/>
        <w:rPr>
          <w:rFonts w:ascii="Arial" w:hAnsi="Arial" w:cs="Arial"/>
          <w:b/>
          <w:sz w:val="16"/>
          <w:szCs w:val="16"/>
        </w:rPr>
      </w:pPr>
      <w:r>
        <w:rPr>
          <w:rFonts w:ascii="Arial" w:hAnsi="Arial" w:cs="Arial"/>
          <w:b/>
          <w:sz w:val="16"/>
          <w:szCs w:val="16"/>
        </w:rPr>
        <w:t>MUNICIPIO DE CERRO NEGRO/SC</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ATA DE 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1F1E99" w:rsidRPr="001F1E99">
        <w:rPr>
          <w:rFonts w:ascii="Arial" w:hAnsi="Arial" w:cs="Arial"/>
          <w:sz w:val="16"/>
          <w:szCs w:val="16"/>
        </w:rPr>
        <w:t>95.991.097/0001-58</w:t>
      </w:r>
      <w:r>
        <w:rPr>
          <w:rFonts w:ascii="Arial" w:hAnsi="Arial" w:cs="Arial"/>
          <w:sz w:val="16"/>
          <w:szCs w:val="16"/>
        </w:rPr>
        <w:t xml:space="preserve">, no ato representado pelo Sr. </w:t>
      </w:r>
      <w:r w:rsidR="001F1E99">
        <w:rPr>
          <w:rFonts w:ascii="Arial" w:hAnsi="Arial" w:cs="Arial"/>
          <w:sz w:val="16"/>
          <w:szCs w:val="16"/>
        </w:rPr>
        <w:t>ADEMILSON CONRADO</w:t>
      </w:r>
      <w:r>
        <w:rPr>
          <w:rFonts w:ascii="Arial" w:hAnsi="Arial" w:cs="Arial"/>
          <w:sz w:val="16"/>
          <w:szCs w:val="16"/>
        </w:rPr>
        <w:t>, Prefeito Municipal,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F9336F">
      <w:pPr>
        <w:spacing w:after="0"/>
        <w:jc w:val="both"/>
        <w:rPr>
          <w:rFonts w:ascii="Arial" w:hAnsi="Arial" w:cs="Arial"/>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1.DO OBJETO</w:t>
      </w:r>
    </w:p>
    <w:p w:rsidR="00E813E6" w:rsidRDefault="00E813E6" w:rsidP="00F9336F">
      <w:pPr>
        <w:spacing w:after="0"/>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Pr="002A3408" w:rsidRDefault="00E813E6" w:rsidP="00F51060">
      <w:pPr>
        <w:jc w:val="both"/>
        <w:rPr>
          <w:rFonts w:ascii="Arial" w:hAnsi="Arial" w:cs="Arial"/>
          <w:b/>
          <w:sz w:val="16"/>
          <w:szCs w:val="16"/>
        </w:rPr>
      </w:pPr>
      <w:r w:rsidRPr="002A3408">
        <w:rPr>
          <w:rFonts w:ascii="Arial" w:eastAsia="Times New Roman" w:hAnsi="Arial" w:cs="Arial"/>
          <w:b/>
          <w:bCs/>
          <w:sz w:val="16"/>
          <w:szCs w:val="16"/>
        </w:rPr>
        <w:t xml:space="preserve">REGISTRO DE PREÇOS </w:t>
      </w:r>
      <w:r w:rsidR="002A3408" w:rsidRPr="002A3408">
        <w:rPr>
          <w:rFonts w:ascii="Arial" w:eastAsia="Times New Roman" w:hAnsi="Arial" w:cs="Arial"/>
          <w:b/>
          <w:bCs/>
          <w:sz w:val="16"/>
          <w:szCs w:val="16"/>
        </w:rPr>
        <w:t>PARA AQUISIÇÃO DE OUTROS SERVIÇOS DE TERCEIROS - PESSOA FÍSICA IN LOCO PARA INSTRUIR AULAS DE MÚSICA (SONS DE MATERIAIS), INSTRUTOR DE CANTO, MÚSICA E VIOLÃO E DE ESPORTES DESTINADAS A ATENDER PARTICIPANTES DOS PROGRAMAS E PROJETOS SOCIAIS REALIZADOS PELA PREFEITURA MUNICIPAL (PM) E DOS FUNDOS MUNICIPAIS (FM)</w:t>
      </w:r>
      <w:r w:rsidRPr="002A3408">
        <w:rPr>
          <w:rFonts w:ascii="Arial" w:eastAsia="Times New Roman" w:hAnsi="Arial" w:cs="Arial"/>
          <w:b/>
          <w:sz w:val="16"/>
          <w:szCs w:val="16"/>
        </w:rPr>
        <w:t>.</w:t>
      </w:r>
    </w:p>
    <w:p w:rsidR="00E813E6" w:rsidRDefault="00E813E6" w:rsidP="00F51060">
      <w:pPr>
        <w:jc w:val="both"/>
        <w:rPr>
          <w:rFonts w:ascii="Arial" w:hAnsi="Arial" w:cs="Arial"/>
          <w:sz w:val="16"/>
          <w:szCs w:val="16"/>
        </w:rPr>
      </w:pPr>
      <w:r>
        <w:rPr>
          <w:rFonts w:ascii="Arial" w:hAnsi="Arial" w:cs="Arial"/>
          <w:sz w:val="16"/>
          <w:szCs w:val="16"/>
        </w:rPr>
        <w:t xml:space="preserve">2. VALOR </w:t>
      </w:r>
    </w:p>
    <w:p w:rsidR="00E813E6" w:rsidRDefault="00E813E6" w:rsidP="00F51060">
      <w:pPr>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 PREFEITURA MUNICIPAL DE CERRO NEGRO, seus anexos e a proposta apresentada pelo Detentor. </w:t>
      </w:r>
    </w:p>
    <w:p w:rsidR="00E813E6" w:rsidRDefault="00E813E6" w:rsidP="00F51060">
      <w:pPr>
        <w:jc w:val="both"/>
        <w:rPr>
          <w:rFonts w:ascii="Arial" w:hAnsi="Arial" w:cs="Arial"/>
          <w:sz w:val="16"/>
          <w:szCs w:val="16"/>
        </w:rPr>
      </w:pPr>
      <w:r>
        <w:rPr>
          <w:rFonts w:ascii="Arial" w:hAnsi="Arial" w:cs="Arial"/>
          <w:sz w:val="16"/>
          <w:szCs w:val="16"/>
        </w:rPr>
        <w:t xml:space="preserve">2.1- DOS ITENS </w:t>
      </w:r>
    </w:p>
    <w:p w:rsidR="00E813E6" w:rsidRDefault="00E813E6" w:rsidP="00F51060">
      <w:pPr>
        <w:jc w:val="both"/>
        <w:rPr>
          <w:rFonts w:ascii="Arial" w:hAnsi="Arial" w:cs="Arial"/>
          <w:sz w:val="16"/>
          <w:szCs w:val="16"/>
        </w:rPr>
      </w:pPr>
      <w:r>
        <w:rPr>
          <w:rFonts w:ascii="Arial" w:hAnsi="Arial" w:cs="Arial"/>
          <w:sz w:val="16"/>
          <w:szCs w:val="16"/>
        </w:rPr>
        <w:t xml:space="preserve">3. DEVERES DO DETENTOR </w:t>
      </w:r>
    </w:p>
    <w:p w:rsidR="00E813E6" w:rsidRDefault="00E813E6" w:rsidP="00F51060">
      <w:pPr>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F51060">
      <w:pPr>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F51060">
      <w:pPr>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F51060">
      <w:pPr>
        <w:spacing w:line="36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494008">
      <w:pPr>
        <w:pStyle w:val="PargrafodaLista"/>
        <w:numPr>
          <w:ilvl w:val="1"/>
          <w:numId w:val="30"/>
        </w:numPr>
        <w:tabs>
          <w:tab w:val="left" w:pos="426"/>
        </w:tabs>
        <w:spacing w:line="360" w:lineRule="auto"/>
        <w:ind w:left="0" w:firstLine="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F51060">
      <w:pPr>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F51060">
      <w:pPr>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F51060">
      <w:pPr>
        <w:jc w:val="both"/>
        <w:rPr>
          <w:rFonts w:ascii="Arial" w:hAnsi="Arial" w:cs="Arial"/>
          <w:sz w:val="16"/>
          <w:szCs w:val="16"/>
        </w:rPr>
      </w:pPr>
      <w:r>
        <w:rPr>
          <w:rFonts w:ascii="Arial" w:hAnsi="Arial" w:cs="Arial"/>
          <w:sz w:val="16"/>
          <w:szCs w:val="16"/>
        </w:rPr>
        <w:t xml:space="preserve">ENTREGA E RECEBIMENTO </w:t>
      </w:r>
    </w:p>
    <w:p w:rsidR="00E813E6" w:rsidRDefault="00E813E6" w:rsidP="00F51060">
      <w:pPr>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F51060">
      <w:pPr>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F51060">
      <w:pPr>
        <w:jc w:val="both"/>
        <w:rPr>
          <w:rFonts w:ascii="Arial" w:hAnsi="Arial" w:cs="Arial"/>
          <w:b/>
          <w:sz w:val="16"/>
          <w:szCs w:val="16"/>
        </w:rPr>
      </w:pPr>
      <w:r>
        <w:rPr>
          <w:rFonts w:ascii="Arial" w:hAnsi="Arial" w:cs="Arial"/>
          <w:b/>
          <w:sz w:val="16"/>
          <w:szCs w:val="16"/>
        </w:rPr>
        <w:lastRenderedPageBreak/>
        <w:t xml:space="preserve">5.2 Constatadas irregularidades, a Administração poderá: </w:t>
      </w:r>
    </w:p>
    <w:p w:rsidR="00E813E6" w:rsidRDefault="00E813E6" w:rsidP="00F51060">
      <w:pPr>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E813E6" w:rsidRDefault="00E813E6" w:rsidP="00F51060">
      <w:pPr>
        <w:jc w:val="both"/>
        <w:rPr>
          <w:rFonts w:ascii="Arial" w:hAnsi="Arial" w:cs="Arial"/>
          <w:b/>
          <w:sz w:val="16"/>
          <w:szCs w:val="16"/>
        </w:rPr>
      </w:pPr>
      <w:r>
        <w:rPr>
          <w:rFonts w:ascii="Arial" w:hAnsi="Arial" w:cs="Arial"/>
          <w:b/>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E813E6" w:rsidRDefault="00E813E6" w:rsidP="00F51060">
      <w:pPr>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F51060">
      <w:pPr>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F51060">
      <w:pPr>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F51060">
      <w:pPr>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F51060">
      <w:pPr>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F51060">
      <w:pPr>
        <w:jc w:val="both"/>
        <w:rPr>
          <w:rFonts w:ascii="Arial" w:hAnsi="Arial" w:cs="Arial"/>
          <w:sz w:val="16"/>
          <w:szCs w:val="16"/>
        </w:rPr>
      </w:pPr>
      <w:r>
        <w:rPr>
          <w:rFonts w:ascii="Arial" w:hAnsi="Arial" w:cs="Arial"/>
          <w:sz w:val="16"/>
          <w:szCs w:val="16"/>
        </w:rPr>
        <w:t xml:space="preserve">6. DO PAGAMENTO </w:t>
      </w:r>
    </w:p>
    <w:p w:rsidR="00E813E6" w:rsidRDefault="00E813E6" w:rsidP="00F51060">
      <w:pPr>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F51060">
      <w:pPr>
        <w:jc w:val="both"/>
        <w:rPr>
          <w:rFonts w:ascii="Arial" w:hAnsi="Arial" w:cs="Arial"/>
          <w:b/>
          <w:sz w:val="16"/>
          <w:szCs w:val="16"/>
        </w:rPr>
      </w:pPr>
      <w:r>
        <w:rPr>
          <w:rFonts w:ascii="Arial" w:hAnsi="Arial" w:cs="Arial"/>
          <w:b/>
          <w:sz w:val="16"/>
          <w:szCs w:val="16"/>
        </w:rPr>
        <w:t xml:space="preserve"> 6.2 Para o faturamento deverá ser apresentado o seguinte: </w:t>
      </w:r>
    </w:p>
    <w:p w:rsidR="00E813E6" w:rsidRDefault="00E813E6" w:rsidP="00F51060">
      <w:pPr>
        <w:jc w:val="both"/>
        <w:rPr>
          <w:rFonts w:ascii="Arial" w:hAnsi="Arial" w:cs="Arial"/>
          <w:b/>
          <w:sz w:val="16"/>
          <w:szCs w:val="16"/>
        </w:rPr>
      </w:pPr>
      <w:r>
        <w:rPr>
          <w:rFonts w:ascii="Arial" w:hAnsi="Arial" w:cs="Arial"/>
          <w:b/>
          <w:sz w:val="16"/>
          <w:szCs w:val="16"/>
        </w:rPr>
        <w:t xml:space="preserve"> a) Nota Fiscal de Faturamento e Autorização de Fornecimento; </w:t>
      </w:r>
    </w:p>
    <w:p w:rsidR="00E813E6" w:rsidRDefault="00E813E6" w:rsidP="00F51060">
      <w:pPr>
        <w:jc w:val="both"/>
        <w:rPr>
          <w:rFonts w:ascii="Arial" w:hAnsi="Arial" w:cs="Arial"/>
          <w:sz w:val="16"/>
          <w:szCs w:val="16"/>
        </w:rPr>
      </w:pPr>
      <w:r>
        <w:rPr>
          <w:rFonts w:ascii="Arial" w:hAnsi="Arial" w:cs="Arial"/>
          <w:sz w:val="16"/>
          <w:szCs w:val="16"/>
        </w:rPr>
        <w:t xml:space="preserve">7. REAJUSTE </w:t>
      </w:r>
    </w:p>
    <w:p w:rsidR="00E813E6" w:rsidRDefault="00E813E6" w:rsidP="00F51060">
      <w:pPr>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 xml:space="preserve">a cada de 90 dias após a homologação do Registro de </w:t>
      </w:r>
      <w:proofErr w:type="spellStart"/>
      <w:proofErr w:type="gramStart"/>
      <w:r>
        <w:rPr>
          <w:rFonts w:ascii="Arial" w:hAnsi="Arial" w:cs="Arial"/>
          <w:b/>
          <w:sz w:val="16"/>
          <w:szCs w:val="16"/>
          <w:u w:val="single"/>
        </w:rPr>
        <w:t>Preços,</w:t>
      </w:r>
      <w:r>
        <w:rPr>
          <w:rFonts w:ascii="Arial" w:hAnsi="Arial" w:cs="Arial"/>
          <w:sz w:val="16"/>
          <w:szCs w:val="16"/>
        </w:rPr>
        <w:t>a</w:t>
      </w:r>
      <w:proofErr w:type="spellEnd"/>
      <w:proofErr w:type="gramEnd"/>
      <w:r>
        <w:rPr>
          <w:rFonts w:ascii="Arial" w:hAnsi="Arial" w:cs="Arial"/>
          <w:sz w:val="16"/>
          <w:szCs w:val="16"/>
        </w:rPr>
        <w:t xml:space="preserve"> pedido do Contratado, comprovadamente refletida no mercado, tanto para mais como para menos. </w:t>
      </w:r>
    </w:p>
    <w:p w:rsidR="00E813E6" w:rsidRDefault="00E813E6" w:rsidP="00F51060">
      <w:pPr>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F51060">
      <w:pPr>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8. DAS SANÇÕES </w:t>
      </w:r>
    </w:p>
    <w:p w:rsidR="00E813E6" w:rsidRDefault="00E813E6" w:rsidP="00F51060">
      <w:pPr>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F51060">
      <w:pPr>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F51060">
      <w:pPr>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F51060">
      <w:pPr>
        <w:jc w:val="both"/>
        <w:rPr>
          <w:rFonts w:ascii="Arial" w:hAnsi="Arial" w:cs="Arial"/>
          <w:sz w:val="16"/>
          <w:szCs w:val="16"/>
        </w:rPr>
      </w:pPr>
      <w:r>
        <w:rPr>
          <w:rFonts w:ascii="Arial" w:hAnsi="Arial" w:cs="Arial"/>
          <w:sz w:val="16"/>
          <w:szCs w:val="16"/>
        </w:rPr>
        <w:t xml:space="preserve">8.3.2 moratória de 0,2% (dois décimos por cento) por dia de atraso, calculada sobre o valor do material não entregue dentro do prazo contratual, na hipótese de </w:t>
      </w:r>
      <w:proofErr w:type="gramStart"/>
      <w:r>
        <w:rPr>
          <w:rFonts w:ascii="Arial" w:hAnsi="Arial" w:cs="Arial"/>
          <w:sz w:val="16"/>
          <w:szCs w:val="16"/>
        </w:rPr>
        <w:t>atraso  injustificado</w:t>
      </w:r>
      <w:proofErr w:type="gramEnd"/>
      <w:r>
        <w:rPr>
          <w:rFonts w:ascii="Arial" w:hAnsi="Arial" w:cs="Arial"/>
          <w:sz w:val="16"/>
          <w:szCs w:val="16"/>
        </w:rPr>
        <w:t>, até o máximo de 30 dias, após o que poderá a critério da Administração,  não mais ser recebido e aceito, configurando-se a inexecução total do ajuste, com as consequências previstas em lei e nesta cláusula;</w:t>
      </w:r>
    </w:p>
    <w:p w:rsidR="00E813E6" w:rsidRDefault="00E813E6" w:rsidP="00F51060">
      <w:pPr>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F51060">
      <w:pPr>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F51060">
      <w:pPr>
        <w:jc w:val="both"/>
        <w:rPr>
          <w:rFonts w:ascii="Arial" w:hAnsi="Arial" w:cs="Arial"/>
          <w:sz w:val="16"/>
          <w:szCs w:val="16"/>
        </w:rPr>
      </w:pPr>
      <w:r>
        <w:rPr>
          <w:rFonts w:ascii="Arial" w:hAnsi="Arial" w:cs="Arial"/>
          <w:sz w:val="16"/>
          <w:szCs w:val="16"/>
        </w:rPr>
        <w:lastRenderedPageBreak/>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F51060">
      <w:pPr>
        <w:jc w:val="both"/>
        <w:rPr>
          <w:rFonts w:ascii="Arial" w:hAnsi="Arial" w:cs="Arial"/>
          <w:sz w:val="16"/>
          <w:szCs w:val="16"/>
        </w:rPr>
      </w:pPr>
      <w:r>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F51060">
      <w:pPr>
        <w:jc w:val="both"/>
        <w:rPr>
          <w:rFonts w:ascii="Arial" w:hAnsi="Arial" w:cs="Arial"/>
          <w:sz w:val="16"/>
          <w:szCs w:val="16"/>
        </w:rPr>
      </w:pPr>
      <w:r>
        <w:rPr>
          <w:rFonts w:ascii="Arial" w:hAnsi="Arial" w:cs="Arial"/>
          <w:sz w:val="16"/>
          <w:szCs w:val="16"/>
        </w:rPr>
        <w:t xml:space="preserve">8.6.1 advertência; </w:t>
      </w:r>
    </w:p>
    <w:p w:rsidR="00E813E6" w:rsidRDefault="00E813E6" w:rsidP="00F51060">
      <w:pPr>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F51060">
      <w:pPr>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F51060">
      <w:pPr>
        <w:jc w:val="both"/>
        <w:rPr>
          <w:rFonts w:ascii="Arial" w:hAnsi="Arial" w:cs="Arial"/>
          <w:sz w:val="16"/>
          <w:szCs w:val="16"/>
        </w:rPr>
      </w:pPr>
      <w:r>
        <w:rPr>
          <w:rFonts w:ascii="Arial" w:hAnsi="Arial" w:cs="Arial"/>
          <w:sz w:val="16"/>
          <w:szCs w:val="16"/>
        </w:rPr>
        <w:t xml:space="preserve">9. VIGÊNCIA </w:t>
      </w:r>
    </w:p>
    <w:p w:rsidR="00E813E6" w:rsidRDefault="00E813E6" w:rsidP="00F51060">
      <w:pPr>
        <w:jc w:val="both"/>
        <w:rPr>
          <w:rFonts w:ascii="Arial" w:hAnsi="Arial" w:cs="Arial"/>
          <w:b/>
          <w:sz w:val="16"/>
          <w:szCs w:val="16"/>
        </w:rPr>
      </w:pPr>
      <w:r>
        <w:rPr>
          <w:rFonts w:ascii="Arial" w:hAnsi="Arial" w:cs="Arial"/>
          <w:sz w:val="16"/>
          <w:szCs w:val="16"/>
        </w:rPr>
        <w:t>9.1 A presente Ata de Registro de Preços tem vigência de 12 (doze) meses, de24</w:t>
      </w:r>
      <w:r>
        <w:rPr>
          <w:rFonts w:ascii="Arial" w:hAnsi="Arial" w:cs="Arial"/>
          <w:b/>
          <w:sz w:val="16"/>
          <w:szCs w:val="16"/>
        </w:rPr>
        <w:t>janeiro/2017 a 24 janeiro/2018.</w:t>
      </w:r>
    </w:p>
    <w:p w:rsidR="00E813E6" w:rsidRDefault="00E813E6" w:rsidP="00F51060">
      <w:pPr>
        <w:jc w:val="both"/>
        <w:rPr>
          <w:rFonts w:ascii="Arial" w:hAnsi="Arial" w:cs="Arial"/>
          <w:sz w:val="16"/>
          <w:szCs w:val="16"/>
        </w:rPr>
      </w:pPr>
      <w:r>
        <w:rPr>
          <w:rFonts w:ascii="Arial" w:hAnsi="Arial" w:cs="Arial"/>
          <w:sz w:val="16"/>
          <w:szCs w:val="16"/>
        </w:rPr>
        <w:t xml:space="preserve">10. LEGISLAÇÃO APLICÁVEL </w:t>
      </w:r>
    </w:p>
    <w:p w:rsidR="00E813E6" w:rsidRDefault="00E813E6" w:rsidP="00F51060">
      <w:pPr>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F51060">
      <w:pPr>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F51060">
      <w:pPr>
        <w:jc w:val="both"/>
        <w:rPr>
          <w:rFonts w:ascii="Arial" w:hAnsi="Arial" w:cs="Arial"/>
          <w:sz w:val="16"/>
          <w:szCs w:val="16"/>
        </w:rPr>
      </w:pPr>
      <w:r>
        <w:rPr>
          <w:rFonts w:ascii="Arial" w:hAnsi="Arial" w:cs="Arial"/>
          <w:sz w:val="16"/>
          <w:szCs w:val="16"/>
        </w:rPr>
        <w:t xml:space="preserve">11. DESPESA </w:t>
      </w:r>
    </w:p>
    <w:p w:rsidR="00E813E6" w:rsidRDefault="00E813E6" w:rsidP="00F51060">
      <w:pPr>
        <w:jc w:val="both"/>
        <w:rPr>
          <w:rFonts w:ascii="Arial" w:hAnsi="Arial" w:cs="Arial"/>
          <w:sz w:val="16"/>
          <w:szCs w:val="16"/>
        </w:rPr>
      </w:pPr>
      <w:r>
        <w:rPr>
          <w:rFonts w:ascii="Arial" w:hAnsi="Arial" w:cs="Arial"/>
          <w:sz w:val="16"/>
          <w:szCs w:val="16"/>
        </w:rPr>
        <w:t xml:space="preserve">11.1 – A Administração Municipal da Prefeitura de CERRO NEGRO poderá utilizar-se dos preços registrados através deste certame a qual utilizará as dotações orçamentárias de 2017. </w:t>
      </w:r>
    </w:p>
    <w:p w:rsidR="00E813E6" w:rsidRDefault="00E813E6" w:rsidP="00F51060">
      <w:pPr>
        <w:jc w:val="both"/>
        <w:rPr>
          <w:rFonts w:ascii="Arial" w:hAnsi="Arial" w:cs="Arial"/>
          <w:sz w:val="16"/>
          <w:szCs w:val="16"/>
        </w:rPr>
      </w:pPr>
      <w:r>
        <w:rPr>
          <w:rFonts w:ascii="Arial" w:hAnsi="Arial" w:cs="Arial"/>
          <w:sz w:val="16"/>
          <w:szCs w:val="16"/>
        </w:rPr>
        <w:t xml:space="preserve">12. RESCISÃO </w:t>
      </w:r>
    </w:p>
    <w:p w:rsidR="00E813E6" w:rsidRDefault="00E813E6" w:rsidP="00F51060">
      <w:pPr>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F51060">
      <w:pPr>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F51060">
      <w:pPr>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F51060">
      <w:pPr>
        <w:jc w:val="both"/>
        <w:rPr>
          <w:rFonts w:ascii="Arial" w:hAnsi="Arial" w:cs="Arial"/>
          <w:sz w:val="16"/>
          <w:szCs w:val="16"/>
        </w:rPr>
      </w:pPr>
      <w:r>
        <w:rPr>
          <w:rFonts w:ascii="Arial" w:hAnsi="Arial" w:cs="Arial"/>
          <w:sz w:val="16"/>
          <w:szCs w:val="16"/>
        </w:rPr>
        <w:t>13. DISPOSIÇÕES GERAIS</w:t>
      </w:r>
    </w:p>
    <w:p w:rsidR="00E813E6" w:rsidRDefault="00E813E6" w:rsidP="00F51060">
      <w:pPr>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F51060">
      <w:pPr>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F51060">
      <w:pPr>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F51060">
      <w:pPr>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F51060">
      <w:pPr>
        <w:jc w:val="both"/>
        <w:rPr>
          <w:rFonts w:ascii="Arial" w:hAnsi="Arial" w:cs="Arial"/>
          <w:sz w:val="16"/>
          <w:szCs w:val="16"/>
        </w:rPr>
      </w:pPr>
      <w:r>
        <w:rPr>
          <w:rFonts w:ascii="Arial" w:hAnsi="Arial" w:cs="Arial"/>
          <w:sz w:val="16"/>
          <w:szCs w:val="16"/>
        </w:rPr>
        <w:t>14. DO FORO</w:t>
      </w:r>
    </w:p>
    <w:p w:rsidR="00E813E6" w:rsidRDefault="00E813E6" w:rsidP="00F51060">
      <w:pPr>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494008" w:rsidRDefault="00E813E6" w:rsidP="00494008">
      <w:pPr>
        <w:jc w:val="both"/>
        <w:rPr>
          <w:rFonts w:ascii="Arial" w:hAnsi="Arial" w:cs="Arial"/>
          <w:sz w:val="16"/>
          <w:szCs w:val="16"/>
        </w:rPr>
      </w:pPr>
      <w:r>
        <w:rPr>
          <w:rFonts w:ascii="Arial" w:hAnsi="Arial" w:cs="Arial"/>
          <w:sz w:val="16"/>
          <w:szCs w:val="16"/>
        </w:rPr>
        <w:t>CERRO NEGRO, .............................................2017.</w:t>
      </w:r>
    </w:p>
    <w:p w:rsidR="00F9336F" w:rsidRDefault="00E813E6" w:rsidP="00494008">
      <w:pPr>
        <w:spacing w:after="0"/>
        <w:jc w:val="center"/>
        <w:rPr>
          <w:rFonts w:ascii="Arial" w:hAnsi="Arial" w:cs="Arial"/>
          <w:sz w:val="16"/>
          <w:szCs w:val="16"/>
        </w:rPr>
      </w:pPr>
      <w:r>
        <w:rPr>
          <w:rFonts w:ascii="Arial" w:hAnsi="Arial" w:cs="Arial"/>
          <w:sz w:val="16"/>
          <w:szCs w:val="16"/>
        </w:rPr>
        <w:t>_________________________</w:t>
      </w:r>
    </w:p>
    <w:p w:rsidR="00E813E6" w:rsidRDefault="00E813E6" w:rsidP="00494008">
      <w:pPr>
        <w:spacing w:after="0"/>
        <w:jc w:val="center"/>
        <w:rPr>
          <w:rFonts w:ascii="Arial" w:hAnsi="Arial" w:cs="Arial"/>
          <w:sz w:val="16"/>
          <w:szCs w:val="16"/>
        </w:rPr>
      </w:pPr>
      <w:r>
        <w:rPr>
          <w:rFonts w:ascii="Arial" w:hAnsi="Arial" w:cs="Arial"/>
          <w:sz w:val="16"/>
          <w:szCs w:val="16"/>
        </w:rPr>
        <w:t>PREFEITO MUNICIPAL</w:t>
      </w:r>
    </w:p>
    <w:p w:rsidR="00954E89" w:rsidRPr="00E813E6" w:rsidRDefault="00E813E6" w:rsidP="00F9336F">
      <w:pPr>
        <w:jc w:val="both"/>
      </w:pPr>
      <w:r>
        <w:rPr>
          <w:rFonts w:ascii="Arial" w:hAnsi="Arial" w:cs="Arial"/>
          <w:sz w:val="16"/>
          <w:szCs w:val="16"/>
        </w:rPr>
        <w:t>DETENTORES:</w:t>
      </w:r>
    </w:p>
    <w:sectPr w:rsidR="00954E89" w:rsidRPr="00E813E6" w:rsidSect="00F9336F">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23" w:rsidRDefault="00F50C23" w:rsidP="00B169AE">
      <w:pPr>
        <w:spacing w:after="0" w:line="240" w:lineRule="auto"/>
      </w:pPr>
      <w:r>
        <w:separator/>
      </w:r>
    </w:p>
  </w:endnote>
  <w:endnote w:type="continuationSeparator" w:id="0">
    <w:p w:rsidR="00F50C23" w:rsidRDefault="00F50C23"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9B10CF" w:rsidRDefault="00E813E6" w:rsidP="00E813E6">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813E6" w:rsidRPr="009B10CF" w:rsidRDefault="00E813E6" w:rsidP="00E813E6">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E813E6" w:rsidRDefault="00E813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Pr="003D1507" w:rsidRDefault="006C165B"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6C165B" w:rsidRPr="003D1507" w:rsidRDefault="006C165B"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6C165B" w:rsidRPr="003D1507" w:rsidRDefault="006C165B" w:rsidP="002733D3">
    <w:pPr>
      <w:pStyle w:val="Rodap"/>
      <w:jc w:val="center"/>
      <w:rPr>
        <w:rFonts w:ascii="Arial" w:hAnsi="Arial" w:cs="Arial"/>
      </w:rPr>
    </w:pPr>
    <w:r w:rsidRPr="003D1507">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23" w:rsidRDefault="00F50C23" w:rsidP="00B169AE">
      <w:pPr>
        <w:spacing w:after="0" w:line="240" w:lineRule="auto"/>
      </w:pPr>
      <w:r>
        <w:separator/>
      </w:r>
    </w:p>
  </w:footnote>
  <w:footnote w:type="continuationSeparator" w:id="0">
    <w:p w:rsidR="00F50C23" w:rsidRDefault="00F50C23"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5D157F" w:rsidRDefault="00E813E6"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813E6" w:rsidRPr="005D157F" w:rsidRDefault="00E813E6" w:rsidP="00E813E6">
    <w:pPr>
      <w:spacing w:after="0"/>
      <w:jc w:val="center"/>
      <w:rPr>
        <w:rFonts w:ascii="Arial" w:hAnsi="Arial" w:cs="Arial"/>
        <w:b/>
      </w:rPr>
    </w:pPr>
    <w:r w:rsidRPr="005D157F">
      <w:rPr>
        <w:rFonts w:ascii="Arial" w:hAnsi="Arial" w:cs="Arial"/>
        <w:b/>
      </w:rPr>
      <w:t>PREFEITURA MUNICIPAL DE CERRO NEGRO</w:t>
    </w:r>
  </w:p>
  <w:p w:rsidR="00E813E6" w:rsidRDefault="00E813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60819313" wp14:editId="65F42F2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6C165B"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FA96E5C"/>
    <w:multiLevelType w:val="hybridMultilevel"/>
    <w:tmpl w:val="990848F6"/>
    <w:lvl w:ilvl="0" w:tplc="84728456">
      <w:start w:val="1"/>
      <w:numFmt w:val="lowerLetter"/>
      <w:lvlText w:val="%1)"/>
      <w:lvlJc w:val="left"/>
      <w:pPr>
        <w:ind w:left="720" w:hanging="360"/>
      </w:pPr>
      <w:rPr>
        <w:rFonts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21C29"/>
    <w:multiLevelType w:val="hybridMultilevel"/>
    <w:tmpl w:val="91840C20"/>
    <w:lvl w:ilvl="0" w:tplc="7C5A0B1C">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D752BD7"/>
    <w:multiLevelType w:val="hybridMultilevel"/>
    <w:tmpl w:val="0BAACF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8B3A8E"/>
    <w:multiLevelType w:val="hybridMultilevel"/>
    <w:tmpl w:val="4E3A5BEC"/>
    <w:lvl w:ilvl="0" w:tplc="1B5E25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AA74C3A"/>
    <w:multiLevelType w:val="multilevel"/>
    <w:tmpl w:val="3CF4C46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46764B"/>
    <w:multiLevelType w:val="multilevel"/>
    <w:tmpl w:val="FBACBA5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5">
    <w:nsid w:val="4F7B77E1"/>
    <w:multiLevelType w:val="hybridMultilevel"/>
    <w:tmpl w:val="ABECE8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DC3A53"/>
    <w:multiLevelType w:val="hybridMultilevel"/>
    <w:tmpl w:val="391665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D86F3E"/>
    <w:multiLevelType w:val="multilevel"/>
    <w:tmpl w:val="D392089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716B7328"/>
    <w:multiLevelType w:val="multilevel"/>
    <w:tmpl w:val="04A6D820"/>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C41965"/>
    <w:multiLevelType w:val="hybridMultilevel"/>
    <w:tmpl w:val="17AA4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E31A99"/>
    <w:multiLevelType w:val="hybridMultilevel"/>
    <w:tmpl w:val="A7F04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2"/>
  </w:num>
  <w:num w:numId="5">
    <w:abstractNumId w:val="20"/>
  </w:num>
  <w:num w:numId="6">
    <w:abstractNumId w:val="27"/>
  </w:num>
  <w:num w:numId="7">
    <w:abstractNumId w:val="2"/>
  </w:num>
  <w:num w:numId="8">
    <w:abstractNumId w:val="10"/>
  </w:num>
  <w:num w:numId="9">
    <w:abstractNumId w:val="14"/>
  </w:num>
  <w:num w:numId="10">
    <w:abstractNumId w:val="0"/>
  </w:num>
  <w:num w:numId="11">
    <w:abstractNumId w:val="6"/>
  </w:num>
  <w:num w:numId="12">
    <w:abstractNumId w:val="23"/>
  </w:num>
  <w:num w:numId="13">
    <w:abstractNumId w:val="1"/>
  </w:num>
  <w:num w:numId="14">
    <w:abstractNumId w:val="19"/>
  </w:num>
  <w:num w:numId="15">
    <w:abstractNumId w:val="18"/>
  </w:num>
  <w:num w:numId="16">
    <w:abstractNumId w:val="8"/>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2"/>
  </w:num>
  <w:num w:numId="33">
    <w:abstractNumId w:val="16"/>
  </w:num>
  <w:num w:numId="34">
    <w:abstractNumId w:val="31"/>
  </w:num>
  <w:num w:numId="35">
    <w:abstractNumId w:val="30"/>
  </w:num>
  <w:num w:numId="36">
    <w:abstractNumId w:val="28"/>
  </w:num>
  <w:num w:numId="37">
    <w:abstractNumId w:val="7"/>
  </w:num>
  <w:num w:numId="38">
    <w:abstractNumId w:val="15"/>
  </w:num>
  <w:num w:numId="39">
    <w:abstractNumId w:val="4"/>
  </w:num>
  <w:num w:numId="40">
    <w:abstractNumId w:val="24"/>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216E4"/>
    <w:rsid w:val="000241C8"/>
    <w:rsid w:val="00043B37"/>
    <w:rsid w:val="000A567D"/>
    <w:rsid w:val="000B39F3"/>
    <w:rsid w:val="000E5BE0"/>
    <w:rsid w:val="0010664B"/>
    <w:rsid w:val="00140BAB"/>
    <w:rsid w:val="00143C3B"/>
    <w:rsid w:val="001742E9"/>
    <w:rsid w:val="00197363"/>
    <w:rsid w:val="001A47E4"/>
    <w:rsid w:val="001B0616"/>
    <w:rsid w:val="001D2813"/>
    <w:rsid w:val="001E72F3"/>
    <w:rsid w:val="001F1E99"/>
    <w:rsid w:val="001F48E7"/>
    <w:rsid w:val="00205875"/>
    <w:rsid w:val="00212BB6"/>
    <w:rsid w:val="002160FB"/>
    <w:rsid w:val="00235A6E"/>
    <w:rsid w:val="00236F4E"/>
    <w:rsid w:val="00242B84"/>
    <w:rsid w:val="00257980"/>
    <w:rsid w:val="002733D3"/>
    <w:rsid w:val="002A3408"/>
    <w:rsid w:val="002B5731"/>
    <w:rsid w:val="002C1930"/>
    <w:rsid w:val="002D4DA7"/>
    <w:rsid w:val="002F062B"/>
    <w:rsid w:val="0031056C"/>
    <w:rsid w:val="003374B5"/>
    <w:rsid w:val="003543A6"/>
    <w:rsid w:val="003563F5"/>
    <w:rsid w:val="00376CC7"/>
    <w:rsid w:val="00380ACD"/>
    <w:rsid w:val="00397271"/>
    <w:rsid w:val="003A22DB"/>
    <w:rsid w:val="003A3D94"/>
    <w:rsid w:val="003B4769"/>
    <w:rsid w:val="003C7E0D"/>
    <w:rsid w:val="003D1507"/>
    <w:rsid w:val="00407B55"/>
    <w:rsid w:val="004157C8"/>
    <w:rsid w:val="00420345"/>
    <w:rsid w:val="00494008"/>
    <w:rsid w:val="004A4F55"/>
    <w:rsid w:val="004C7A45"/>
    <w:rsid w:val="004D64E7"/>
    <w:rsid w:val="00511670"/>
    <w:rsid w:val="00514D47"/>
    <w:rsid w:val="00521251"/>
    <w:rsid w:val="0054364C"/>
    <w:rsid w:val="00555233"/>
    <w:rsid w:val="00562C54"/>
    <w:rsid w:val="00562EFE"/>
    <w:rsid w:val="005810BA"/>
    <w:rsid w:val="005C7109"/>
    <w:rsid w:val="005D157F"/>
    <w:rsid w:val="005D514F"/>
    <w:rsid w:val="005E2EEC"/>
    <w:rsid w:val="00610352"/>
    <w:rsid w:val="00662BC8"/>
    <w:rsid w:val="006733DF"/>
    <w:rsid w:val="006A639D"/>
    <w:rsid w:val="006B00AD"/>
    <w:rsid w:val="006B485C"/>
    <w:rsid w:val="006C165B"/>
    <w:rsid w:val="00723E6A"/>
    <w:rsid w:val="00733C59"/>
    <w:rsid w:val="0073650B"/>
    <w:rsid w:val="00737910"/>
    <w:rsid w:val="007773A7"/>
    <w:rsid w:val="00782A3D"/>
    <w:rsid w:val="00786A29"/>
    <w:rsid w:val="007A5DC7"/>
    <w:rsid w:val="007A6419"/>
    <w:rsid w:val="007C23CC"/>
    <w:rsid w:val="0080205D"/>
    <w:rsid w:val="008410AC"/>
    <w:rsid w:val="008469D0"/>
    <w:rsid w:val="0086003E"/>
    <w:rsid w:val="00860D8D"/>
    <w:rsid w:val="00864F05"/>
    <w:rsid w:val="008853DB"/>
    <w:rsid w:val="008A34FF"/>
    <w:rsid w:val="008D35A5"/>
    <w:rsid w:val="008D70C3"/>
    <w:rsid w:val="008D7373"/>
    <w:rsid w:val="008E679C"/>
    <w:rsid w:val="008F4E74"/>
    <w:rsid w:val="0091385B"/>
    <w:rsid w:val="00925B78"/>
    <w:rsid w:val="00954E89"/>
    <w:rsid w:val="0099465D"/>
    <w:rsid w:val="00994F49"/>
    <w:rsid w:val="00997E50"/>
    <w:rsid w:val="009C3B29"/>
    <w:rsid w:val="00A21050"/>
    <w:rsid w:val="00A27243"/>
    <w:rsid w:val="00A86CEB"/>
    <w:rsid w:val="00A870EB"/>
    <w:rsid w:val="00AE013D"/>
    <w:rsid w:val="00AE1A1F"/>
    <w:rsid w:val="00AE3F74"/>
    <w:rsid w:val="00AF0EA1"/>
    <w:rsid w:val="00AF2D64"/>
    <w:rsid w:val="00AF40C6"/>
    <w:rsid w:val="00B169AE"/>
    <w:rsid w:val="00B3696D"/>
    <w:rsid w:val="00B6061D"/>
    <w:rsid w:val="00B61995"/>
    <w:rsid w:val="00BE3C9C"/>
    <w:rsid w:val="00C01820"/>
    <w:rsid w:val="00C17E96"/>
    <w:rsid w:val="00C57A32"/>
    <w:rsid w:val="00C62653"/>
    <w:rsid w:val="00C779EF"/>
    <w:rsid w:val="00C932C3"/>
    <w:rsid w:val="00CA2667"/>
    <w:rsid w:val="00CA7AF5"/>
    <w:rsid w:val="00CB2989"/>
    <w:rsid w:val="00CB48B0"/>
    <w:rsid w:val="00CC09A8"/>
    <w:rsid w:val="00CD5759"/>
    <w:rsid w:val="00CE7F50"/>
    <w:rsid w:val="00D14D9E"/>
    <w:rsid w:val="00D332C8"/>
    <w:rsid w:val="00D46A14"/>
    <w:rsid w:val="00D558A3"/>
    <w:rsid w:val="00D65CCC"/>
    <w:rsid w:val="00D76419"/>
    <w:rsid w:val="00D978AD"/>
    <w:rsid w:val="00DB046A"/>
    <w:rsid w:val="00DB43EC"/>
    <w:rsid w:val="00DB53ED"/>
    <w:rsid w:val="00DE192C"/>
    <w:rsid w:val="00DF03A3"/>
    <w:rsid w:val="00E46E44"/>
    <w:rsid w:val="00E57C1D"/>
    <w:rsid w:val="00E63BCA"/>
    <w:rsid w:val="00E65FD7"/>
    <w:rsid w:val="00E726E3"/>
    <w:rsid w:val="00E75575"/>
    <w:rsid w:val="00E813E6"/>
    <w:rsid w:val="00EC40E8"/>
    <w:rsid w:val="00ED09C4"/>
    <w:rsid w:val="00F47F72"/>
    <w:rsid w:val="00F50C23"/>
    <w:rsid w:val="00F51060"/>
    <w:rsid w:val="00F75A43"/>
    <w:rsid w:val="00F9336F"/>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0AB28D-4BDF-47E6-B3D7-C2365FD5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42C1-2DE2-4DA3-8F93-F2706212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20</Pages>
  <Words>6796</Words>
  <Characters>36700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Cliente</cp:lastModifiedBy>
  <cp:revision>7</cp:revision>
  <cp:lastPrinted>2017-02-21T17:25:00Z</cp:lastPrinted>
  <dcterms:created xsi:type="dcterms:W3CDTF">2017-02-17T18:48:00Z</dcterms:created>
  <dcterms:modified xsi:type="dcterms:W3CDTF">2017-02-21T19:50:00Z</dcterms:modified>
</cp:coreProperties>
</file>