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4E3EB" w14:textId="74382263" w:rsidR="00893049" w:rsidRDefault="00350FA4" w:rsidP="00705E93">
      <w:pPr>
        <w:jc w:val="center"/>
        <w:rPr>
          <w:b/>
          <w:bCs/>
          <w:sz w:val="30"/>
          <w:szCs w:val="30"/>
        </w:rPr>
      </w:pPr>
      <w:r w:rsidRPr="00893049">
        <w:rPr>
          <w:noProof/>
          <w:lang w:eastAsia="pt-BR"/>
        </w:rPr>
        <w:drawing>
          <wp:inline distT="0" distB="0" distL="0" distR="0" wp14:anchorId="288C32A4" wp14:editId="257F8F07">
            <wp:extent cx="1550357" cy="148837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8744" cy="149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8195D" w14:textId="42F87D0C" w:rsidR="008A0227" w:rsidRDefault="00705E93" w:rsidP="00705E93">
      <w:pPr>
        <w:jc w:val="center"/>
        <w:rPr>
          <w:b/>
          <w:bCs/>
          <w:sz w:val="30"/>
          <w:szCs w:val="30"/>
        </w:rPr>
      </w:pPr>
      <w:r w:rsidRPr="00705E93">
        <w:rPr>
          <w:b/>
          <w:bCs/>
          <w:sz w:val="30"/>
          <w:szCs w:val="30"/>
        </w:rPr>
        <w:t>MEMORIAL DESCRITIVO ADEQUAÇÃO DE ACESSIBILIDADE</w:t>
      </w:r>
    </w:p>
    <w:p w14:paraId="06480EFC" w14:textId="15737A5E" w:rsidR="00705E93" w:rsidRDefault="00705E93" w:rsidP="00705E93">
      <w:pPr>
        <w:jc w:val="center"/>
        <w:rPr>
          <w:b/>
          <w:bCs/>
          <w:sz w:val="30"/>
          <w:szCs w:val="30"/>
        </w:rPr>
      </w:pPr>
    </w:p>
    <w:p w14:paraId="48952B7F" w14:textId="7B3AE508" w:rsidR="00E65579" w:rsidRDefault="00705E93" w:rsidP="009F212F">
      <w:pPr>
        <w:rPr>
          <w:sz w:val="24"/>
          <w:szCs w:val="24"/>
        </w:rPr>
      </w:pPr>
      <w:r w:rsidRPr="00350FA4">
        <w:rPr>
          <w:sz w:val="24"/>
          <w:szCs w:val="24"/>
        </w:rPr>
        <w:t>Este memorial descritivo visa descrever as atividade de adequação</w:t>
      </w:r>
      <w:r w:rsidR="00893049" w:rsidRPr="00350FA4">
        <w:rPr>
          <w:sz w:val="24"/>
          <w:szCs w:val="24"/>
        </w:rPr>
        <w:t xml:space="preserve"> de </w:t>
      </w:r>
      <w:proofErr w:type="gramStart"/>
      <w:r w:rsidR="00893049" w:rsidRPr="00350FA4">
        <w:rPr>
          <w:sz w:val="24"/>
          <w:szCs w:val="24"/>
        </w:rPr>
        <w:t xml:space="preserve">acessibilidade </w:t>
      </w:r>
      <w:r w:rsidRPr="00350FA4">
        <w:rPr>
          <w:sz w:val="24"/>
          <w:szCs w:val="24"/>
        </w:rPr>
        <w:t xml:space="preserve"> n</w:t>
      </w:r>
      <w:r w:rsidR="00EC2FFA">
        <w:rPr>
          <w:sz w:val="24"/>
          <w:szCs w:val="24"/>
        </w:rPr>
        <w:t>o</w:t>
      </w:r>
      <w:proofErr w:type="gramEnd"/>
      <w:r w:rsidR="00EC2FFA">
        <w:rPr>
          <w:sz w:val="24"/>
          <w:szCs w:val="24"/>
        </w:rPr>
        <w:t xml:space="preserve"> </w:t>
      </w:r>
      <w:r w:rsidR="00EC2FFA" w:rsidRPr="00EC2FFA">
        <w:rPr>
          <w:b/>
          <w:bCs/>
          <w:sz w:val="24"/>
          <w:szCs w:val="24"/>
          <w:u w:val="single"/>
        </w:rPr>
        <w:t>NÚCLEO ESCOLAR</w:t>
      </w:r>
      <w:r w:rsidR="00EC2FFA" w:rsidRPr="00EC2FFA">
        <w:rPr>
          <w:sz w:val="24"/>
          <w:szCs w:val="24"/>
          <w:u w:val="single"/>
        </w:rPr>
        <w:t xml:space="preserve"> </w:t>
      </w:r>
      <w:r w:rsidRPr="00EC2FFA">
        <w:rPr>
          <w:sz w:val="24"/>
          <w:szCs w:val="24"/>
          <w:u w:val="single"/>
        </w:rPr>
        <w:t xml:space="preserve"> </w:t>
      </w:r>
      <w:r w:rsidR="00D617DD">
        <w:rPr>
          <w:b/>
          <w:bCs/>
          <w:sz w:val="24"/>
          <w:szCs w:val="24"/>
          <w:u w:val="single"/>
        </w:rPr>
        <w:t>PEDRO AU</w:t>
      </w:r>
      <w:r w:rsidR="00EC2FFA" w:rsidRPr="00EC2FFA">
        <w:rPr>
          <w:b/>
          <w:bCs/>
          <w:sz w:val="24"/>
          <w:szCs w:val="24"/>
          <w:u w:val="single"/>
        </w:rPr>
        <w:t>TA CARDOSO</w:t>
      </w:r>
      <w:r w:rsidRPr="00350FA4">
        <w:rPr>
          <w:b/>
          <w:bCs/>
          <w:sz w:val="24"/>
          <w:szCs w:val="24"/>
        </w:rPr>
        <w:t>,</w:t>
      </w:r>
      <w:r w:rsidRPr="00350FA4">
        <w:rPr>
          <w:sz w:val="24"/>
          <w:szCs w:val="24"/>
        </w:rPr>
        <w:t xml:space="preserve"> os serviços serão executados </w:t>
      </w:r>
      <w:r w:rsidR="003A0861" w:rsidRPr="00350FA4">
        <w:rPr>
          <w:sz w:val="24"/>
          <w:szCs w:val="24"/>
        </w:rPr>
        <w:t>com materiais de qualidade sem defeitos, o setor de fiscalização fará a conferencia dos materiais a serem empregados na obra</w:t>
      </w:r>
      <w:r w:rsidR="00E65579">
        <w:rPr>
          <w:sz w:val="24"/>
          <w:szCs w:val="24"/>
        </w:rPr>
        <w:t>.</w:t>
      </w:r>
    </w:p>
    <w:p w14:paraId="68CC6E9B" w14:textId="38B86427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Executar o sistema de acessibilidade conforme projeto</w:t>
      </w:r>
    </w:p>
    <w:p w14:paraId="1CCAD613" w14:textId="686EF63F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placa braile </w:t>
      </w:r>
    </w:p>
    <w:p w14:paraId="36DB9F9B" w14:textId="395BF251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mapa tátil </w:t>
      </w:r>
    </w:p>
    <w:p w14:paraId="0A2A310F" w14:textId="1D3E6C0B" w:rsid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F212F" w:rsidRPr="00350F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Instalação piso </w:t>
      </w:r>
      <w:proofErr w:type="spellStart"/>
      <w:r>
        <w:rPr>
          <w:sz w:val="24"/>
          <w:szCs w:val="24"/>
        </w:rPr>
        <w:t>podotátil</w:t>
      </w:r>
      <w:proofErr w:type="spellEnd"/>
      <w:r>
        <w:rPr>
          <w:sz w:val="24"/>
          <w:szCs w:val="24"/>
        </w:rPr>
        <w:t xml:space="preserve"> </w:t>
      </w:r>
    </w:p>
    <w:p w14:paraId="7E527AE3" w14:textId="13C82169" w:rsidR="00E65579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-Instalação de maçanetas nas portas das salas </w:t>
      </w:r>
    </w:p>
    <w:p w14:paraId="04571E9F" w14:textId="3CEAFF29" w:rsidR="00E65579" w:rsidRPr="00350FA4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 xml:space="preserve">-pintura no piso do estacionamento para sinalização de estacionamento conforme normas NBR 9050. </w:t>
      </w:r>
    </w:p>
    <w:p w14:paraId="45EBEC5D" w14:textId="69859E5C" w:rsidR="009434F9" w:rsidRPr="009434F9" w:rsidRDefault="009434F9" w:rsidP="009F212F">
      <w:pPr>
        <w:rPr>
          <w:b/>
          <w:bCs/>
          <w:sz w:val="24"/>
          <w:szCs w:val="24"/>
        </w:rPr>
      </w:pPr>
      <w:r w:rsidRPr="009434F9">
        <w:rPr>
          <w:b/>
          <w:bCs/>
          <w:sz w:val="24"/>
          <w:szCs w:val="24"/>
        </w:rPr>
        <w:t xml:space="preserve">Itens </w:t>
      </w:r>
      <w:r>
        <w:rPr>
          <w:b/>
          <w:bCs/>
          <w:sz w:val="24"/>
          <w:szCs w:val="24"/>
        </w:rPr>
        <w:t xml:space="preserve">especificados </w:t>
      </w:r>
      <w:r w:rsidRPr="009434F9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</w:t>
      </w:r>
      <w:r w:rsidRPr="009434F9">
        <w:rPr>
          <w:b/>
          <w:bCs/>
          <w:sz w:val="24"/>
          <w:szCs w:val="24"/>
        </w:rPr>
        <w:t xml:space="preserve"> memorial os quantitativos estão na planilha orçamentaria.</w:t>
      </w:r>
    </w:p>
    <w:p w14:paraId="57C68F79" w14:textId="63D97A70" w:rsidR="00893049" w:rsidRDefault="00893049" w:rsidP="009F212F">
      <w:pPr>
        <w:rPr>
          <w:sz w:val="24"/>
          <w:szCs w:val="24"/>
        </w:rPr>
      </w:pPr>
    </w:p>
    <w:p w14:paraId="0D3D1E43" w14:textId="77777777" w:rsidR="009434F9" w:rsidRPr="009434F9" w:rsidRDefault="009434F9" w:rsidP="009F212F">
      <w:pPr>
        <w:rPr>
          <w:sz w:val="20"/>
          <w:szCs w:val="20"/>
        </w:rPr>
      </w:pPr>
    </w:p>
    <w:p w14:paraId="48573004" w14:textId="39F8600B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 xml:space="preserve">Gilmar Pereira da Silva </w:t>
      </w:r>
    </w:p>
    <w:p w14:paraId="08894C78" w14:textId="32D6954D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Arquiteto e Urbanista</w:t>
      </w:r>
    </w:p>
    <w:p w14:paraId="6D2A864F" w14:textId="14C2B0AC" w:rsidR="00893049" w:rsidRPr="009434F9" w:rsidRDefault="00893049" w:rsidP="009F212F">
      <w:pPr>
        <w:rPr>
          <w:sz w:val="20"/>
          <w:szCs w:val="20"/>
        </w:rPr>
      </w:pPr>
      <w:r w:rsidRPr="009434F9">
        <w:rPr>
          <w:sz w:val="20"/>
          <w:szCs w:val="20"/>
        </w:rPr>
        <w:t>CAU/SC 186686-9</w:t>
      </w:r>
    </w:p>
    <w:p w14:paraId="0C00823E" w14:textId="0A912A24" w:rsidR="00893049" w:rsidRDefault="00893049" w:rsidP="009F212F">
      <w:pPr>
        <w:rPr>
          <w:sz w:val="24"/>
          <w:szCs w:val="24"/>
        </w:rPr>
      </w:pPr>
    </w:p>
    <w:p w14:paraId="7E0A6198" w14:textId="5E04EF05" w:rsidR="00893049" w:rsidRPr="00705E93" w:rsidRDefault="00E65579" w:rsidP="009F212F">
      <w:pPr>
        <w:rPr>
          <w:sz w:val="24"/>
          <w:szCs w:val="24"/>
        </w:rPr>
      </w:pPr>
      <w:r>
        <w:rPr>
          <w:sz w:val="24"/>
          <w:szCs w:val="24"/>
        </w:rPr>
        <w:t>CERRO NEGRO, 16/06/2022</w:t>
      </w:r>
    </w:p>
    <w:sectPr w:rsidR="00893049" w:rsidRPr="00705E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93"/>
    <w:rsid w:val="001B6D2E"/>
    <w:rsid w:val="00350FA4"/>
    <w:rsid w:val="003A0861"/>
    <w:rsid w:val="00484B6E"/>
    <w:rsid w:val="00705E93"/>
    <w:rsid w:val="007317E0"/>
    <w:rsid w:val="00893049"/>
    <w:rsid w:val="008A0227"/>
    <w:rsid w:val="009159FE"/>
    <w:rsid w:val="009434F9"/>
    <w:rsid w:val="009C1444"/>
    <w:rsid w:val="009F212F"/>
    <w:rsid w:val="00C54E1C"/>
    <w:rsid w:val="00D02222"/>
    <w:rsid w:val="00D617DD"/>
    <w:rsid w:val="00DB2E32"/>
    <w:rsid w:val="00E65579"/>
    <w:rsid w:val="00E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4E91"/>
  <w15:chartTrackingRefBased/>
  <w15:docId w15:val="{EF1235A3-E402-46A3-A4A0-AE8CE27A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Mocelin</dc:creator>
  <cp:keywords/>
  <dc:description/>
  <cp:lastModifiedBy>Cliente</cp:lastModifiedBy>
  <cp:revision>2</cp:revision>
  <cp:lastPrinted>2021-05-27T18:15:00Z</cp:lastPrinted>
  <dcterms:created xsi:type="dcterms:W3CDTF">2022-08-30T14:09:00Z</dcterms:created>
  <dcterms:modified xsi:type="dcterms:W3CDTF">2022-08-30T14:09:00Z</dcterms:modified>
</cp:coreProperties>
</file>