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95" w:rsidRDefault="00112B94" w:rsidP="00D31595">
      <w:pPr>
        <w:pStyle w:val="Ttulo2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aps/>
          <w:color w:val="2C363D"/>
          <w:sz w:val="20"/>
          <w:szCs w:val="20"/>
        </w:rPr>
      </w:pPr>
      <w:r w:rsidRPr="00112B94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https://www.atividadesparabaixar.com/wp-content/uploads/2020/10/Slide1-5-709x10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7BA9C" id="Retângulo 1" o:spid="_x0000_s1026" alt="https://www.atividadesparabaixar.com/wp-content/uploads/2020/10/Slide1-5-709x102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7iyBvUCAAAW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D31595" w:rsidRPr="00D31595">
        <w:rPr>
          <w:rFonts w:ascii="Verdana" w:hAnsi="Verdana"/>
          <w:caps/>
          <w:color w:val="2C363D"/>
          <w:sz w:val="20"/>
          <w:szCs w:val="20"/>
        </w:rPr>
        <w:t>RELAÇÃO DE DOCUMENTOS PARA SOLICITAÇÃO DE MEDICAMENTOS PELO CEAF</w:t>
      </w:r>
    </w:p>
    <w:p w:rsidR="00D31595" w:rsidRPr="00D31595" w:rsidRDefault="00D31595" w:rsidP="00D31595">
      <w:pPr>
        <w:pStyle w:val="Ttulo2"/>
        <w:shd w:val="clear" w:color="auto" w:fill="FFFFFF"/>
        <w:spacing w:before="150" w:beforeAutospacing="0" w:after="150" w:afterAutospacing="0"/>
        <w:jc w:val="center"/>
        <w:rPr>
          <w:rFonts w:ascii="Verdana" w:hAnsi="Verdana"/>
          <w:caps/>
          <w:color w:val="2C363D"/>
          <w:sz w:val="20"/>
          <w:szCs w:val="20"/>
        </w:rPr>
      </w:pP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bookmarkStart w:id="0" w:name="_GoBack"/>
      <w:r>
        <w:rPr>
          <w:rFonts w:ascii="Verdana" w:hAnsi="Verdana"/>
          <w:color w:val="666666"/>
          <w:sz w:val="21"/>
          <w:szCs w:val="21"/>
        </w:rPr>
        <w:t>Os medicamentos do Componente Especializado da Assistência Farmacêutica - CEAF, podem ser solicitados, no estado de Santa Catarina, através da apresentação de processo administrativo nas Unidades de Assistência Farmacêutica - UAF municipais* do estado, para conferência da documentação e cadastro da solicitação para posterior encaminhamento à Diretoria de Assistência Farmacêutica estadual - DIAF.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Na DIAF as solicitações serão analisadas segundo Protocolos Clínicos e Diretrizes Terapêuticas - PCDT do Ministério da Saúde - MS e Protocolos Estaduais e os processos após avaliação serão encaminhados para o município de origem.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Nas Unidades de Assistência Farmacêutica municipais* serão dispensados os medicamentos aos pacientes que tiverem sua solicitação deferida.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* Para atendimentos iniciais de Transplantes e atendimentos emergenciais de </w:t>
      </w:r>
      <w:proofErr w:type="spellStart"/>
      <w:r>
        <w:rPr>
          <w:rFonts w:ascii="Verdana" w:hAnsi="Verdana"/>
          <w:color w:val="666666"/>
          <w:sz w:val="21"/>
          <w:szCs w:val="21"/>
        </w:rPr>
        <w:t>Guillain-Barré</w:t>
      </w:r>
      <w:proofErr w:type="spellEnd"/>
      <w:r>
        <w:rPr>
          <w:rFonts w:ascii="Verdana" w:hAnsi="Verdana"/>
          <w:color w:val="666666"/>
          <w:sz w:val="21"/>
          <w:szCs w:val="21"/>
        </w:rPr>
        <w:t xml:space="preserve"> e Púrpura </w:t>
      </w:r>
      <w:proofErr w:type="spellStart"/>
      <w:r>
        <w:rPr>
          <w:rFonts w:ascii="Verdana" w:hAnsi="Verdana"/>
          <w:color w:val="666666"/>
          <w:sz w:val="21"/>
          <w:szCs w:val="21"/>
        </w:rPr>
        <w:t>Trombocitopênica</w:t>
      </w:r>
      <w:proofErr w:type="spellEnd"/>
      <w:r>
        <w:rPr>
          <w:rFonts w:ascii="Verdana" w:hAnsi="Verdana"/>
          <w:color w:val="666666"/>
          <w:sz w:val="21"/>
          <w:szCs w:val="21"/>
        </w:rPr>
        <w:t>, a solicitação e dispensação de medicamentos poderá ser realizada em UAF estaduais das Regionais de Saúde aptas para a realização desses atendimentos.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Para as solicitações de Medicamentos do Componente Especializado deverão ser apresentados os seguintes documentos: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1. Laudo para Solicitação de Medicamentos do Componente Especializado - LME - completamente preenchido, contendo o nome genérico do medicamento, carimbado e assinado pelo médico solicitante e assinado pelo paciente ou responsável, com validade de 90 dias após preenchimento;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2. Receita Médica original contendo o nome genérico do medicamento e com validade e preenchimento em conformidade com as legislações vigentes;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3. Termo de Esclarecimento e Responsabilidade - TER - referente ao medicamento solicitado em conformidade com o PCDT da patologia em questão, completamente preenchido, carimbado e assinado pelo médico solicitante e assinado pelo paciente ou responsável;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4. Resultados de Exames necessários para o medicamento solicitado segundo PCDT da patologia em questão - Enviar cópia;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5. Formulário Médico DIAF/SC referente a patologia em questão, completamente preenchido, carimbado e assinado pelo médico solicitante, com validade de 90 dias após preenchimento;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6. Documento de Identificação do Paciente (e quando aplicável Documento de Identificação do Responsável) - RG ou CNH ou Certidão de Nascimento ou outros - Enviar cópia;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7. Cartão Nacional de Saúde - CNS - Enviar cópia do Cartão;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8. Comprovante de Residência atual, com validade de até 3 meses, em nome do paciente ou responsável - Enviar cópia;</w:t>
      </w:r>
    </w:p>
    <w:p w:rsidR="00D31595" w:rsidRDefault="00D31595" w:rsidP="00D31595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>9. CPF - obrigatório para tramitação do processo na Secretaria Estadual de Saúde/SC - Enviar cópia.</w:t>
      </w:r>
    </w:p>
    <w:bookmarkEnd w:id="0"/>
    <w:p w:rsidR="002F7C90" w:rsidRDefault="002F7C90"/>
    <w:sectPr w:rsidR="002F7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94"/>
    <w:rsid w:val="00112B94"/>
    <w:rsid w:val="002F7C90"/>
    <w:rsid w:val="00C721F2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46AD3-A589-44F9-A9ED-AC1BBF7B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31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315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Farmácia</dc:creator>
  <cp:keywords/>
  <dc:description/>
  <cp:lastModifiedBy>Farmácia</cp:lastModifiedBy>
  <cp:revision>1</cp:revision>
  <cp:lastPrinted>2022-08-15T13:18:00Z</cp:lastPrinted>
  <dcterms:created xsi:type="dcterms:W3CDTF">2022-08-10T15:10:00Z</dcterms:created>
  <dcterms:modified xsi:type="dcterms:W3CDTF">2022-08-15T15:59:00Z</dcterms:modified>
</cp:coreProperties>
</file>