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CAE2" w14:textId="77777777"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noProof/>
          <w:sz w:val="24"/>
          <w:szCs w:val="24"/>
          <w:lang w:eastAsia="pt-BR"/>
        </w:rPr>
        <w:drawing>
          <wp:anchor distT="0" distB="0" distL="114300" distR="114300" simplePos="0" relativeHeight="251661312" behindDoc="0" locked="0" layoutInCell="1" allowOverlap="1" wp14:anchorId="212C3DDE" wp14:editId="394E1F54">
            <wp:simplePos x="0" y="0"/>
            <wp:positionH relativeFrom="column">
              <wp:posOffset>-203835</wp:posOffset>
            </wp:positionH>
            <wp:positionV relativeFrom="paragraph">
              <wp:posOffset>0</wp:posOffset>
            </wp:positionV>
            <wp:extent cx="840105" cy="762000"/>
            <wp:effectExtent l="0" t="0" r="0" b="0"/>
            <wp:wrapSquare wrapText="bothSides"/>
            <wp:docPr id="3" name="Imagem 3" descr="Brasao_CerroNegro_SantaCatarina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_CerroNegro_SantaCatarina_Brasil.jpg"/>
                    <pic:cNvPicPr>
                      <a:picLocks noChangeAspect="1" noChangeArrowheads="1"/>
                    </pic:cNvPicPr>
                  </pic:nvPicPr>
                  <pic:blipFill>
                    <a:blip r:embed="rId6" cstate="print"/>
                    <a:srcRect/>
                    <a:stretch>
                      <a:fillRect/>
                    </a:stretch>
                  </pic:blipFill>
                  <pic:spPr bwMode="auto">
                    <a:xfrm>
                      <a:off x="0" y="0"/>
                      <a:ext cx="840105" cy="762000"/>
                    </a:xfrm>
                    <a:prstGeom prst="rect">
                      <a:avLst/>
                    </a:prstGeom>
                    <a:noFill/>
                    <a:ln w="9525">
                      <a:noFill/>
                      <a:miter lim="800000"/>
                      <a:headEnd/>
                      <a:tailEnd/>
                    </a:ln>
                  </pic:spPr>
                </pic:pic>
              </a:graphicData>
            </a:graphic>
          </wp:anchor>
        </w:drawing>
      </w:r>
      <w:r w:rsidRPr="002C30FA">
        <w:rPr>
          <w:rFonts w:ascii="Times New Roman" w:hAnsi="Times New Roman" w:cs="Times New Roman"/>
          <w:b/>
          <w:sz w:val="24"/>
          <w:szCs w:val="24"/>
        </w:rPr>
        <w:t>ESTADO DE SANTA CATARINA</w:t>
      </w:r>
    </w:p>
    <w:p w14:paraId="622B3FDA" w14:textId="77777777"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PREFEITURA MUNICIPAL DE CERRO NEGRO-SC</w:t>
      </w:r>
    </w:p>
    <w:p w14:paraId="303D82DC" w14:textId="77777777"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SECRETARIA MUNICIPAL DE SAÚDE</w:t>
      </w:r>
    </w:p>
    <w:p w14:paraId="42D204A5" w14:textId="77777777"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VIGILÂNCIA SANITÁRIA</w:t>
      </w:r>
    </w:p>
    <w:p w14:paraId="0E08F5CD" w14:textId="77777777" w:rsidR="002C30FA" w:rsidRDefault="002C30FA" w:rsidP="003E0D59">
      <w:pPr>
        <w:ind w:left="708"/>
        <w:jc w:val="center"/>
        <w:rPr>
          <w:rFonts w:ascii="Times New Roman" w:hAnsi="Times New Roman" w:cs="Times New Roman"/>
          <w:sz w:val="28"/>
        </w:rPr>
      </w:pPr>
    </w:p>
    <w:p w14:paraId="08CA745F" w14:textId="77777777" w:rsidR="002C30FA" w:rsidRPr="00DD1716" w:rsidRDefault="006C4744" w:rsidP="00DD1716">
      <w:pPr>
        <w:jc w:val="both"/>
        <w:rPr>
          <w:rFonts w:ascii="Times New Roman" w:hAnsi="Times New Roman" w:cs="Times New Roman"/>
          <w:i/>
          <w:sz w:val="24"/>
          <w:szCs w:val="24"/>
        </w:rPr>
      </w:pPr>
      <w:r w:rsidRPr="002C30FA">
        <w:rPr>
          <w:rFonts w:ascii="Times New Roman" w:hAnsi="Times New Roman" w:cs="Times New Roman"/>
          <w:b/>
          <w:sz w:val="24"/>
          <w:szCs w:val="24"/>
        </w:rPr>
        <w:t>ROTEIRO DE INSPEÇÃO</w:t>
      </w:r>
      <w:r w:rsidR="00073C9A">
        <w:rPr>
          <w:rFonts w:ascii="Times New Roman" w:hAnsi="Times New Roman" w:cs="Times New Roman"/>
          <w:b/>
          <w:sz w:val="24"/>
          <w:szCs w:val="24"/>
        </w:rPr>
        <w:t xml:space="preserve"> PARA </w:t>
      </w:r>
      <w:r w:rsidR="00C92B4F">
        <w:rPr>
          <w:rFonts w:ascii="Times New Roman" w:hAnsi="Times New Roman" w:cs="Times New Roman"/>
          <w:i/>
          <w:sz w:val="24"/>
          <w:szCs w:val="24"/>
        </w:rPr>
        <w:t>SUPERMER</w:t>
      </w:r>
      <w:r w:rsidR="00F078C3">
        <w:rPr>
          <w:rFonts w:ascii="Times New Roman" w:hAnsi="Times New Roman" w:cs="Times New Roman"/>
          <w:i/>
          <w:sz w:val="24"/>
          <w:szCs w:val="24"/>
        </w:rPr>
        <w:t>CADOS, MERCEARIAS, MINI</w:t>
      </w:r>
      <w:r w:rsidR="00C92B4F">
        <w:rPr>
          <w:rFonts w:ascii="Times New Roman" w:hAnsi="Times New Roman" w:cs="Times New Roman"/>
          <w:i/>
          <w:sz w:val="24"/>
          <w:szCs w:val="24"/>
        </w:rPr>
        <w:t>MERCADOS</w:t>
      </w:r>
      <w:r w:rsidR="00F078C3">
        <w:rPr>
          <w:rFonts w:ascii="Times New Roman" w:hAnsi="Times New Roman" w:cs="Times New Roman"/>
          <w:i/>
          <w:sz w:val="24"/>
          <w:szCs w:val="24"/>
        </w:rPr>
        <w:t xml:space="preserve"> E AFINS.</w:t>
      </w:r>
    </w:p>
    <w:tbl>
      <w:tblPr>
        <w:tblStyle w:val="Tabelacomgrade"/>
        <w:tblW w:w="11057" w:type="dxa"/>
        <w:tblInd w:w="-1281" w:type="dxa"/>
        <w:tblLook w:val="04A0" w:firstRow="1" w:lastRow="0" w:firstColumn="1" w:lastColumn="0" w:noHBand="0" w:noVBand="1"/>
      </w:tblPr>
      <w:tblGrid>
        <w:gridCol w:w="7088"/>
        <w:gridCol w:w="3969"/>
      </w:tblGrid>
      <w:tr w:rsidR="002C30FA" w14:paraId="5CBB71D7" w14:textId="77777777" w:rsidTr="002C30FA">
        <w:tc>
          <w:tcPr>
            <w:tcW w:w="11057" w:type="dxa"/>
            <w:gridSpan w:val="2"/>
          </w:tcPr>
          <w:p w14:paraId="59DF0B25" w14:textId="77777777" w:rsidR="002C30FA" w:rsidRPr="00F27EFA" w:rsidRDefault="002C30FA" w:rsidP="002C30FA">
            <w:pPr>
              <w:jc w:val="center"/>
              <w:rPr>
                <w:rFonts w:ascii="Times New Roman" w:hAnsi="Times New Roman" w:cs="Times New Roman"/>
                <w:b/>
                <w:sz w:val="24"/>
                <w:szCs w:val="24"/>
              </w:rPr>
            </w:pPr>
            <w:r w:rsidRPr="00F27EFA">
              <w:rPr>
                <w:rFonts w:ascii="Times New Roman" w:hAnsi="Times New Roman" w:cs="Times New Roman"/>
                <w:b/>
                <w:sz w:val="24"/>
                <w:szCs w:val="24"/>
              </w:rPr>
              <w:t>IDENTIFICAÇÃO DA EMPRESA</w:t>
            </w:r>
          </w:p>
        </w:tc>
      </w:tr>
      <w:tr w:rsidR="002C30FA" w14:paraId="2F804F9E" w14:textId="77777777" w:rsidTr="002C30FA">
        <w:tc>
          <w:tcPr>
            <w:tcW w:w="11057" w:type="dxa"/>
            <w:gridSpan w:val="2"/>
          </w:tcPr>
          <w:p w14:paraId="1E0B386C" w14:textId="77777777"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RAZÃO SOCIAL:</w:t>
            </w:r>
          </w:p>
        </w:tc>
      </w:tr>
      <w:tr w:rsidR="00F27EFA" w14:paraId="57626B44" w14:textId="77777777" w:rsidTr="002C30FA">
        <w:tc>
          <w:tcPr>
            <w:tcW w:w="11057" w:type="dxa"/>
            <w:gridSpan w:val="2"/>
          </w:tcPr>
          <w:p w14:paraId="687B25B4" w14:textId="77777777" w:rsidR="00F27EFA" w:rsidRPr="00F27EFA" w:rsidRDefault="00F27EFA" w:rsidP="002C30FA">
            <w:pPr>
              <w:rPr>
                <w:rFonts w:ascii="Times New Roman" w:hAnsi="Times New Roman" w:cs="Times New Roman"/>
                <w:sz w:val="24"/>
                <w:szCs w:val="24"/>
              </w:rPr>
            </w:pPr>
            <w:r w:rsidRPr="00F27EFA">
              <w:rPr>
                <w:rFonts w:ascii="Times New Roman" w:hAnsi="Times New Roman" w:cs="Times New Roman"/>
                <w:sz w:val="24"/>
                <w:szCs w:val="24"/>
              </w:rPr>
              <w:t>CNPJ:</w:t>
            </w:r>
          </w:p>
        </w:tc>
      </w:tr>
      <w:tr w:rsidR="002C30FA" w14:paraId="7AAE2F3B" w14:textId="77777777" w:rsidTr="002C30FA">
        <w:tc>
          <w:tcPr>
            <w:tcW w:w="11057" w:type="dxa"/>
            <w:gridSpan w:val="2"/>
          </w:tcPr>
          <w:p w14:paraId="75B9F9B9" w14:textId="77777777"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NOME DE FANTASIA:</w:t>
            </w:r>
          </w:p>
        </w:tc>
      </w:tr>
      <w:tr w:rsidR="002C30FA" w14:paraId="7D385188" w14:textId="77777777" w:rsidTr="00073C9A">
        <w:tc>
          <w:tcPr>
            <w:tcW w:w="7088" w:type="dxa"/>
          </w:tcPr>
          <w:p w14:paraId="0756E28C" w14:textId="77777777"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REPRESENTANTE LEGAL:</w:t>
            </w:r>
          </w:p>
        </w:tc>
        <w:tc>
          <w:tcPr>
            <w:tcW w:w="3969" w:type="dxa"/>
          </w:tcPr>
          <w:p w14:paraId="2B3DCEEE" w14:textId="77777777" w:rsidR="002C30FA" w:rsidRPr="00F27EFA" w:rsidRDefault="002C30FA" w:rsidP="00F27EFA">
            <w:pPr>
              <w:rPr>
                <w:rFonts w:ascii="Times New Roman" w:hAnsi="Times New Roman" w:cs="Times New Roman"/>
                <w:b/>
                <w:sz w:val="24"/>
                <w:szCs w:val="24"/>
              </w:rPr>
            </w:pPr>
            <w:r w:rsidRPr="00F27EFA">
              <w:rPr>
                <w:rFonts w:ascii="Times New Roman" w:hAnsi="Times New Roman" w:cs="Times New Roman"/>
                <w:sz w:val="24"/>
                <w:szCs w:val="24"/>
              </w:rPr>
              <w:t>CPF</w:t>
            </w:r>
            <w:r w:rsidR="00F27EFA">
              <w:rPr>
                <w:rFonts w:ascii="Times New Roman" w:hAnsi="Times New Roman" w:cs="Times New Roman"/>
                <w:sz w:val="24"/>
                <w:szCs w:val="24"/>
              </w:rPr>
              <w:t>:</w:t>
            </w:r>
          </w:p>
        </w:tc>
      </w:tr>
      <w:tr w:rsidR="002C30FA" w14:paraId="566C5F53" w14:textId="77777777" w:rsidTr="00073C9A">
        <w:tc>
          <w:tcPr>
            <w:tcW w:w="7088" w:type="dxa"/>
          </w:tcPr>
          <w:p w14:paraId="749CBCC6" w14:textId="77777777" w:rsidR="002C30FA" w:rsidRPr="00F27EFA" w:rsidRDefault="00F27EFA" w:rsidP="002C30FA">
            <w:pPr>
              <w:rPr>
                <w:rFonts w:ascii="Times New Roman" w:hAnsi="Times New Roman" w:cs="Times New Roman"/>
                <w:sz w:val="24"/>
                <w:szCs w:val="24"/>
              </w:rPr>
            </w:pPr>
            <w:r>
              <w:rPr>
                <w:rFonts w:ascii="Times New Roman" w:hAnsi="Times New Roman" w:cs="Times New Roman"/>
                <w:sz w:val="24"/>
                <w:szCs w:val="24"/>
              </w:rPr>
              <w:t>ENDEREÇO:</w:t>
            </w:r>
          </w:p>
        </w:tc>
        <w:tc>
          <w:tcPr>
            <w:tcW w:w="3969" w:type="dxa"/>
          </w:tcPr>
          <w:p w14:paraId="3C02E733" w14:textId="77777777"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TELEFONE</w:t>
            </w:r>
          </w:p>
        </w:tc>
      </w:tr>
    </w:tbl>
    <w:p w14:paraId="1691DE27" w14:textId="77777777" w:rsidR="002C30FA" w:rsidRPr="00DD1716" w:rsidRDefault="00F27EFA" w:rsidP="00DD1716">
      <w:pPr>
        <w:ind w:left="-1134"/>
        <w:jc w:val="both"/>
        <w:rPr>
          <w:rFonts w:ascii="Times New Roman" w:hAnsi="Times New Roman" w:cs="Times New Roman"/>
          <w:sz w:val="24"/>
          <w:szCs w:val="24"/>
        </w:rPr>
      </w:pPr>
      <w:r w:rsidRPr="003E0D59">
        <w:rPr>
          <w:rFonts w:ascii="Times New Roman" w:hAnsi="Times New Roman" w:cs="Times New Roman"/>
          <w:b/>
          <w:sz w:val="24"/>
          <w:szCs w:val="24"/>
        </w:rPr>
        <w:t>Legenda:</w:t>
      </w:r>
      <w:r w:rsidRPr="003E0D59">
        <w:rPr>
          <w:rFonts w:ascii="Times New Roman" w:hAnsi="Times New Roman" w:cs="Times New Roman"/>
          <w:sz w:val="24"/>
          <w:szCs w:val="24"/>
        </w:rPr>
        <w:t xml:space="preserve"> </w:t>
      </w:r>
      <w:r w:rsidRPr="003E0D59">
        <w:rPr>
          <w:rFonts w:ascii="Times New Roman" w:hAnsi="Times New Roman" w:cs="Times New Roman"/>
          <w:b/>
          <w:sz w:val="24"/>
          <w:szCs w:val="24"/>
        </w:rPr>
        <w:t>S</w:t>
      </w:r>
      <w:r w:rsidRPr="003E0D59">
        <w:rPr>
          <w:rFonts w:ascii="Times New Roman" w:hAnsi="Times New Roman" w:cs="Times New Roman"/>
          <w:sz w:val="24"/>
          <w:szCs w:val="24"/>
        </w:rPr>
        <w:t xml:space="preserve"> – Sim; </w:t>
      </w:r>
      <w:r w:rsidRPr="003E0D59">
        <w:rPr>
          <w:rFonts w:ascii="Times New Roman" w:hAnsi="Times New Roman" w:cs="Times New Roman"/>
          <w:b/>
          <w:sz w:val="24"/>
          <w:szCs w:val="24"/>
        </w:rPr>
        <w:t>N</w:t>
      </w:r>
      <w:r w:rsidRPr="003E0D59">
        <w:rPr>
          <w:rFonts w:ascii="Times New Roman" w:hAnsi="Times New Roman" w:cs="Times New Roman"/>
          <w:sz w:val="24"/>
          <w:szCs w:val="24"/>
        </w:rPr>
        <w:t xml:space="preserve"> – Não; </w:t>
      </w:r>
      <w:r w:rsidRPr="003E0D59">
        <w:rPr>
          <w:rFonts w:ascii="Times New Roman" w:hAnsi="Times New Roman" w:cs="Times New Roman"/>
          <w:b/>
          <w:sz w:val="24"/>
          <w:szCs w:val="24"/>
        </w:rPr>
        <w:t>NA</w:t>
      </w:r>
      <w:r w:rsidRPr="003E0D59">
        <w:rPr>
          <w:rFonts w:ascii="Times New Roman" w:hAnsi="Times New Roman" w:cs="Times New Roman"/>
          <w:sz w:val="24"/>
          <w:szCs w:val="24"/>
        </w:rPr>
        <w:t xml:space="preserve"> – Não se aplica à atividade desenvolvida;</w:t>
      </w:r>
      <w:r w:rsidR="003E0D59" w:rsidRPr="003E0D59">
        <w:rPr>
          <w:rFonts w:ascii="Times New Roman" w:hAnsi="Times New Roman" w:cs="Times New Roman"/>
          <w:sz w:val="24"/>
          <w:szCs w:val="24"/>
        </w:rPr>
        <w:t xml:space="preserve"> </w:t>
      </w:r>
      <w:r w:rsidRPr="003E0D59">
        <w:rPr>
          <w:rFonts w:ascii="Times New Roman" w:hAnsi="Times New Roman" w:cs="Times New Roman"/>
          <w:b/>
          <w:sz w:val="24"/>
          <w:szCs w:val="24"/>
        </w:rPr>
        <w:t>CF</w:t>
      </w:r>
      <w:r w:rsidRPr="003E0D59">
        <w:rPr>
          <w:rFonts w:ascii="Times New Roman" w:hAnsi="Times New Roman" w:cs="Times New Roman"/>
          <w:sz w:val="24"/>
          <w:szCs w:val="24"/>
        </w:rPr>
        <w:t xml:space="preserve"> – Conformidade</w:t>
      </w:r>
      <w:r w:rsidR="003E0D59">
        <w:rPr>
          <w:rFonts w:ascii="Times New Roman" w:hAnsi="Times New Roman" w:cs="Times New Roman"/>
          <w:sz w:val="24"/>
          <w:szCs w:val="24"/>
        </w:rPr>
        <w:t xml:space="preserve"> </w:t>
      </w:r>
      <w:r w:rsidR="003E0D59" w:rsidRPr="003E0D59">
        <w:rPr>
          <w:rFonts w:ascii="Times New Roman" w:hAnsi="Times New Roman" w:cs="Times New Roman"/>
          <w:sz w:val="24"/>
          <w:szCs w:val="24"/>
        </w:rPr>
        <w:t>(preenchido pelo fiscal no momento da inspeção)</w:t>
      </w:r>
      <w:r w:rsidR="003E0D59">
        <w:rPr>
          <w:rFonts w:ascii="Times New Roman" w:hAnsi="Times New Roman" w:cs="Times New Roman"/>
          <w:sz w:val="24"/>
          <w:szCs w:val="24"/>
        </w:rPr>
        <w:t>.</w:t>
      </w:r>
    </w:p>
    <w:tbl>
      <w:tblPr>
        <w:tblStyle w:val="Tabelacomgrade"/>
        <w:tblW w:w="11057" w:type="dxa"/>
        <w:tblInd w:w="-1281" w:type="dxa"/>
        <w:tblLook w:val="04A0" w:firstRow="1" w:lastRow="0" w:firstColumn="1" w:lastColumn="0" w:noHBand="0" w:noVBand="1"/>
      </w:tblPr>
      <w:tblGrid>
        <w:gridCol w:w="6096"/>
        <w:gridCol w:w="425"/>
        <w:gridCol w:w="425"/>
        <w:gridCol w:w="567"/>
        <w:gridCol w:w="567"/>
        <w:gridCol w:w="2977"/>
      </w:tblGrid>
      <w:tr w:rsidR="00F27EFA" w14:paraId="6DFC9226" w14:textId="77777777" w:rsidTr="00F27EFA">
        <w:tc>
          <w:tcPr>
            <w:tcW w:w="6096" w:type="dxa"/>
          </w:tcPr>
          <w:p w14:paraId="75044054" w14:textId="77777777" w:rsidR="00F27EFA" w:rsidRPr="00964705" w:rsidRDefault="00F27EFA" w:rsidP="00700D90">
            <w:pPr>
              <w:jc w:val="center"/>
              <w:rPr>
                <w:rFonts w:ascii="Times New Roman" w:hAnsi="Times New Roman" w:cs="Times New Roman"/>
                <w:b/>
                <w:sz w:val="24"/>
              </w:rPr>
            </w:pPr>
            <w:r w:rsidRPr="00964705">
              <w:rPr>
                <w:rFonts w:ascii="Times New Roman" w:hAnsi="Times New Roman" w:cs="Times New Roman"/>
                <w:b/>
                <w:sz w:val="24"/>
              </w:rPr>
              <w:t>AVALIAÇÃO</w:t>
            </w:r>
          </w:p>
        </w:tc>
        <w:tc>
          <w:tcPr>
            <w:tcW w:w="425" w:type="dxa"/>
          </w:tcPr>
          <w:p w14:paraId="3F24BF44" w14:textId="77777777"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S</w:t>
            </w:r>
          </w:p>
        </w:tc>
        <w:tc>
          <w:tcPr>
            <w:tcW w:w="425" w:type="dxa"/>
          </w:tcPr>
          <w:p w14:paraId="7FCA6B24" w14:textId="77777777"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N</w:t>
            </w:r>
          </w:p>
        </w:tc>
        <w:tc>
          <w:tcPr>
            <w:tcW w:w="567" w:type="dxa"/>
          </w:tcPr>
          <w:p w14:paraId="137D434F" w14:textId="77777777"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NA</w:t>
            </w:r>
          </w:p>
        </w:tc>
        <w:tc>
          <w:tcPr>
            <w:tcW w:w="567" w:type="dxa"/>
          </w:tcPr>
          <w:p w14:paraId="478BF1A9" w14:textId="77777777"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CF</w:t>
            </w:r>
          </w:p>
        </w:tc>
        <w:tc>
          <w:tcPr>
            <w:tcW w:w="2977" w:type="dxa"/>
          </w:tcPr>
          <w:p w14:paraId="5EC2B091" w14:textId="77777777"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ENQUADRAMENTO</w:t>
            </w:r>
          </w:p>
        </w:tc>
      </w:tr>
      <w:tr w:rsidR="003E0D59" w14:paraId="73675D50" w14:textId="77777777" w:rsidTr="00F27EFA">
        <w:tc>
          <w:tcPr>
            <w:tcW w:w="6096" w:type="dxa"/>
          </w:tcPr>
          <w:p w14:paraId="0D7FB617" w14:textId="77777777" w:rsidR="003E0D59" w:rsidRDefault="003E0D59" w:rsidP="00E956D9">
            <w:pPr>
              <w:jc w:val="center"/>
              <w:rPr>
                <w:rFonts w:ascii="Times New Roman" w:hAnsi="Times New Roman" w:cs="Times New Roman"/>
                <w:b/>
                <w:sz w:val="24"/>
              </w:rPr>
            </w:pPr>
          </w:p>
          <w:p w14:paraId="7779549D" w14:textId="77777777" w:rsidR="00B063BA" w:rsidRPr="00964705" w:rsidRDefault="00B063BA" w:rsidP="00B063BA">
            <w:pPr>
              <w:jc w:val="center"/>
              <w:rPr>
                <w:rFonts w:ascii="Times New Roman" w:hAnsi="Times New Roman" w:cs="Times New Roman"/>
                <w:b/>
                <w:sz w:val="24"/>
              </w:rPr>
            </w:pPr>
            <w:r>
              <w:rPr>
                <w:rFonts w:ascii="Times New Roman" w:hAnsi="Times New Roman" w:cs="Times New Roman"/>
                <w:b/>
                <w:sz w:val="24"/>
              </w:rPr>
              <w:t>ESTRUTURA FÍSICA</w:t>
            </w:r>
          </w:p>
        </w:tc>
        <w:tc>
          <w:tcPr>
            <w:tcW w:w="425" w:type="dxa"/>
          </w:tcPr>
          <w:p w14:paraId="04AFF716" w14:textId="77777777" w:rsidR="003E0D59" w:rsidRPr="00964705" w:rsidRDefault="003E0D59" w:rsidP="006C4744">
            <w:pPr>
              <w:jc w:val="center"/>
              <w:rPr>
                <w:rFonts w:ascii="Times New Roman" w:hAnsi="Times New Roman" w:cs="Times New Roman"/>
                <w:b/>
                <w:sz w:val="24"/>
              </w:rPr>
            </w:pPr>
          </w:p>
        </w:tc>
        <w:tc>
          <w:tcPr>
            <w:tcW w:w="425" w:type="dxa"/>
          </w:tcPr>
          <w:p w14:paraId="6DA6B7C5" w14:textId="77777777" w:rsidR="003E0D59" w:rsidRPr="00964705" w:rsidRDefault="003E0D59" w:rsidP="006C4744">
            <w:pPr>
              <w:jc w:val="center"/>
              <w:rPr>
                <w:rFonts w:ascii="Times New Roman" w:hAnsi="Times New Roman" w:cs="Times New Roman"/>
                <w:b/>
                <w:sz w:val="24"/>
              </w:rPr>
            </w:pPr>
          </w:p>
        </w:tc>
        <w:tc>
          <w:tcPr>
            <w:tcW w:w="567" w:type="dxa"/>
          </w:tcPr>
          <w:p w14:paraId="2FE4E3EC" w14:textId="77777777" w:rsidR="003E0D59" w:rsidRPr="00964705" w:rsidRDefault="003E0D59" w:rsidP="006C4744">
            <w:pPr>
              <w:jc w:val="center"/>
              <w:rPr>
                <w:rFonts w:ascii="Times New Roman" w:hAnsi="Times New Roman" w:cs="Times New Roman"/>
                <w:b/>
                <w:sz w:val="24"/>
              </w:rPr>
            </w:pPr>
          </w:p>
        </w:tc>
        <w:tc>
          <w:tcPr>
            <w:tcW w:w="567" w:type="dxa"/>
          </w:tcPr>
          <w:p w14:paraId="7B08A92D" w14:textId="77777777" w:rsidR="003E0D59" w:rsidRPr="00964705" w:rsidRDefault="003E0D59" w:rsidP="006C4744">
            <w:pPr>
              <w:jc w:val="center"/>
              <w:rPr>
                <w:rFonts w:ascii="Times New Roman" w:hAnsi="Times New Roman" w:cs="Times New Roman"/>
                <w:b/>
                <w:sz w:val="24"/>
              </w:rPr>
            </w:pPr>
          </w:p>
        </w:tc>
        <w:tc>
          <w:tcPr>
            <w:tcW w:w="2977" w:type="dxa"/>
          </w:tcPr>
          <w:p w14:paraId="164F1863" w14:textId="77777777" w:rsidR="003E0D59" w:rsidRPr="00964705" w:rsidRDefault="003E0D59" w:rsidP="006C4744">
            <w:pPr>
              <w:jc w:val="center"/>
              <w:rPr>
                <w:rFonts w:ascii="Times New Roman" w:hAnsi="Times New Roman" w:cs="Times New Roman"/>
                <w:b/>
                <w:sz w:val="24"/>
              </w:rPr>
            </w:pPr>
          </w:p>
        </w:tc>
      </w:tr>
      <w:tr w:rsidR="003E0D59" w14:paraId="2A46D85D" w14:textId="77777777" w:rsidTr="00F27EFA">
        <w:tc>
          <w:tcPr>
            <w:tcW w:w="6096" w:type="dxa"/>
          </w:tcPr>
          <w:p w14:paraId="5F73AD9D" w14:textId="77777777" w:rsidR="003E0D59" w:rsidRPr="002D52FD" w:rsidRDefault="00B063BA" w:rsidP="002D52FD">
            <w:pPr>
              <w:jc w:val="both"/>
              <w:rPr>
                <w:rFonts w:ascii="Times New Roman" w:hAnsi="Times New Roman" w:cs="Times New Roman"/>
                <w:b/>
                <w:sz w:val="24"/>
                <w:szCs w:val="24"/>
              </w:rPr>
            </w:pPr>
            <w:r w:rsidRPr="002D52FD">
              <w:rPr>
                <w:rFonts w:ascii="Times New Roman" w:hAnsi="Times New Roman" w:cs="Times New Roman"/>
              </w:rPr>
              <w:t>Áreas externas e internas livre de focos de insalubridade, entulhos, objetos em desuso, pragas e animais</w:t>
            </w:r>
          </w:p>
        </w:tc>
        <w:tc>
          <w:tcPr>
            <w:tcW w:w="425" w:type="dxa"/>
          </w:tcPr>
          <w:p w14:paraId="73D83B12" w14:textId="77777777" w:rsidR="003E0D59" w:rsidRPr="002D52FD" w:rsidRDefault="003E0D59" w:rsidP="002D52FD">
            <w:pPr>
              <w:jc w:val="both"/>
              <w:rPr>
                <w:rFonts w:ascii="Times New Roman" w:hAnsi="Times New Roman" w:cs="Times New Roman"/>
                <w:b/>
                <w:sz w:val="24"/>
                <w:szCs w:val="24"/>
              </w:rPr>
            </w:pPr>
          </w:p>
        </w:tc>
        <w:tc>
          <w:tcPr>
            <w:tcW w:w="425" w:type="dxa"/>
          </w:tcPr>
          <w:p w14:paraId="495F15FA" w14:textId="77777777" w:rsidR="003E0D59" w:rsidRPr="002D52FD" w:rsidRDefault="003E0D59" w:rsidP="002D52FD">
            <w:pPr>
              <w:jc w:val="both"/>
              <w:rPr>
                <w:rFonts w:ascii="Times New Roman" w:hAnsi="Times New Roman" w:cs="Times New Roman"/>
                <w:b/>
                <w:sz w:val="24"/>
                <w:szCs w:val="24"/>
              </w:rPr>
            </w:pPr>
          </w:p>
        </w:tc>
        <w:tc>
          <w:tcPr>
            <w:tcW w:w="567" w:type="dxa"/>
          </w:tcPr>
          <w:p w14:paraId="5FDAFC26" w14:textId="77777777" w:rsidR="003E0D59" w:rsidRPr="002D52FD" w:rsidRDefault="003E0D59" w:rsidP="002D52FD">
            <w:pPr>
              <w:jc w:val="both"/>
              <w:rPr>
                <w:rFonts w:ascii="Times New Roman" w:hAnsi="Times New Roman" w:cs="Times New Roman"/>
                <w:b/>
                <w:sz w:val="24"/>
                <w:szCs w:val="24"/>
              </w:rPr>
            </w:pPr>
          </w:p>
        </w:tc>
        <w:tc>
          <w:tcPr>
            <w:tcW w:w="567" w:type="dxa"/>
          </w:tcPr>
          <w:p w14:paraId="6F081FF5" w14:textId="77777777" w:rsidR="003E0D59" w:rsidRPr="002D52FD" w:rsidRDefault="003E0D59" w:rsidP="002D52FD">
            <w:pPr>
              <w:jc w:val="both"/>
              <w:rPr>
                <w:rFonts w:ascii="Times New Roman" w:hAnsi="Times New Roman" w:cs="Times New Roman"/>
                <w:b/>
                <w:sz w:val="24"/>
                <w:szCs w:val="24"/>
              </w:rPr>
            </w:pPr>
          </w:p>
        </w:tc>
        <w:tc>
          <w:tcPr>
            <w:tcW w:w="2977" w:type="dxa"/>
          </w:tcPr>
          <w:p w14:paraId="25BEF843" w14:textId="77777777" w:rsidR="003E0D59" w:rsidRPr="002D52FD" w:rsidRDefault="00B063BA" w:rsidP="002D52FD">
            <w:pPr>
              <w:jc w:val="both"/>
              <w:rPr>
                <w:rFonts w:ascii="Times New Roman" w:hAnsi="Times New Roman" w:cs="Times New Roman"/>
                <w:b/>
                <w:sz w:val="24"/>
                <w:szCs w:val="24"/>
              </w:rPr>
            </w:pPr>
            <w:r w:rsidRPr="002D52FD">
              <w:rPr>
                <w:rFonts w:ascii="Times New Roman" w:hAnsi="Times New Roman" w:cs="Times New Roman"/>
              </w:rPr>
              <w:t>Item 4.1.7 da RDC 216/2004</w:t>
            </w:r>
          </w:p>
        </w:tc>
      </w:tr>
      <w:tr w:rsidR="00B802B0" w14:paraId="6A7DD93C" w14:textId="77777777" w:rsidTr="00F27EFA">
        <w:tc>
          <w:tcPr>
            <w:tcW w:w="6096" w:type="dxa"/>
          </w:tcPr>
          <w:p w14:paraId="7AE74033" w14:textId="77777777" w:rsidR="00B802B0" w:rsidRPr="002D52FD" w:rsidRDefault="00B802B0" w:rsidP="002D52FD">
            <w:pPr>
              <w:jc w:val="both"/>
              <w:rPr>
                <w:rFonts w:ascii="Times New Roman" w:hAnsi="Times New Roman" w:cs="Times New Roman"/>
                <w:b/>
                <w:sz w:val="24"/>
                <w:szCs w:val="24"/>
              </w:rPr>
            </w:pPr>
            <w:r w:rsidRPr="002D52FD">
              <w:rPr>
                <w:rFonts w:ascii="Times New Roman" w:hAnsi="Times New Roman" w:cs="Times New Roman"/>
              </w:rPr>
              <w:t>A edificação está ligada ao sistema público de abastecimento de água (água da Casan).</w:t>
            </w:r>
          </w:p>
        </w:tc>
        <w:tc>
          <w:tcPr>
            <w:tcW w:w="425" w:type="dxa"/>
          </w:tcPr>
          <w:p w14:paraId="1496CB42" w14:textId="77777777" w:rsidR="00B802B0" w:rsidRPr="002D52FD" w:rsidRDefault="00B802B0" w:rsidP="002D52FD">
            <w:pPr>
              <w:jc w:val="both"/>
              <w:rPr>
                <w:rFonts w:ascii="Times New Roman" w:hAnsi="Times New Roman" w:cs="Times New Roman"/>
                <w:b/>
                <w:sz w:val="24"/>
                <w:szCs w:val="24"/>
              </w:rPr>
            </w:pPr>
          </w:p>
        </w:tc>
        <w:tc>
          <w:tcPr>
            <w:tcW w:w="425" w:type="dxa"/>
          </w:tcPr>
          <w:p w14:paraId="780057A6" w14:textId="77777777" w:rsidR="00B802B0" w:rsidRPr="002D52FD" w:rsidRDefault="00B802B0" w:rsidP="002D52FD">
            <w:pPr>
              <w:jc w:val="both"/>
              <w:rPr>
                <w:rFonts w:ascii="Times New Roman" w:hAnsi="Times New Roman" w:cs="Times New Roman"/>
                <w:b/>
                <w:sz w:val="24"/>
                <w:szCs w:val="24"/>
              </w:rPr>
            </w:pPr>
          </w:p>
        </w:tc>
        <w:tc>
          <w:tcPr>
            <w:tcW w:w="567" w:type="dxa"/>
          </w:tcPr>
          <w:p w14:paraId="402F6FBE" w14:textId="77777777" w:rsidR="00B802B0" w:rsidRPr="002D52FD" w:rsidRDefault="00B802B0" w:rsidP="002D52FD">
            <w:pPr>
              <w:jc w:val="both"/>
              <w:rPr>
                <w:rFonts w:ascii="Times New Roman" w:hAnsi="Times New Roman" w:cs="Times New Roman"/>
                <w:b/>
                <w:sz w:val="24"/>
                <w:szCs w:val="24"/>
              </w:rPr>
            </w:pPr>
          </w:p>
        </w:tc>
        <w:tc>
          <w:tcPr>
            <w:tcW w:w="567" w:type="dxa"/>
          </w:tcPr>
          <w:p w14:paraId="76DEB059" w14:textId="77777777" w:rsidR="00B802B0" w:rsidRPr="002D52FD" w:rsidRDefault="00B802B0" w:rsidP="002D52FD">
            <w:pPr>
              <w:jc w:val="both"/>
              <w:rPr>
                <w:rFonts w:ascii="Times New Roman" w:hAnsi="Times New Roman" w:cs="Times New Roman"/>
                <w:b/>
                <w:sz w:val="24"/>
                <w:szCs w:val="24"/>
              </w:rPr>
            </w:pPr>
          </w:p>
        </w:tc>
        <w:tc>
          <w:tcPr>
            <w:tcW w:w="2977" w:type="dxa"/>
          </w:tcPr>
          <w:p w14:paraId="58204EDA" w14:textId="77777777" w:rsidR="00B802B0" w:rsidRPr="002D52FD" w:rsidRDefault="00B802B0" w:rsidP="002D52FD">
            <w:pPr>
              <w:jc w:val="both"/>
              <w:rPr>
                <w:rFonts w:ascii="Times New Roman" w:hAnsi="Times New Roman" w:cs="Times New Roman"/>
                <w:b/>
                <w:sz w:val="24"/>
                <w:szCs w:val="24"/>
              </w:rPr>
            </w:pPr>
            <w:r w:rsidRPr="002D52FD">
              <w:rPr>
                <w:rFonts w:ascii="Times New Roman" w:hAnsi="Times New Roman" w:cs="Times New Roman"/>
              </w:rPr>
              <w:t>Art. 45 da Lei federal 11.445/07 c/c Art. 58 do Decreto Estadual 1.846/2018</w:t>
            </w:r>
          </w:p>
        </w:tc>
      </w:tr>
      <w:tr w:rsidR="00B802B0" w14:paraId="5F838D5B" w14:textId="77777777" w:rsidTr="00F27EFA">
        <w:tc>
          <w:tcPr>
            <w:tcW w:w="6096" w:type="dxa"/>
          </w:tcPr>
          <w:p w14:paraId="7903BD0B" w14:textId="77777777" w:rsidR="00B802B0" w:rsidRPr="002D52FD" w:rsidRDefault="001F10D1" w:rsidP="002D52FD">
            <w:pPr>
              <w:jc w:val="both"/>
              <w:rPr>
                <w:rFonts w:ascii="Times New Roman" w:hAnsi="Times New Roman" w:cs="Times New Roman"/>
                <w:b/>
                <w:sz w:val="24"/>
                <w:szCs w:val="24"/>
              </w:rPr>
            </w:pPr>
            <w:r w:rsidRPr="002D52FD">
              <w:rPr>
                <w:rFonts w:ascii="Times New Roman" w:hAnsi="Times New Roman" w:cs="Times New Roman"/>
              </w:rPr>
              <w:t>Está</w:t>
            </w:r>
            <w:r w:rsidR="00B802B0" w:rsidRPr="002D52FD">
              <w:rPr>
                <w:rFonts w:ascii="Times New Roman" w:hAnsi="Times New Roman" w:cs="Times New Roman"/>
              </w:rPr>
              <w:t xml:space="preserve"> conectado com a rede pública de coleta de esgoto, e/ou utiliza fossa/sumidouro/filtro na inexistência da rede pública</w:t>
            </w:r>
          </w:p>
        </w:tc>
        <w:tc>
          <w:tcPr>
            <w:tcW w:w="425" w:type="dxa"/>
          </w:tcPr>
          <w:p w14:paraId="1F783E91" w14:textId="77777777" w:rsidR="00B802B0" w:rsidRPr="002D52FD" w:rsidRDefault="00B802B0" w:rsidP="002D52FD">
            <w:pPr>
              <w:jc w:val="both"/>
              <w:rPr>
                <w:rFonts w:ascii="Times New Roman" w:hAnsi="Times New Roman" w:cs="Times New Roman"/>
                <w:sz w:val="24"/>
                <w:szCs w:val="24"/>
              </w:rPr>
            </w:pPr>
          </w:p>
        </w:tc>
        <w:tc>
          <w:tcPr>
            <w:tcW w:w="425" w:type="dxa"/>
          </w:tcPr>
          <w:p w14:paraId="630505FC" w14:textId="77777777" w:rsidR="00B802B0" w:rsidRPr="002D52FD" w:rsidRDefault="00B802B0" w:rsidP="002D52FD">
            <w:pPr>
              <w:jc w:val="both"/>
              <w:rPr>
                <w:rFonts w:ascii="Times New Roman" w:hAnsi="Times New Roman" w:cs="Times New Roman"/>
                <w:sz w:val="24"/>
                <w:szCs w:val="24"/>
              </w:rPr>
            </w:pPr>
          </w:p>
        </w:tc>
        <w:tc>
          <w:tcPr>
            <w:tcW w:w="567" w:type="dxa"/>
          </w:tcPr>
          <w:p w14:paraId="52C36F0F" w14:textId="77777777" w:rsidR="00B802B0" w:rsidRPr="002D52FD" w:rsidRDefault="00B802B0" w:rsidP="002D52FD">
            <w:pPr>
              <w:jc w:val="both"/>
              <w:rPr>
                <w:rFonts w:ascii="Times New Roman" w:hAnsi="Times New Roman" w:cs="Times New Roman"/>
                <w:sz w:val="24"/>
                <w:szCs w:val="24"/>
              </w:rPr>
            </w:pPr>
          </w:p>
        </w:tc>
        <w:tc>
          <w:tcPr>
            <w:tcW w:w="567" w:type="dxa"/>
          </w:tcPr>
          <w:p w14:paraId="2E887C79" w14:textId="77777777" w:rsidR="00B802B0" w:rsidRPr="002D52FD" w:rsidRDefault="00B802B0" w:rsidP="002D52FD">
            <w:pPr>
              <w:jc w:val="both"/>
              <w:rPr>
                <w:rFonts w:ascii="Times New Roman" w:hAnsi="Times New Roman" w:cs="Times New Roman"/>
                <w:sz w:val="24"/>
                <w:szCs w:val="24"/>
              </w:rPr>
            </w:pPr>
          </w:p>
        </w:tc>
        <w:tc>
          <w:tcPr>
            <w:tcW w:w="2977" w:type="dxa"/>
          </w:tcPr>
          <w:p w14:paraId="451C089F" w14:textId="77777777" w:rsidR="00B802B0" w:rsidRPr="002D52FD" w:rsidRDefault="00B802B0" w:rsidP="002D52FD">
            <w:pPr>
              <w:jc w:val="both"/>
              <w:rPr>
                <w:rFonts w:ascii="Times New Roman" w:hAnsi="Times New Roman" w:cs="Times New Roman"/>
                <w:sz w:val="24"/>
                <w:szCs w:val="24"/>
              </w:rPr>
            </w:pPr>
            <w:r w:rsidRPr="002D52FD">
              <w:rPr>
                <w:rFonts w:ascii="Times New Roman" w:hAnsi="Times New Roman" w:cs="Times New Roman"/>
              </w:rPr>
              <w:t>Art. 94, §1°, h do DE 31455/1987 c/c item 4.1.5 da RDC 216/2004</w:t>
            </w:r>
          </w:p>
        </w:tc>
      </w:tr>
      <w:tr w:rsidR="00B802B0" w14:paraId="0129AB80" w14:textId="77777777" w:rsidTr="00F27EFA">
        <w:tc>
          <w:tcPr>
            <w:tcW w:w="6096" w:type="dxa"/>
          </w:tcPr>
          <w:p w14:paraId="54D2D4D8" w14:textId="77777777" w:rsidR="00B802B0" w:rsidRPr="002D52FD" w:rsidRDefault="00B802B0" w:rsidP="002D52FD">
            <w:pPr>
              <w:jc w:val="both"/>
              <w:rPr>
                <w:rFonts w:ascii="Times New Roman" w:hAnsi="Times New Roman" w:cs="Times New Roman"/>
                <w:sz w:val="24"/>
                <w:szCs w:val="24"/>
              </w:rPr>
            </w:pPr>
            <w:r w:rsidRPr="002D52FD">
              <w:rPr>
                <w:rFonts w:ascii="Times New Roman" w:hAnsi="Times New Roman" w:cs="Times New Roman"/>
              </w:rPr>
              <w:t>Pisos, paredes e teto de material liso, resistente, impermeável e em bom estado de conservação e higiene</w:t>
            </w:r>
          </w:p>
        </w:tc>
        <w:tc>
          <w:tcPr>
            <w:tcW w:w="425" w:type="dxa"/>
          </w:tcPr>
          <w:p w14:paraId="373C34D1" w14:textId="77777777" w:rsidR="00B802B0" w:rsidRPr="002D52FD" w:rsidRDefault="00B802B0" w:rsidP="002D52FD">
            <w:pPr>
              <w:jc w:val="both"/>
              <w:rPr>
                <w:rFonts w:ascii="Times New Roman" w:hAnsi="Times New Roman" w:cs="Times New Roman"/>
                <w:sz w:val="24"/>
                <w:szCs w:val="24"/>
              </w:rPr>
            </w:pPr>
          </w:p>
        </w:tc>
        <w:tc>
          <w:tcPr>
            <w:tcW w:w="425" w:type="dxa"/>
          </w:tcPr>
          <w:p w14:paraId="1BC3014E" w14:textId="77777777" w:rsidR="00B802B0" w:rsidRPr="002D52FD" w:rsidRDefault="00B802B0" w:rsidP="002D52FD">
            <w:pPr>
              <w:jc w:val="both"/>
              <w:rPr>
                <w:rFonts w:ascii="Times New Roman" w:hAnsi="Times New Roman" w:cs="Times New Roman"/>
                <w:sz w:val="24"/>
                <w:szCs w:val="24"/>
              </w:rPr>
            </w:pPr>
          </w:p>
        </w:tc>
        <w:tc>
          <w:tcPr>
            <w:tcW w:w="567" w:type="dxa"/>
          </w:tcPr>
          <w:p w14:paraId="2315DCD6" w14:textId="77777777" w:rsidR="00B802B0" w:rsidRPr="002D52FD" w:rsidRDefault="00B802B0" w:rsidP="002D52FD">
            <w:pPr>
              <w:jc w:val="both"/>
              <w:rPr>
                <w:rFonts w:ascii="Times New Roman" w:hAnsi="Times New Roman" w:cs="Times New Roman"/>
                <w:sz w:val="24"/>
                <w:szCs w:val="24"/>
              </w:rPr>
            </w:pPr>
          </w:p>
        </w:tc>
        <w:tc>
          <w:tcPr>
            <w:tcW w:w="567" w:type="dxa"/>
          </w:tcPr>
          <w:p w14:paraId="18C5CCDF" w14:textId="77777777" w:rsidR="00B802B0" w:rsidRPr="002D52FD" w:rsidRDefault="00B802B0" w:rsidP="002D52FD">
            <w:pPr>
              <w:jc w:val="both"/>
              <w:rPr>
                <w:rFonts w:ascii="Times New Roman" w:hAnsi="Times New Roman" w:cs="Times New Roman"/>
                <w:sz w:val="24"/>
                <w:szCs w:val="24"/>
              </w:rPr>
            </w:pPr>
          </w:p>
        </w:tc>
        <w:tc>
          <w:tcPr>
            <w:tcW w:w="2977" w:type="dxa"/>
          </w:tcPr>
          <w:p w14:paraId="7751334B" w14:textId="77777777" w:rsidR="00B802B0" w:rsidRPr="002D52FD" w:rsidRDefault="00B802B0" w:rsidP="002D52FD">
            <w:pPr>
              <w:jc w:val="both"/>
              <w:rPr>
                <w:rFonts w:ascii="Times New Roman" w:hAnsi="Times New Roman" w:cs="Times New Roman"/>
                <w:sz w:val="24"/>
                <w:szCs w:val="24"/>
              </w:rPr>
            </w:pPr>
            <w:r w:rsidRPr="002D52FD">
              <w:rPr>
                <w:rFonts w:ascii="Times New Roman" w:hAnsi="Times New Roman" w:cs="Times New Roman"/>
              </w:rPr>
              <w:t>Art. 94, §1º, o, do DE 31455/1987 c/c item 4.1.3 da RDC 216/2004</w:t>
            </w:r>
          </w:p>
        </w:tc>
      </w:tr>
      <w:tr w:rsidR="00B802B0" w14:paraId="49FBB09E" w14:textId="77777777" w:rsidTr="00F27EFA">
        <w:tc>
          <w:tcPr>
            <w:tcW w:w="6096" w:type="dxa"/>
          </w:tcPr>
          <w:p w14:paraId="36A50CAA" w14:textId="77777777" w:rsidR="00B802B0" w:rsidRPr="002D52FD" w:rsidRDefault="00B802B0" w:rsidP="002D52FD">
            <w:pPr>
              <w:jc w:val="both"/>
              <w:rPr>
                <w:rFonts w:ascii="Times New Roman" w:hAnsi="Times New Roman" w:cs="Times New Roman"/>
                <w:sz w:val="24"/>
                <w:szCs w:val="24"/>
              </w:rPr>
            </w:pPr>
            <w:r w:rsidRPr="002D52FD">
              <w:rPr>
                <w:rFonts w:ascii="Times New Roman" w:hAnsi="Times New Roman" w:cs="Times New Roman"/>
              </w:rPr>
              <w:t>Instalações elétricas embutidas ou protegidas em tubulações externas e íntegras.</w:t>
            </w:r>
          </w:p>
        </w:tc>
        <w:tc>
          <w:tcPr>
            <w:tcW w:w="425" w:type="dxa"/>
          </w:tcPr>
          <w:p w14:paraId="74E3B451" w14:textId="77777777" w:rsidR="00B802B0" w:rsidRPr="002D52FD" w:rsidRDefault="00B802B0" w:rsidP="002D52FD">
            <w:pPr>
              <w:jc w:val="both"/>
              <w:rPr>
                <w:rFonts w:ascii="Times New Roman" w:hAnsi="Times New Roman" w:cs="Times New Roman"/>
                <w:sz w:val="24"/>
                <w:szCs w:val="24"/>
              </w:rPr>
            </w:pPr>
          </w:p>
        </w:tc>
        <w:tc>
          <w:tcPr>
            <w:tcW w:w="425" w:type="dxa"/>
          </w:tcPr>
          <w:p w14:paraId="5E897592" w14:textId="77777777" w:rsidR="00B802B0" w:rsidRPr="002D52FD" w:rsidRDefault="00B802B0" w:rsidP="002D52FD">
            <w:pPr>
              <w:jc w:val="both"/>
              <w:rPr>
                <w:rFonts w:ascii="Times New Roman" w:hAnsi="Times New Roman" w:cs="Times New Roman"/>
                <w:sz w:val="24"/>
                <w:szCs w:val="24"/>
              </w:rPr>
            </w:pPr>
          </w:p>
        </w:tc>
        <w:tc>
          <w:tcPr>
            <w:tcW w:w="567" w:type="dxa"/>
          </w:tcPr>
          <w:p w14:paraId="5A703C7A" w14:textId="77777777" w:rsidR="00B802B0" w:rsidRPr="002D52FD" w:rsidRDefault="00B802B0" w:rsidP="002D52FD">
            <w:pPr>
              <w:jc w:val="both"/>
              <w:rPr>
                <w:rFonts w:ascii="Times New Roman" w:hAnsi="Times New Roman" w:cs="Times New Roman"/>
                <w:sz w:val="24"/>
                <w:szCs w:val="24"/>
              </w:rPr>
            </w:pPr>
          </w:p>
        </w:tc>
        <w:tc>
          <w:tcPr>
            <w:tcW w:w="567" w:type="dxa"/>
          </w:tcPr>
          <w:p w14:paraId="1ECCF761" w14:textId="77777777" w:rsidR="00B802B0" w:rsidRPr="002D52FD" w:rsidRDefault="00B802B0" w:rsidP="002D52FD">
            <w:pPr>
              <w:jc w:val="both"/>
              <w:rPr>
                <w:rFonts w:ascii="Times New Roman" w:hAnsi="Times New Roman" w:cs="Times New Roman"/>
                <w:sz w:val="24"/>
                <w:szCs w:val="24"/>
              </w:rPr>
            </w:pPr>
          </w:p>
        </w:tc>
        <w:tc>
          <w:tcPr>
            <w:tcW w:w="2977" w:type="dxa"/>
          </w:tcPr>
          <w:p w14:paraId="383AFCA9" w14:textId="77777777" w:rsidR="00B802B0" w:rsidRPr="002D52FD" w:rsidRDefault="00B802B0" w:rsidP="002D52FD">
            <w:pPr>
              <w:jc w:val="both"/>
              <w:rPr>
                <w:rFonts w:ascii="Times New Roman" w:hAnsi="Times New Roman" w:cs="Times New Roman"/>
                <w:sz w:val="24"/>
                <w:szCs w:val="24"/>
              </w:rPr>
            </w:pPr>
            <w:r w:rsidRPr="002D52FD">
              <w:rPr>
                <w:rFonts w:ascii="Times New Roman" w:hAnsi="Times New Roman" w:cs="Times New Roman"/>
              </w:rPr>
              <w:t>Item 4.1.9 da RDC 216/2004</w:t>
            </w:r>
          </w:p>
        </w:tc>
      </w:tr>
      <w:tr w:rsidR="00B802B0" w14:paraId="1BB5352C" w14:textId="77777777" w:rsidTr="00F27EFA">
        <w:tc>
          <w:tcPr>
            <w:tcW w:w="6096" w:type="dxa"/>
          </w:tcPr>
          <w:p w14:paraId="57B37357" w14:textId="77777777" w:rsidR="00B802B0" w:rsidRPr="002D52FD" w:rsidRDefault="00B802B0" w:rsidP="002D52FD">
            <w:pPr>
              <w:jc w:val="both"/>
              <w:rPr>
                <w:rFonts w:ascii="Times New Roman" w:hAnsi="Times New Roman" w:cs="Times New Roman"/>
                <w:sz w:val="24"/>
                <w:szCs w:val="24"/>
              </w:rPr>
            </w:pPr>
            <w:r w:rsidRPr="002D52FD">
              <w:rPr>
                <w:rFonts w:ascii="Times New Roman" w:hAnsi="Times New Roman" w:cs="Times New Roman"/>
              </w:rPr>
              <w:t>Ventilação e iluminação adequadas em todas as dependências</w:t>
            </w:r>
          </w:p>
        </w:tc>
        <w:tc>
          <w:tcPr>
            <w:tcW w:w="425" w:type="dxa"/>
          </w:tcPr>
          <w:p w14:paraId="1A5CB78F" w14:textId="77777777" w:rsidR="00B802B0" w:rsidRPr="002D52FD" w:rsidRDefault="00B802B0" w:rsidP="002D52FD">
            <w:pPr>
              <w:jc w:val="both"/>
              <w:rPr>
                <w:rFonts w:ascii="Times New Roman" w:hAnsi="Times New Roman" w:cs="Times New Roman"/>
                <w:sz w:val="24"/>
                <w:szCs w:val="24"/>
              </w:rPr>
            </w:pPr>
          </w:p>
        </w:tc>
        <w:tc>
          <w:tcPr>
            <w:tcW w:w="425" w:type="dxa"/>
          </w:tcPr>
          <w:p w14:paraId="71FAB273" w14:textId="77777777" w:rsidR="00B802B0" w:rsidRPr="002D52FD" w:rsidRDefault="00B802B0" w:rsidP="002D52FD">
            <w:pPr>
              <w:jc w:val="both"/>
              <w:rPr>
                <w:rFonts w:ascii="Times New Roman" w:hAnsi="Times New Roman" w:cs="Times New Roman"/>
                <w:sz w:val="24"/>
                <w:szCs w:val="24"/>
              </w:rPr>
            </w:pPr>
          </w:p>
        </w:tc>
        <w:tc>
          <w:tcPr>
            <w:tcW w:w="567" w:type="dxa"/>
          </w:tcPr>
          <w:p w14:paraId="399CED40" w14:textId="77777777" w:rsidR="00B802B0" w:rsidRPr="002D52FD" w:rsidRDefault="00B802B0" w:rsidP="002D52FD">
            <w:pPr>
              <w:jc w:val="both"/>
              <w:rPr>
                <w:rFonts w:ascii="Times New Roman" w:hAnsi="Times New Roman" w:cs="Times New Roman"/>
                <w:sz w:val="24"/>
                <w:szCs w:val="24"/>
              </w:rPr>
            </w:pPr>
          </w:p>
        </w:tc>
        <w:tc>
          <w:tcPr>
            <w:tcW w:w="567" w:type="dxa"/>
          </w:tcPr>
          <w:p w14:paraId="5446734F" w14:textId="77777777" w:rsidR="00B802B0" w:rsidRPr="002D52FD" w:rsidRDefault="00B802B0" w:rsidP="002D52FD">
            <w:pPr>
              <w:jc w:val="both"/>
              <w:rPr>
                <w:rFonts w:ascii="Times New Roman" w:hAnsi="Times New Roman" w:cs="Times New Roman"/>
                <w:sz w:val="24"/>
                <w:szCs w:val="24"/>
              </w:rPr>
            </w:pPr>
          </w:p>
        </w:tc>
        <w:tc>
          <w:tcPr>
            <w:tcW w:w="2977" w:type="dxa"/>
          </w:tcPr>
          <w:p w14:paraId="2DC28D58" w14:textId="77777777" w:rsidR="00B802B0" w:rsidRPr="002D52FD" w:rsidRDefault="00B802B0" w:rsidP="002D52FD">
            <w:pPr>
              <w:jc w:val="both"/>
              <w:rPr>
                <w:rFonts w:ascii="Times New Roman" w:hAnsi="Times New Roman" w:cs="Times New Roman"/>
                <w:sz w:val="24"/>
                <w:szCs w:val="24"/>
              </w:rPr>
            </w:pPr>
            <w:r w:rsidRPr="002D52FD">
              <w:rPr>
                <w:rFonts w:ascii="Times New Roman" w:hAnsi="Times New Roman" w:cs="Times New Roman"/>
              </w:rPr>
              <w:t>Art. 94, §1º, i, do DE 31455/1987</w:t>
            </w:r>
          </w:p>
        </w:tc>
      </w:tr>
      <w:tr w:rsidR="00B802B0" w14:paraId="40C79962" w14:textId="77777777" w:rsidTr="00F27EFA">
        <w:tc>
          <w:tcPr>
            <w:tcW w:w="6096" w:type="dxa"/>
          </w:tcPr>
          <w:p w14:paraId="11C5A869" w14:textId="77777777" w:rsidR="00B802B0" w:rsidRPr="002D52FD" w:rsidRDefault="00B802B0" w:rsidP="002D52FD">
            <w:pPr>
              <w:jc w:val="both"/>
              <w:rPr>
                <w:rFonts w:ascii="Times New Roman" w:hAnsi="Times New Roman" w:cs="Times New Roman"/>
                <w:sz w:val="24"/>
                <w:szCs w:val="24"/>
              </w:rPr>
            </w:pPr>
            <w:r w:rsidRPr="002D52FD">
              <w:rPr>
                <w:rFonts w:ascii="Times New Roman" w:hAnsi="Times New Roman" w:cs="Times New Roman"/>
              </w:rPr>
              <w:t>Ambientes em boas condições de organização e limpeza, livre de objetos em desuso.</w:t>
            </w:r>
          </w:p>
        </w:tc>
        <w:tc>
          <w:tcPr>
            <w:tcW w:w="425" w:type="dxa"/>
          </w:tcPr>
          <w:p w14:paraId="66DA8C4C" w14:textId="77777777" w:rsidR="00B802B0" w:rsidRPr="002D52FD" w:rsidRDefault="00B802B0" w:rsidP="002D52FD">
            <w:pPr>
              <w:jc w:val="both"/>
              <w:rPr>
                <w:rFonts w:ascii="Times New Roman" w:hAnsi="Times New Roman" w:cs="Times New Roman"/>
                <w:sz w:val="24"/>
                <w:szCs w:val="24"/>
              </w:rPr>
            </w:pPr>
          </w:p>
        </w:tc>
        <w:tc>
          <w:tcPr>
            <w:tcW w:w="425" w:type="dxa"/>
          </w:tcPr>
          <w:p w14:paraId="69453CBD" w14:textId="77777777" w:rsidR="00B802B0" w:rsidRPr="002D52FD" w:rsidRDefault="00B802B0" w:rsidP="002D52FD">
            <w:pPr>
              <w:jc w:val="both"/>
              <w:rPr>
                <w:rFonts w:ascii="Times New Roman" w:hAnsi="Times New Roman" w:cs="Times New Roman"/>
                <w:sz w:val="24"/>
                <w:szCs w:val="24"/>
              </w:rPr>
            </w:pPr>
          </w:p>
        </w:tc>
        <w:tc>
          <w:tcPr>
            <w:tcW w:w="567" w:type="dxa"/>
          </w:tcPr>
          <w:p w14:paraId="2038058A" w14:textId="77777777" w:rsidR="00B802B0" w:rsidRPr="002D52FD" w:rsidRDefault="00B802B0" w:rsidP="002D52FD">
            <w:pPr>
              <w:jc w:val="both"/>
              <w:rPr>
                <w:rFonts w:ascii="Times New Roman" w:hAnsi="Times New Roman" w:cs="Times New Roman"/>
                <w:sz w:val="24"/>
                <w:szCs w:val="24"/>
              </w:rPr>
            </w:pPr>
          </w:p>
        </w:tc>
        <w:tc>
          <w:tcPr>
            <w:tcW w:w="567" w:type="dxa"/>
          </w:tcPr>
          <w:p w14:paraId="203941AC" w14:textId="77777777" w:rsidR="00B802B0" w:rsidRPr="002D52FD" w:rsidRDefault="00B802B0" w:rsidP="002D52FD">
            <w:pPr>
              <w:jc w:val="both"/>
              <w:rPr>
                <w:rFonts w:ascii="Times New Roman" w:hAnsi="Times New Roman" w:cs="Times New Roman"/>
                <w:sz w:val="24"/>
                <w:szCs w:val="24"/>
              </w:rPr>
            </w:pPr>
          </w:p>
        </w:tc>
        <w:tc>
          <w:tcPr>
            <w:tcW w:w="2977" w:type="dxa"/>
          </w:tcPr>
          <w:p w14:paraId="4F992259" w14:textId="77777777" w:rsidR="00B802B0" w:rsidRPr="002D52FD" w:rsidRDefault="00B802B0" w:rsidP="002D52FD">
            <w:pPr>
              <w:jc w:val="both"/>
              <w:rPr>
                <w:rFonts w:ascii="Times New Roman" w:hAnsi="Times New Roman" w:cs="Times New Roman"/>
                <w:sz w:val="24"/>
                <w:szCs w:val="24"/>
              </w:rPr>
            </w:pPr>
            <w:r w:rsidRPr="002D52FD">
              <w:rPr>
                <w:rFonts w:ascii="Times New Roman" w:hAnsi="Times New Roman" w:cs="Times New Roman"/>
              </w:rPr>
              <w:t>Arts. 96, VIII; 97 do DE 31455/87</w:t>
            </w:r>
          </w:p>
        </w:tc>
      </w:tr>
      <w:tr w:rsidR="00B802B0" w14:paraId="65603667" w14:textId="77777777" w:rsidTr="00F27EFA">
        <w:tc>
          <w:tcPr>
            <w:tcW w:w="6096" w:type="dxa"/>
          </w:tcPr>
          <w:p w14:paraId="44541167" w14:textId="77777777" w:rsidR="00B802B0" w:rsidRPr="002D52FD" w:rsidRDefault="00B802B0" w:rsidP="002D52FD">
            <w:pPr>
              <w:jc w:val="both"/>
              <w:rPr>
                <w:rFonts w:ascii="Times New Roman" w:hAnsi="Times New Roman" w:cs="Times New Roman"/>
                <w:sz w:val="24"/>
                <w:szCs w:val="24"/>
              </w:rPr>
            </w:pPr>
            <w:r w:rsidRPr="002D52FD">
              <w:rPr>
                <w:rFonts w:ascii="Times New Roman" w:hAnsi="Times New Roman" w:cs="Times New Roman"/>
              </w:rPr>
              <w:t>Equipamentos, móveis e utensílios em boas condições de conservação e higiene</w:t>
            </w:r>
          </w:p>
        </w:tc>
        <w:tc>
          <w:tcPr>
            <w:tcW w:w="425" w:type="dxa"/>
          </w:tcPr>
          <w:p w14:paraId="682C7D39" w14:textId="77777777" w:rsidR="00B802B0" w:rsidRPr="002D52FD" w:rsidRDefault="00B802B0" w:rsidP="002D52FD">
            <w:pPr>
              <w:jc w:val="both"/>
              <w:rPr>
                <w:rFonts w:ascii="Times New Roman" w:hAnsi="Times New Roman" w:cs="Times New Roman"/>
                <w:sz w:val="24"/>
                <w:szCs w:val="24"/>
              </w:rPr>
            </w:pPr>
          </w:p>
        </w:tc>
        <w:tc>
          <w:tcPr>
            <w:tcW w:w="425" w:type="dxa"/>
          </w:tcPr>
          <w:p w14:paraId="0DCCE7A0" w14:textId="77777777" w:rsidR="00B802B0" w:rsidRPr="002D52FD" w:rsidRDefault="00B802B0" w:rsidP="002D52FD">
            <w:pPr>
              <w:jc w:val="both"/>
              <w:rPr>
                <w:rFonts w:ascii="Times New Roman" w:hAnsi="Times New Roman" w:cs="Times New Roman"/>
                <w:sz w:val="24"/>
                <w:szCs w:val="24"/>
              </w:rPr>
            </w:pPr>
          </w:p>
        </w:tc>
        <w:tc>
          <w:tcPr>
            <w:tcW w:w="567" w:type="dxa"/>
          </w:tcPr>
          <w:p w14:paraId="08DE9888" w14:textId="77777777" w:rsidR="00B802B0" w:rsidRPr="002D52FD" w:rsidRDefault="00B802B0" w:rsidP="002D52FD">
            <w:pPr>
              <w:jc w:val="both"/>
              <w:rPr>
                <w:rFonts w:ascii="Times New Roman" w:hAnsi="Times New Roman" w:cs="Times New Roman"/>
                <w:sz w:val="24"/>
                <w:szCs w:val="24"/>
              </w:rPr>
            </w:pPr>
          </w:p>
        </w:tc>
        <w:tc>
          <w:tcPr>
            <w:tcW w:w="567" w:type="dxa"/>
          </w:tcPr>
          <w:p w14:paraId="5E8E3DBF" w14:textId="77777777" w:rsidR="00B802B0" w:rsidRPr="002D52FD" w:rsidRDefault="00B802B0" w:rsidP="002D52FD">
            <w:pPr>
              <w:jc w:val="both"/>
              <w:rPr>
                <w:rFonts w:ascii="Times New Roman" w:hAnsi="Times New Roman" w:cs="Times New Roman"/>
                <w:sz w:val="24"/>
                <w:szCs w:val="24"/>
              </w:rPr>
            </w:pPr>
          </w:p>
        </w:tc>
        <w:tc>
          <w:tcPr>
            <w:tcW w:w="2977" w:type="dxa"/>
          </w:tcPr>
          <w:p w14:paraId="11E3A5E6" w14:textId="77777777" w:rsidR="00B802B0" w:rsidRPr="002D52FD" w:rsidRDefault="00B802B0" w:rsidP="002D52FD">
            <w:pPr>
              <w:jc w:val="both"/>
              <w:rPr>
                <w:rFonts w:ascii="Times New Roman" w:hAnsi="Times New Roman" w:cs="Times New Roman"/>
                <w:sz w:val="24"/>
                <w:szCs w:val="24"/>
              </w:rPr>
            </w:pPr>
            <w:r w:rsidRPr="002D52FD">
              <w:rPr>
                <w:rFonts w:ascii="Times New Roman" w:hAnsi="Times New Roman" w:cs="Times New Roman"/>
              </w:rPr>
              <w:t>Arts. 86; 118 do DE 31455/1987</w:t>
            </w:r>
          </w:p>
        </w:tc>
      </w:tr>
      <w:tr w:rsidR="00B802B0" w14:paraId="550C76CF" w14:textId="77777777" w:rsidTr="00F27EFA">
        <w:tc>
          <w:tcPr>
            <w:tcW w:w="6096" w:type="dxa"/>
          </w:tcPr>
          <w:p w14:paraId="3714030E" w14:textId="77777777" w:rsidR="00B802B0" w:rsidRPr="002D52FD" w:rsidRDefault="00B802B0" w:rsidP="002D52FD">
            <w:pPr>
              <w:jc w:val="both"/>
              <w:rPr>
                <w:rFonts w:ascii="Times New Roman" w:hAnsi="Times New Roman" w:cs="Times New Roman"/>
                <w:b/>
                <w:sz w:val="24"/>
                <w:szCs w:val="24"/>
              </w:rPr>
            </w:pPr>
            <w:r w:rsidRPr="002D52FD">
              <w:rPr>
                <w:rFonts w:ascii="Times New Roman" w:hAnsi="Times New Roman" w:cs="Times New Roman"/>
              </w:rPr>
              <w:t>Refrigeradores e freezers em bom estado de conservação, limpos e organizados. Realiza controle diário de temperatura</w:t>
            </w:r>
          </w:p>
        </w:tc>
        <w:tc>
          <w:tcPr>
            <w:tcW w:w="425" w:type="dxa"/>
          </w:tcPr>
          <w:p w14:paraId="15C610AC" w14:textId="77777777" w:rsidR="00B802B0" w:rsidRPr="002D52FD" w:rsidRDefault="00B802B0" w:rsidP="002D52FD">
            <w:pPr>
              <w:jc w:val="both"/>
              <w:rPr>
                <w:rFonts w:ascii="Times New Roman" w:hAnsi="Times New Roman" w:cs="Times New Roman"/>
                <w:sz w:val="28"/>
              </w:rPr>
            </w:pPr>
          </w:p>
        </w:tc>
        <w:tc>
          <w:tcPr>
            <w:tcW w:w="425" w:type="dxa"/>
          </w:tcPr>
          <w:p w14:paraId="6A7A4F21" w14:textId="77777777" w:rsidR="00B802B0" w:rsidRPr="002D52FD" w:rsidRDefault="00B802B0" w:rsidP="002D52FD">
            <w:pPr>
              <w:jc w:val="both"/>
              <w:rPr>
                <w:rFonts w:ascii="Times New Roman" w:hAnsi="Times New Roman" w:cs="Times New Roman"/>
                <w:sz w:val="28"/>
              </w:rPr>
            </w:pPr>
          </w:p>
        </w:tc>
        <w:tc>
          <w:tcPr>
            <w:tcW w:w="567" w:type="dxa"/>
          </w:tcPr>
          <w:p w14:paraId="713A8B1D" w14:textId="77777777" w:rsidR="00B802B0" w:rsidRPr="002D52FD" w:rsidRDefault="00B802B0" w:rsidP="002D52FD">
            <w:pPr>
              <w:jc w:val="both"/>
              <w:rPr>
                <w:rFonts w:ascii="Times New Roman" w:hAnsi="Times New Roman" w:cs="Times New Roman"/>
                <w:sz w:val="28"/>
              </w:rPr>
            </w:pPr>
          </w:p>
        </w:tc>
        <w:tc>
          <w:tcPr>
            <w:tcW w:w="567" w:type="dxa"/>
          </w:tcPr>
          <w:p w14:paraId="6DF7C77A" w14:textId="77777777" w:rsidR="00B802B0" w:rsidRPr="002D52FD" w:rsidRDefault="00B802B0" w:rsidP="002D52FD">
            <w:pPr>
              <w:jc w:val="both"/>
              <w:rPr>
                <w:rFonts w:ascii="Times New Roman" w:hAnsi="Times New Roman" w:cs="Times New Roman"/>
                <w:sz w:val="28"/>
              </w:rPr>
            </w:pPr>
          </w:p>
        </w:tc>
        <w:tc>
          <w:tcPr>
            <w:tcW w:w="2977" w:type="dxa"/>
          </w:tcPr>
          <w:p w14:paraId="55AC7B8B" w14:textId="77777777" w:rsidR="00B802B0" w:rsidRPr="002D52FD" w:rsidRDefault="00B802B0" w:rsidP="002D52FD">
            <w:pPr>
              <w:jc w:val="both"/>
              <w:rPr>
                <w:rFonts w:ascii="Times New Roman" w:hAnsi="Times New Roman" w:cs="Times New Roman"/>
              </w:rPr>
            </w:pPr>
            <w:r w:rsidRPr="002D52FD">
              <w:rPr>
                <w:rFonts w:ascii="Times New Roman" w:hAnsi="Times New Roman" w:cs="Times New Roman"/>
              </w:rPr>
              <w:t>Arts. 86, g; 118 do DE 31455/1987</w:t>
            </w:r>
          </w:p>
        </w:tc>
      </w:tr>
      <w:tr w:rsidR="00B802B0" w14:paraId="34D97335" w14:textId="77777777" w:rsidTr="00F27EFA">
        <w:tc>
          <w:tcPr>
            <w:tcW w:w="6096" w:type="dxa"/>
          </w:tcPr>
          <w:p w14:paraId="5A36D1F1" w14:textId="77777777" w:rsidR="00B802B0" w:rsidRPr="002D52FD" w:rsidRDefault="00B802B0" w:rsidP="002D52FD">
            <w:pPr>
              <w:jc w:val="both"/>
              <w:rPr>
                <w:rFonts w:ascii="Times New Roman" w:hAnsi="Times New Roman" w:cs="Times New Roman"/>
                <w:b/>
                <w:sz w:val="24"/>
                <w:szCs w:val="24"/>
              </w:rPr>
            </w:pPr>
            <w:r w:rsidRPr="002D52FD">
              <w:rPr>
                <w:rFonts w:ascii="Times New Roman" w:hAnsi="Times New Roman" w:cs="Times New Roman"/>
              </w:rPr>
              <w:t>Possui local adequado para guarda dos produtos/utensílios utilizados na limpeza.</w:t>
            </w:r>
          </w:p>
        </w:tc>
        <w:tc>
          <w:tcPr>
            <w:tcW w:w="425" w:type="dxa"/>
          </w:tcPr>
          <w:p w14:paraId="0420F63A" w14:textId="77777777" w:rsidR="00B802B0" w:rsidRPr="002D52FD" w:rsidRDefault="00B802B0" w:rsidP="002D52FD">
            <w:pPr>
              <w:jc w:val="both"/>
              <w:rPr>
                <w:rFonts w:ascii="Times New Roman" w:hAnsi="Times New Roman" w:cs="Times New Roman"/>
                <w:sz w:val="24"/>
                <w:szCs w:val="24"/>
              </w:rPr>
            </w:pPr>
          </w:p>
        </w:tc>
        <w:tc>
          <w:tcPr>
            <w:tcW w:w="425" w:type="dxa"/>
          </w:tcPr>
          <w:p w14:paraId="7F92C338" w14:textId="77777777" w:rsidR="00B802B0" w:rsidRPr="002D52FD" w:rsidRDefault="00B802B0" w:rsidP="002D52FD">
            <w:pPr>
              <w:jc w:val="both"/>
              <w:rPr>
                <w:rFonts w:ascii="Times New Roman" w:hAnsi="Times New Roman" w:cs="Times New Roman"/>
                <w:sz w:val="24"/>
                <w:szCs w:val="24"/>
              </w:rPr>
            </w:pPr>
          </w:p>
        </w:tc>
        <w:tc>
          <w:tcPr>
            <w:tcW w:w="567" w:type="dxa"/>
          </w:tcPr>
          <w:p w14:paraId="3C58255E" w14:textId="77777777" w:rsidR="00B802B0" w:rsidRPr="002D52FD" w:rsidRDefault="00B802B0" w:rsidP="002D52FD">
            <w:pPr>
              <w:jc w:val="both"/>
              <w:rPr>
                <w:rFonts w:ascii="Times New Roman" w:hAnsi="Times New Roman" w:cs="Times New Roman"/>
                <w:sz w:val="24"/>
                <w:szCs w:val="24"/>
              </w:rPr>
            </w:pPr>
          </w:p>
        </w:tc>
        <w:tc>
          <w:tcPr>
            <w:tcW w:w="567" w:type="dxa"/>
          </w:tcPr>
          <w:p w14:paraId="1C9E61E4" w14:textId="77777777" w:rsidR="00B802B0" w:rsidRPr="002D52FD" w:rsidRDefault="00B802B0" w:rsidP="002D52FD">
            <w:pPr>
              <w:jc w:val="both"/>
              <w:rPr>
                <w:rFonts w:ascii="Times New Roman" w:hAnsi="Times New Roman" w:cs="Times New Roman"/>
                <w:sz w:val="24"/>
                <w:szCs w:val="24"/>
              </w:rPr>
            </w:pPr>
          </w:p>
        </w:tc>
        <w:tc>
          <w:tcPr>
            <w:tcW w:w="2977" w:type="dxa"/>
          </w:tcPr>
          <w:p w14:paraId="031E1A09" w14:textId="77777777" w:rsidR="00B802B0" w:rsidRPr="002D52FD" w:rsidRDefault="00B802B0" w:rsidP="002D52FD">
            <w:pPr>
              <w:jc w:val="both"/>
              <w:rPr>
                <w:rFonts w:ascii="Times New Roman" w:hAnsi="Times New Roman" w:cs="Times New Roman"/>
                <w:sz w:val="24"/>
                <w:szCs w:val="24"/>
              </w:rPr>
            </w:pPr>
            <w:r w:rsidRPr="002D52FD">
              <w:rPr>
                <w:rFonts w:ascii="Times New Roman" w:hAnsi="Times New Roman" w:cs="Times New Roman"/>
              </w:rPr>
              <w:t>Art. 14, §3º do DE 31455/87 c/c item 4.2.5 da RDC 216/2004</w:t>
            </w:r>
          </w:p>
        </w:tc>
      </w:tr>
      <w:tr w:rsidR="00073FB6" w14:paraId="6F98BA31" w14:textId="77777777" w:rsidTr="00F27EFA">
        <w:tc>
          <w:tcPr>
            <w:tcW w:w="6096" w:type="dxa"/>
          </w:tcPr>
          <w:p w14:paraId="15258AFB" w14:textId="77777777" w:rsidR="00073FB6" w:rsidRPr="00073FB6" w:rsidRDefault="00073FB6" w:rsidP="00073FB6">
            <w:pPr>
              <w:jc w:val="both"/>
              <w:rPr>
                <w:rFonts w:ascii="Times New Roman" w:hAnsi="Times New Roman" w:cs="Times New Roman"/>
              </w:rPr>
            </w:pPr>
            <w:r w:rsidRPr="00073FB6">
              <w:rPr>
                <w:rFonts w:ascii="Times New Roman" w:hAnsi="Times New Roman" w:cs="Times New Roman"/>
              </w:rPr>
              <w:t>Possui instalações, aparelhos e locais conforme o caso, para a limpeza e desinfecção dos equipamentos, utensílios e alimentos, providos de água corrente;</w:t>
            </w:r>
          </w:p>
        </w:tc>
        <w:tc>
          <w:tcPr>
            <w:tcW w:w="425" w:type="dxa"/>
          </w:tcPr>
          <w:p w14:paraId="5C5177AE" w14:textId="77777777" w:rsidR="00073FB6" w:rsidRPr="002D52FD" w:rsidRDefault="00073FB6" w:rsidP="002D52FD">
            <w:pPr>
              <w:jc w:val="both"/>
              <w:rPr>
                <w:rFonts w:ascii="Times New Roman" w:hAnsi="Times New Roman" w:cs="Times New Roman"/>
                <w:sz w:val="24"/>
                <w:szCs w:val="24"/>
              </w:rPr>
            </w:pPr>
          </w:p>
        </w:tc>
        <w:tc>
          <w:tcPr>
            <w:tcW w:w="425" w:type="dxa"/>
          </w:tcPr>
          <w:p w14:paraId="3C692667" w14:textId="77777777" w:rsidR="00073FB6" w:rsidRPr="002D52FD" w:rsidRDefault="00073FB6" w:rsidP="002D52FD">
            <w:pPr>
              <w:jc w:val="both"/>
              <w:rPr>
                <w:rFonts w:ascii="Times New Roman" w:hAnsi="Times New Roman" w:cs="Times New Roman"/>
                <w:sz w:val="24"/>
                <w:szCs w:val="24"/>
              </w:rPr>
            </w:pPr>
          </w:p>
        </w:tc>
        <w:tc>
          <w:tcPr>
            <w:tcW w:w="567" w:type="dxa"/>
          </w:tcPr>
          <w:p w14:paraId="28F30F3E" w14:textId="77777777" w:rsidR="00073FB6" w:rsidRPr="002D52FD" w:rsidRDefault="00073FB6" w:rsidP="002D52FD">
            <w:pPr>
              <w:jc w:val="both"/>
              <w:rPr>
                <w:rFonts w:ascii="Times New Roman" w:hAnsi="Times New Roman" w:cs="Times New Roman"/>
                <w:sz w:val="24"/>
                <w:szCs w:val="24"/>
              </w:rPr>
            </w:pPr>
          </w:p>
        </w:tc>
        <w:tc>
          <w:tcPr>
            <w:tcW w:w="567" w:type="dxa"/>
          </w:tcPr>
          <w:p w14:paraId="0F9C7E7D" w14:textId="77777777" w:rsidR="00073FB6" w:rsidRPr="002D52FD" w:rsidRDefault="00073FB6" w:rsidP="002D52FD">
            <w:pPr>
              <w:jc w:val="both"/>
              <w:rPr>
                <w:rFonts w:ascii="Times New Roman" w:hAnsi="Times New Roman" w:cs="Times New Roman"/>
                <w:sz w:val="24"/>
                <w:szCs w:val="24"/>
              </w:rPr>
            </w:pPr>
          </w:p>
        </w:tc>
        <w:tc>
          <w:tcPr>
            <w:tcW w:w="2977" w:type="dxa"/>
          </w:tcPr>
          <w:p w14:paraId="01AD4766" w14:textId="77777777" w:rsidR="00073FB6" w:rsidRPr="002D52FD" w:rsidRDefault="00073FB6" w:rsidP="002D52FD">
            <w:pPr>
              <w:jc w:val="both"/>
              <w:rPr>
                <w:rFonts w:ascii="Times New Roman" w:hAnsi="Times New Roman" w:cs="Times New Roman"/>
              </w:rPr>
            </w:pPr>
            <w:r>
              <w:rPr>
                <w:rFonts w:ascii="Times New Roman" w:hAnsi="Times New Roman" w:cs="Times New Roman"/>
              </w:rPr>
              <w:t xml:space="preserve">Art. 94, §1° alínea C </w:t>
            </w:r>
            <w:r w:rsidRPr="002D52FD">
              <w:rPr>
                <w:rFonts w:ascii="Times New Roman" w:hAnsi="Times New Roman" w:cs="Times New Roman"/>
              </w:rPr>
              <w:t>do DE 31455/1987</w:t>
            </w:r>
          </w:p>
        </w:tc>
      </w:tr>
      <w:tr w:rsidR="00C96981" w14:paraId="036EB8B9" w14:textId="77777777" w:rsidTr="00F27EFA">
        <w:tc>
          <w:tcPr>
            <w:tcW w:w="6096" w:type="dxa"/>
          </w:tcPr>
          <w:p w14:paraId="512BD51A" w14:textId="77777777" w:rsidR="00C96981" w:rsidRDefault="00C96981" w:rsidP="00C96981">
            <w:pPr>
              <w:jc w:val="center"/>
              <w:rPr>
                <w:rFonts w:ascii="Times New Roman" w:hAnsi="Times New Roman" w:cs="Times New Roman"/>
                <w:b/>
                <w:sz w:val="24"/>
                <w:szCs w:val="24"/>
              </w:rPr>
            </w:pPr>
          </w:p>
          <w:p w14:paraId="199B1533" w14:textId="77777777" w:rsidR="00C96981" w:rsidRPr="00C96981" w:rsidRDefault="00C96981" w:rsidP="00C96981">
            <w:pPr>
              <w:jc w:val="center"/>
              <w:rPr>
                <w:rFonts w:ascii="Times New Roman" w:hAnsi="Times New Roman" w:cs="Times New Roman"/>
                <w:b/>
              </w:rPr>
            </w:pPr>
            <w:r w:rsidRPr="00E33B59">
              <w:rPr>
                <w:rFonts w:ascii="Times New Roman" w:hAnsi="Times New Roman" w:cs="Times New Roman"/>
                <w:b/>
                <w:sz w:val="24"/>
                <w:szCs w:val="24"/>
              </w:rPr>
              <w:t>INSTALAÇÕES SANITÁRIAS E VESTIÁRIO</w:t>
            </w:r>
          </w:p>
        </w:tc>
        <w:tc>
          <w:tcPr>
            <w:tcW w:w="425" w:type="dxa"/>
          </w:tcPr>
          <w:p w14:paraId="6D88F554" w14:textId="77777777" w:rsidR="00C96981" w:rsidRPr="002D52FD" w:rsidRDefault="00C96981" w:rsidP="002D52FD">
            <w:pPr>
              <w:jc w:val="both"/>
              <w:rPr>
                <w:rFonts w:ascii="Times New Roman" w:hAnsi="Times New Roman" w:cs="Times New Roman"/>
                <w:sz w:val="24"/>
                <w:szCs w:val="24"/>
              </w:rPr>
            </w:pPr>
          </w:p>
        </w:tc>
        <w:tc>
          <w:tcPr>
            <w:tcW w:w="425" w:type="dxa"/>
          </w:tcPr>
          <w:p w14:paraId="3A38935F" w14:textId="77777777" w:rsidR="00C96981" w:rsidRPr="002D52FD" w:rsidRDefault="00C96981" w:rsidP="002D52FD">
            <w:pPr>
              <w:jc w:val="both"/>
              <w:rPr>
                <w:rFonts w:ascii="Times New Roman" w:hAnsi="Times New Roman" w:cs="Times New Roman"/>
                <w:sz w:val="24"/>
                <w:szCs w:val="24"/>
              </w:rPr>
            </w:pPr>
          </w:p>
        </w:tc>
        <w:tc>
          <w:tcPr>
            <w:tcW w:w="567" w:type="dxa"/>
          </w:tcPr>
          <w:p w14:paraId="277A8718" w14:textId="77777777" w:rsidR="00C96981" w:rsidRPr="002D52FD" w:rsidRDefault="00C96981" w:rsidP="002D52FD">
            <w:pPr>
              <w:jc w:val="both"/>
              <w:rPr>
                <w:rFonts w:ascii="Times New Roman" w:hAnsi="Times New Roman" w:cs="Times New Roman"/>
                <w:sz w:val="24"/>
                <w:szCs w:val="24"/>
              </w:rPr>
            </w:pPr>
          </w:p>
        </w:tc>
        <w:tc>
          <w:tcPr>
            <w:tcW w:w="567" w:type="dxa"/>
          </w:tcPr>
          <w:p w14:paraId="229D668F" w14:textId="77777777" w:rsidR="00C96981" w:rsidRPr="002D52FD" w:rsidRDefault="00C96981" w:rsidP="002D52FD">
            <w:pPr>
              <w:jc w:val="both"/>
              <w:rPr>
                <w:rFonts w:ascii="Times New Roman" w:hAnsi="Times New Roman" w:cs="Times New Roman"/>
                <w:sz w:val="24"/>
                <w:szCs w:val="24"/>
              </w:rPr>
            </w:pPr>
          </w:p>
        </w:tc>
        <w:tc>
          <w:tcPr>
            <w:tcW w:w="2977" w:type="dxa"/>
          </w:tcPr>
          <w:p w14:paraId="0B743054" w14:textId="77777777" w:rsidR="00C96981" w:rsidRPr="002D52FD" w:rsidRDefault="00C96981" w:rsidP="002D52FD">
            <w:pPr>
              <w:jc w:val="both"/>
              <w:rPr>
                <w:rFonts w:ascii="Times New Roman" w:hAnsi="Times New Roman" w:cs="Times New Roman"/>
              </w:rPr>
            </w:pPr>
          </w:p>
        </w:tc>
      </w:tr>
      <w:tr w:rsidR="00B802B0" w14:paraId="7E60558C" w14:textId="77777777" w:rsidTr="00F27EFA">
        <w:tc>
          <w:tcPr>
            <w:tcW w:w="6096" w:type="dxa"/>
          </w:tcPr>
          <w:p w14:paraId="49B13925" w14:textId="77777777" w:rsidR="00B802B0" w:rsidRPr="00C96981" w:rsidRDefault="00B802B0" w:rsidP="002D52FD">
            <w:pPr>
              <w:jc w:val="both"/>
              <w:rPr>
                <w:rFonts w:ascii="Times New Roman" w:hAnsi="Times New Roman" w:cs="Times New Roman"/>
                <w:sz w:val="24"/>
                <w:szCs w:val="24"/>
              </w:rPr>
            </w:pPr>
            <w:r w:rsidRPr="00C96981">
              <w:rPr>
                <w:rFonts w:ascii="Times New Roman" w:hAnsi="Times New Roman" w:cs="Times New Roman"/>
              </w:rPr>
              <w:t>Possui armários para a guarda dos pertences pessoais dos colaboradores.</w:t>
            </w:r>
          </w:p>
        </w:tc>
        <w:tc>
          <w:tcPr>
            <w:tcW w:w="425" w:type="dxa"/>
          </w:tcPr>
          <w:p w14:paraId="2EEA132A" w14:textId="77777777" w:rsidR="00B802B0" w:rsidRPr="002D52FD" w:rsidRDefault="00B802B0" w:rsidP="002D52FD">
            <w:pPr>
              <w:jc w:val="both"/>
              <w:rPr>
                <w:rFonts w:ascii="Times New Roman" w:hAnsi="Times New Roman" w:cs="Times New Roman"/>
                <w:sz w:val="24"/>
                <w:szCs w:val="24"/>
              </w:rPr>
            </w:pPr>
          </w:p>
        </w:tc>
        <w:tc>
          <w:tcPr>
            <w:tcW w:w="425" w:type="dxa"/>
          </w:tcPr>
          <w:p w14:paraId="64EDFA1D" w14:textId="77777777" w:rsidR="00B802B0" w:rsidRPr="002D52FD" w:rsidRDefault="00B802B0" w:rsidP="002D52FD">
            <w:pPr>
              <w:jc w:val="both"/>
              <w:rPr>
                <w:rFonts w:ascii="Times New Roman" w:hAnsi="Times New Roman" w:cs="Times New Roman"/>
                <w:sz w:val="24"/>
                <w:szCs w:val="24"/>
              </w:rPr>
            </w:pPr>
          </w:p>
        </w:tc>
        <w:tc>
          <w:tcPr>
            <w:tcW w:w="567" w:type="dxa"/>
          </w:tcPr>
          <w:p w14:paraId="18A10BCB" w14:textId="77777777" w:rsidR="00B802B0" w:rsidRPr="002D52FD" w:rsidRDefault="00B802B0" w:rsidP="002D52FD">
            <w:pPr>
              <w:jc w:val="both"/>
              <w:rPr>
                <w:rFonts w:ascii="Times New Roman" w:hAnsi="Times New Roman" w:cs="Times New Roman"/>
                <w:sz w:val="24"/>
                <w:szCs w:val="24"/>
              </w:rPr>
            </w:pPr>
          </w:p>
        </w:tc>
        <w:tc>
          <w:tcPr>
            <w:tcW w:w="567" w:type="dxa"/>
          </w:tcPr>
          <w:p w14:paraId="754E3BBE" w14:textId="77777777" w:rsidR="00B802B0" w:rsidRPr="002D52FD" w:rsidRDefault="00B802B0" w:rsidP="002D52FD">
            <w:pPr>
              <w:jc w:val="both"/>
              <w:rPr>
                <w:rFonts w:ascii="Times New Roman" w:hAnsi="Times New Roman" w:cs="Times New Roman"/>
                <w:sz w:val="24"/>
                <w:szCs w:val="24"/>
              </w:rPr>
            </w:pPr>
          </w:p>
        </w:tc>
        <w:tc>
          <w:tcPr>
            <w:tcW w:w="2977" w:type="dxa"/>
          </w:tcPr>
          <w:p w14:paraId="5556CF6C" w14:textId="77777777" w:rsidR="00B802B0" w:rsidRPr="002D52FD" w:rsidRDefault="00B802B0" w:rsidP="002D52FD">
            <w:pPr>
              <w:jc w:val="both"/>
              <w:rPr>
                <w:rFonts w:ascii="Times New Roman" w:hAnsi="Times New Roman" w:cs="Times New Roman"/>
                <w:sz w:val="24"/>
                <w:szCs w:val="24"/>
              </w:rPr>
            </w:pPr>
            <w:r w:rsidRPr="002D52FD">
              <w:rPr>
                <w:rFonts w:ascii="Times New Roman" w:hAnsi="Times New Roman" w:cs="Times New Roman"/>
              </w:rPr>
              <w:t>Arts. 94, §1º, d, e; 134, IV do DE 31455/1987</w:t>
            </w:r>
          </w:p>
        </w:tc>
      </w:tr>
      <w:tr w:rsidR="001F10D1" w14:paraId="407D3EA3" w14:textId="77777777" w:rsidTr="00F27EFA">
        <w:tc>
          <w:tcPr>
            <w:tcW w:w="6096" w:type="dxa"/>
          </w:tcPr>
          <w:p w14:paraId="50BECA9A" w14:textId="77777777" w:rsidR="001F10D1" w:rsidRPr="00C96981" w:rsidRDefault="001F10D1" w:rsidP="002D52FD">
            <w:pPr>
              <w:jc w:val="both"/>
              <w:rPr>
                <w:rFonts w:ascii="Times New Roman" w:hAnsi="Times New Roman" w:cs="Times New Roman"/>
              </w:rPr>
            </w:pPr>
            <w:r w:rsidRPr="00C96981">
              <w:rPr>
                <w:rFonts w:ascii="Times New Roman" w:hAnsi="Times New Roman" w:cs="Times New Roman"/>
              </w:rPr>
              <w:lastRenderedPageBreak/>
              <w:t>Instalações sanitárias para funcionários com pia para lavagem das mãos providas de sabonete líquido inodoro e produto antisséptico, papel toalha e lixeiras com tampa acionadas sem contato manual</w:t>
            </w:r>
          </w:p>
        </w:tc>
        <w:tc>
          <w:tcPr>
            <w:tcW w:w="425" w:type="dxa"/>
          </w:tcPr>
          <w:p w14:paraId="426F61C4" w14:textId="77777777" w:rsidR="001F10D1" w:rsidRPr="002D52FD" w:rsidRDefault="001F10D1" w:rsidP="002D52FD">
            <w:pPr>
              <w:jc w:val="both"/>
              <w:rPr>
                <w:rFonts w:ascii="Times New Roman" w:hAnsi="Times New Roman" w:cs="Times New Roman"/>
                <w:sz w:val="24"/>
                <w:szCs w:val="24"/>
              </w:rPr>
            </w:pPr>
          </w:p>
        </w:tc>
        <w:tc>
          <w:tcPr>
            <w:tcW w:w="425" w:type="dxa"/>
          </w:tcPr>
          <w:p w14:paraId="460684A7" w14:textId="77777777" w:rsidR="001F10D1" w:rsidRPr="002D52FD" w:rsidRDefault="001F10D1" w:rsidP="002D52FD">
            <w:pPr>
              <w:jc w:val="both"/>
              <w:rPr>
                <w:rFonts w:ascii="Times New Roman" w:hAnsi="Times New Roman" w:cs="Times New Roman"/>
                <w:sz w:val="24"/>
                <w:szCs w:val="24"/>
              </w:rPr>
            </w:pPr>
          </w:p>
        </w:tc>
        <w:tc>
          <w:tcPr>
            <w:tcW w:w="567" w:type="dxa"/>
          </w:tcPr>
          <w:p w14:paraId="031BDC74" w14:textId="77777777" w:rsidR="001F10D1" w:rsidRPr="002D52FD" w:rsidRDefault="001F10D1" w:rsidP="002D52FD">
            <w:pPr>
              <w:jc w:val="both"/>
              <w:rPr>
                <w:rFonts w:ascii="Times New Roman" w:hAnsi="Times New Roman" w:cs="Times New Roman"/>
                <w:sz w:val="24"/>
                <w:szCs w:val="24"/>
              </w:rPr>
            </w:pPr>
          </w:p>
        </w:tc>
        <w:tc>
          <w:tcPr>
            <w:tcW w:w="567" w:type="dxa"/>
          </w:tcPr>
          <w:p w14:paraId="5EE50330" w14:textId="77777777" w:rsidR="001F10D1" w:rsidRPr="002D52FD" w:rsidRDefault="001F10D1" w:rsidP="002D52FD">
            <w:pPr>
              <w:jc w:val="both"/>
              <w:rPr>
                <w:rFonts w:ascii="Times New Roman" w:hAnsi="Times New Roman" w:cs="Times New Roman"/>
                <w:sz w:val="24"/>
                <w:szCs w:val="24"/>
              </w:rPr>
            </w:pPr>
          </w:p>
        </w:tc>
        <w:tc>
          <w:tcPr>
            <w:tcW w:w="2977" w:type="dxa"/>
          </w:tcPr>
          <w:p w14:paraId="12B8395C" w14:textId="77777777" w:rsidR="001F10D1" w:rsidRPr="002D52FD" w:rsidRDefault="001F10D1" w:rsidP="002D52FD">
            <w:pPr>
              <w:jc w:val="both"/>
              <w:rPr>
                <w:rFonts w:ascii="Times New Roman" w:hAnsi="Times New Roman" w:cs="Times New Roman"/>
              </w:rPr>
            </w:pPr>
            <w:r w:rsidRPr="002D52FD">
              <w:rPr>
                <w:rFonts w:ascii="Times New Roman" w:hAnsi="Times New Roman" w:cs="Times New Roman"/>
              </w:rPr>
              <w:t>Art. 94, §1º, d, do DE 31455/1987 c/c item 4.1.13 da RDC 216/2004</w:t>
            </w:r>
          </w:p>
        </w:tc>
      </w:tr>
      <w:tr w:rsidR="00C96981" w14:paraId="69BBE069" w14:textId="77777777" w:rsidTr="00F27EFA">
        <w:tc>
          <w:tcPr>
            <w:tcW w:w="6096" w:type="dxa"/>
          </w:tcPr>
          <w:p w14:paraId="1FD8C03E" w14:textId="77777777" w:rsidR="00C96981" w:rsidRDefault="00C96981" w:rsidP="00C96981">
            <w:pPr>
              <w:rPr>
                <w:rFonts w:ascii="Times New Roman" w:hAnsi="Times New Roman" w:cs="Times New Roman"/>
                <w:sz w:val="24"/>
                <w:szCs w:val="24"/>
              </w:rPr>
            </w:pPr>
            <w:r>
              <w:rPr>
                <w:rFonts w:ascii="Times New Roman" w:hAnsi="Times New Roman" w:cs="Times New Roman"/>
                <w:sz w:val="24"/>
                <w:szCs w:val="24"/>
              </w:rPr>
              <w:t>Possui papel toalha, sabonete líquido e lixeira com tampa e acionamento sem contato manual?</w:t>
            </w:r>
          </w:p>
        </w:tc>
        <w:tc>
          <w:tcPr>
            <w:tcW w:w="425" w:type="dxa"/>
          </w:tcPr>
          <w:p w14:paraId="5953D9DF" w14:textId="77777777" w:rsidR="00C96981" w:rsidRPr="00964705" w:rsidRDefault="00C96981" w:rsidP="00C96981">
            <w:pPr>
              <w:jc w:val="center"/>
              <w:rPr>
                <w:rFonts w:ascii="Times New Roman" w:hAnsi="Times New Roman" w:cs="Times New Roman"/>
                <w:sz w:val="24"/>
                <w:szCs w:val="24"/>
              </w:rPr>
            </w:pPr>
          </w:p>
        </w:tc>
        <w:tc>
          <w:tcPr>
            <w:tcW w:w="425" w:type="dxa"/>
          </w:tcPr>
          <w:p w14:paraId="00DA2791" w14:textId="77777777" w:rsidR="00C96981" w:rsidRPr="00964705" w:rsidRDefault="00C96981" w:rsidP="00C96981">
            <w:pPr>
              <w:jc w:val="center"/>
              <w:rPr>
                <w:rFonts w:ascii="Times New Roman" w:hAnsi="Times New Roman" w:cs="Times New Roman"/>
                <w:sz w:val="24"/>
                <w:szCs w:val="24"/>
              </w:rPr>
            </w:pPr>
          </w:p>
        </w:tc>
        <w:tc>
          <w:tcPr>
            <w:tcW w:w="567" w:type="dxa"/>
          </w:tcPr>
          <w:p w14:paraId="4C2C9A33" w14:textId="77777777" w:rsidR="00C96981" w:rsidRPr="00964705" w:rsidRDefault="00C96981" w:rsidP="00C96981">
            <w:pPr>
              <w:jc w:val="center"/>
              <w:rPr>
                <w:rFonts w:ascii="Times New Roman" w:hAnsi="Times New Roman" w:cs="Times New Roman"/>
                <w:sz w:val="24"/>
                <w:szCs w:val="24"/>
              </w:rPr>
            </w:pPr>
          </w:p>
        </w:tc>
        <w:tc>
          <w:tcPr>
            <w:tcW w:w="567" w:type="dxa"/>
          </w:tcPr>
          <w:p w14:paraId="66247D07" w14:textId="77777777" w:rsidR="00C96981" w:rsidRPr="00964705" w:rsidRDefault="00C96981" w:rsidP="00C96981">
            <w:pPr>
              <w:jc w:val="center"/>
              <w:rPr>
                <w:rFonts w:ascii="Times New Roman" w:hAnsi="Times New Roman" w:cs="Times New Roman"/>
                <w:sz w:val="24"/>
                <w:szCs w:val="24"/>
              </w:rPr>
            </w:pPr>
          </w:p>
        </w:tc>
        <w:tc>
          <w:tcPr>
            <w:tcW w:w="2977" w:type="dxa"/>
          </w:tcPr>
          <w:p w14:paraId="20DD6D6E" w14:textId="77777777" w:rsidR="00C96981" w:rsidRDefault="00C96981" w:rsidP="00C96981">
            <w:pPr>
              <w:jc w:val="center"/>
              <w:rPr>
                <w:rFonts w:ascii="Times New Roman" w:hAnsi="Times New Roman" w:cs="Times New Roman"/>
                <w:sz w:val="24"/>
                <w:szCs w:val="24"/>
              </w:rPr>
            </w:pPr>
            <w:r>
              <w:rPr>
                <w:rFonts w:ascii="Times New Roman" w:hAnsi="Times New Roman" w:cs="Times New Roman"/>
                <w:sz w:val="24"/>
                <w:szCs w:val="24"/>
              </w:rPr>
              <w:t xml:space="preserve">Item 4.1.13 </w:t>
            </w:r>
            <w:r w:rsidRPr="00964705">
              <w:rPr>
                <w:rFonts w:ascii="Times New Roman" w:hAnsi="Times New Roman" w:cs="Times New Roman"/>
                <w:sz w:val="24"/>
                <w:szCs w:val="24"/>
              </w:rPr>
              <w:t>da RDC 2016/2004</w:t>
            </w:r>
          </w:p>
        </w:tc>
      </w:tr>
      <w:tr w:rsidR="00B802B0" w14:paraId="1151922C" w14:textId="77777777" w:rsidTr="00F27EFA">
        <w:tc>
          <w:tcPr>
            <w:tcW w:w="6096" w:type="dxa"/>
          </w:tcPr>
          <w:p w14:paraId="679D18F9" w14:textId="77777777" w:rsidR="00B802B0" w:rsidRPr="002D52FD" w:rsidRDefault="00B802B0" w:rsidP="002D52FD">
            <w:pPr>
              <w:jc w:val="both"/>
              <w:rPr>
                <w:rFonts w:ascii="Times New Roman" w:hAnsi="Times New Roman" w:cs="Times New Roman"/>
                <w:sz w:val="24"/>
                <w:szCs w:val="24"/>
              </w:rPr>
            </w:pPr>
          </w:p>
          <w:p w14:paraId="10D3F9D4" w14:textId="77777777" w:rsidR="00E23E85" w:rsidRPr="002D52FD" w:rsidRDefault="00E23E85" w:rsidP="00E23E85">
            <w:pPr>
              <w:jc w:val="center"/>
              <w:rPr>
                <w:rFonts w:ascii="Times New Roman" w:hAnsi="Times New Roman" w:cs="Times New Roman"/>
                <w:b/>
                <w:sz w:val="24"/>
                <w:szCs w:val="24"/>
              </w:rPr>
            </w:pPr>
            <w:r>
              <w:rPr>
                <w:rFonts w:ascii="Times New Roman" w:hAnsi="Times New Roman" w:cs="Times New Roman"/>
                <w:b/>
                <w:sz w:val="24"/>
                <w:szCs w:val="24"/>
              </w:rPr>
              <w:t>ÁREA DE MANIPULAÇÃO</w:t>
            </w:r>
          </w:p>
        </w:tc>
        <w:tc>
          <w:tcPr>
            <w:tcW w:w="425" w:type="dxa"/>
          </w:tcPr>
          <w:p w14:paraId="2F23E6AD" w14:textId="77777777" w:rsidR="00B802B0" w:rsidRPr="002D52FD" w:rsidRDefault="00B802B0" w:rsidP="002D52FD">
            <w:pPr>
              <w:jc w:val="both"/>
              <w:rPr>
                <w:rFonts w:ascii="Times New Roman" w:hAnsi="Times New Roman" w:cs="Times New Roman"/>
                <w:sz w:val="24"/>
                <w:szCs w:val="24"/>
              </w:rPr>
            </w:pPr>
          </w:p>
        </w:tc>
        <w:tc>
          <w:tcPr>
            <w:tcW w:w="425" w:type="dxa"/>
          </w:tcPr>
          <w:p w14:paraId="0F553838" w14:textId="77777777" w:rsidR="00B802B0" w:rsidRPr="002D52FD" w:rsidRDefault="00B802B0" w:rsidP="002D52FD">
            <w:pPr>
              <w:jc w:val="both"/>
              <w:rPr>
                <w:rFonts w:ascii="Times New Roman" w:hAnsi="Times New Roman" w:cs="Times New Roman"/>
                <w:sz w:val="24"/>
                <w:szCs w:val="24"/>
              </w:rPr>
            </w:pPr>
          </w:p>
        </w:tc>
        <w:tc>
          <w:tcPr>
            <w:tcW w:w="567" w:type="dxa"/>
          </w:tcPr>
          <w:p w14:paraId="535A66C1" w14:textId="77777777" w:rsidR="00B802B0" w:rsidRPr="002D52FD" w:rsidRDefault="00B802B0" w:rsidP="002D52FD">
            <w:pPr>
              <w:jc w:val="both"/>
              <w:rPr>
                <w:rFonts w:ascii="Times New Roman" w:hAnsi="Times New Roman" w:cs="Times New Roman"/>
                <w:sz w:val="24"/>
                <w:szCs w:val="24"/>
              </w:rPr>
            </w:pPr>
          </w:p>
        </w:tc>
        <w:tc>
          <w:tcPr>
            <w:tcW w:w="567" w:type="dxa"/>
          </w:tcPr>
          <w:p w14:paraId="4E24CC9C" w14:textId="77777777" w:rsidR="00B802B0" w:rsidRPr="002D52FD" w:rsidRDefault="00B802B0" w:rsidP="002D52FD">
            <w:pPr>
              <w:jc w:val="both"/>
              <w:rPr>
                <w:rFonts w:ascii="Times New Roman" w:hAnsi="Times New Roman" w:cs="Times New Roman"/>
                <w:sz w:val="24"/>
                <w:szCs w:val="24"/>
              </w:rPr>
            </w:pPr>
          </w:p>
        </w:tc>
        <w:tc>
          <w:tcPr>
            <w:tcW w:w="2977" w:type="dxa"/>
          </w:tcPr>
          <w:p w14:paraId="74CA55FC" w14:textId="77777777" w:rsidR="00B802B0" w:rsidRPr="002D52FD" w:rsidRDefault="00B802B0" w:rsidP="002D52FD">
            <w:pPr>
              <w:jc w:val="both"/>
              <w:rPr>
                <w:rFonts w:ascii="Times New Roman" w:hAnsi="Times New Roman" w:cs="Times New Roman"/>
                <w:sz w:val="24"/>
                <w:szCs w:val="24"/>
              </w:rPr>
            </w:pPr>
          </w:p>
        </w:tc>
      </w:tr>
      <w:tr w:rsidR="00E23E85" w14:paraId="4CC4789A" w14:textId="77777777" w:rsidTr="00F27EFA">
        <w:tc>
          <w:tcPr>
            <w:tcW w:w="6096" w:type="dxa"/>
          </w:tcPr>
          <w:p w14:paraId="01614B93" w14:textId="77777777" w:rsidR="00E23E85" w:rsidRPr="00E23E85" w:rsidRDefault="00E23E85" w:rsidP="00E23E85">
            <w:pPr>
              <w:rPr>
                <w:rFonts w:ascii="Times New Roman" w:hAnsi="Times New Roman" w:cs="Times New Roman"/>
                <w:sz w:val="24"/>
                <w:szCs w:val="24"/>
              </w:rPr>
            </w:pPr>
            <w:r w:rsidRPr="00E23E85">
              <w:rPr>
                <w:rFonts w:ascii="Times New Roman" w:hAnsi="Times New Roman" w:cs="Times New Roman"/>
                <w:sz w:val="24"/>
                <w:szCs w:val="24"/>
              </w:rPr>
              <w:t>Proíbe a ausência de objetos em desuso e materiais estranhos dentro da área de manipulação de alimentos?</w:t>
            </w:r>
          </w:p>
        </w:tc>
        <w:tc>
          <w:tcPr>
            <w:tcW w:w="425" w:type="dxa"/>
          </w:tcPr>
          <w:p w14:paraId="0C9CF29D" w14:textId="77777777" w:rsidR="00E23E85" w:rsidRPr="00E23E85" w:rsidRDefault="00E23E85" w:rsidP="00E23E85">
            <w:pPr>
              <w:jc w:val="center"/>
              <w:rPr>
                <w:rFonts w:ascii="Times New Roman" w:hAnsi="Times New Roman" w:cs="Times New Roman"/>
                <w:sz w:val="24"/>
                <w:szCs w:val="24"/>
              </w:rPr>
            </w:pPr>
          </w:p>
        </w:tc>
        <w:tc>
          <w:tcPr>
            <w:tcW w:w="425" w:type="dxa"/>
          </w:tcPr>
          <w:p w14:paraId="7C142AF4" w14:textId="77777777" w:rsidR="00E23E85" w:rsidRPr="00E23E85" w:rsidRDefault="00E23E85" w:rsidP="00E23E85">
            <w:pPr>
              <w:jc w:val="center"/>
              <w:rPr>
                <w:rFonts w:ascii="Times New Roman" w:hAnsi="Times New Roman" w:cs="Times New Roman"/>
                <w:sz w:val="24"/>
                <w:szCs w:val="24"/>
              </w:rPr>
            </w:pPr>
          </w:p>
        </w:tc>
        <w:tc>
          <w:tcPr>
            <w:tcW w:w="567" w:type="dxa"/>
          </w:tcPr>
          <w:p w14:paraId="2CC0C7A5" w14:textId="77777777" w:rsidR="00E23E85" w:rsidRPr="00E23E85" w:rsidRDefault="00E23E85" w:rsidP="00E23E85">
            <w:pPr>
              <w:jc w:val="center"/>
              <w:rPr>
                <w:rFonts w:ascii="Times New Roman" w:hAnsi="Times New Roman" w:cs="Times New Roman"/>
                <w:sz w:val="24"/>
                <w:szCs w:val="24"/>
              </w:rPr>
            </w:pPr>
          </w:p>
        </w:tc>
        <w:tc>
          <w:tcPr>
            <w:tcW w:w="567" w:type="dxa"/>
          </w:tcPr>
          <w:p w14:paraId="7AB7BD82" w14:textId="77777777" w:rsidR="00E23E85" w:rsidRPr="00E23E85" w:rsidRDefault="00E23E85" w:rsidP="00E23E85">
            <w:pPr>
              <w:jc w:val="center"/>
              <w:rPr>
                <w:rFonts w:ascii="Times New Roman" w:hAnsi="Times New Roman" w:cs="Times New Roman"/>
                <w:sz w:val="24"/>
                <w:szCs w:val="24"/>
              </w:rPr>
            </w:pPr>
          </w:p>
        </w:tc>
        <w:tc>
          <w:tcPr>
            <w:tcW w:w="2977" w:type="dxa"/>
          </w:tcPr>
          <w:p w14:paraId="75EE29BF" w14:textId="77777777" w:rsidR="00E23E85" w:rsidRPr="00E23E85" w:rsidRDefault="00E23E85" w:rsidP="00E23E85">
            <w:pPr>
              <w:jc w:val="center"/>
              <w:rPr>
                <w:rFonts w:ascii="Times New Roman" w:hAnsi="Times New Roman" w:cs="Times New Roman"/>
                <w:sz w:val="24"/>
                <w:szCs w:val="24"/>
              </w:rPr>
            </w:pPr>
            <w:r w:rsidRPr="00E23E85">
              <w:rPr>
                <w:rFonts w:ascii="Times New Roman" w:hAnsi="Times New Roman" w:cs="Times New Roman"/>
                <w:sz w:val="24"/>
                <w:szCs w:val="24"/>
              </w:rPr>
              <w:t>Art.96, inciso VIII Decreto Estadual 31.455/1987 c/c item 4.1.7 do anexo da RDC ANVISA 216/2004</w:t>
            </w:r>
          </w:p>
        </w:tc>
      </w:tr>
      <w:tr w:rsidR="00E23E85" w14:paraId="56C25366" w14:textId="77777777" w:rsidTr="00F27EFA">
        <w:tc>
          <w:tcPr>
            <w:tcW w:w="6096" w:type="dxa"/>
          </w:tcPr>
          <w:p w14:paraId="28537B4C" w14:textId="77777777" w:rsidR="00E23E85" w:rsidRPr="00E23E85" w:rsidRDefault="00E23E85" w:rsidP="00E23E85">
            <w:pPr>
              <w:rPr>
                <w:rFonts w:ascii="Times New Roman" w:hAnsi="Times New Roman" w:cs="Times New Roman"/>
                <w:sz w:val="24"/>
                <w:szCs w:val="24"/>
              </w:rPr>
            </w:pPr>
            <w:r w:rsidRPr="00E23E85">
              <w:rPr>
                <w:rFonts w:ascii="Times New Roman" w:hAnsi="Times New Roman" w:cs="Times New Roman"/>
                <w:sz w:val="24"/>
                <w:szCs w:val="24"/>
              </w:rPr>
              <w:t>O óleo utilizado para frituras é substituído quando apresenta sinais de saturação?</w:t>
            </w:r>
          </w:p>
        </w:tc>
        <w:tc>
          <w:tcPr>
            <w:tcW w:w="425" w:type="dxa"/>
          </w:tcPr>
          <w:p w14:paraId="25ADD3CD" w14:textId="77777777" w:rsidR="00E23E85" w:rsidRPr="00E23E85" w:rsidRDefault="00E23E85" w:rsidP="00E23E85">
            <w:pPr>
              <w:jc w:val="center"/>
              <w:rPr>
                <w:rFonts w:ascii="Times New Roman" w:hAnsi="Times New Roman" w:cs="Times New Roman"/>
                <w:sz w:val="24"/>
                <w:szCs w:val="24"/>
              </w:rPr>
            </w:pPr>
          </w:p>
        </w:tc>
        <w:tc>
          <w:tcPr>
            <w:tcW w:w="425" w:type="dxa"/>
          </w:tcPr>
          <w:p w14:paraId="18A31400" w14:textId="77777777" w:rsidR="00E23E85" w:rsidRPr="00E23E85" w:rsidRDefault="00E23E85" w:rsidP="00E23E85">
            <w:pPr>
              <w:jc w:val="center"/>
              <w:rPr>
                <w:rFonts w:ascii="Times New Roman" w:hAnsi="Times New Roman" w:cs="Times New Roman"/>
                <w:sz w:val="24"/>
                <w:szCs w:val="24"/>
              </w:rPr>
            </w:pPr>
          </w:p>
        </w:tc>
        <w:tc>
          <w:tcPr>
            <w:tcW w:w="567" w:type="dxa"/>
          </w:tcPr>
          <w:p w14:paraId="43430424" w14:textId="77777777" w:rsidR="00E23E85" w:rsidRPr="00E23E85" w:rsidRDefault="00E23E85" w:rsidP="00E23E85">
            <w:pPr>
              <w:jc w:val="center"/>
              <w:rPr>
                <w:rFonts w:ascii="Times New Roman" w:hAnsi="Times New Roman" w:cs="Times New Roman"/>
                <w:sz w:val="24"/>
                <w:szCs w:val="24"/>
              </w:rPr>
            </w:pPr>
          </w:p>
        </w:tc>
        <w:tc>
          <w:tcPr>
            <w:tcW w:w="567" w:type="dxa"/>
          </w:tcPr>
          <w:p w14:paraId="7D029F22" w14:textId="77777777" w:rsidR="00E23E85" w:rsidRPr="00E23E85" w:rsidRDefault="00E23E85" w:rsidP="00E23E85">
            <w:pPr>
              <w:jc w:val="center"/>
              <w:rPr>
                <w:rFonts w:ascii="Times New Roman" w:hAnsi="Times New Roman" w:cs="Times New Roman"/>
                <w:sz w:val="24"/>
                <w:szCs w:val="24"/>
              </w:rPr>
            </w:pPr>
          </w:p>
        </w:tc>
        <w:tc>
          <w:tcPr>
            <w:tcW w:w="2977" w:type="dxa"/>
          </w:tcPr>
          <w:p w14:paraId="689FD52F" w14:textId="77777777" w:rsidR="00E23E85" w:rsidRPr="00E23E85" w:rsidRDefault="00E23E85" w:rsidP="00E23E85">
            <w:pPr>
              <w:jc w:val="center"/>
              <w:rPr>
                <w:rFonts w:ascii="Times New Roman" w:hAnsi="Times New Roman" w:cs="Times New Roman"/>
                <w:sz w:val="24"/>
                <w:szCs w:val="24"/>
              </w:rPr>
            </w:pPr>
            <w:r w:rsidRPr="00E23E85">
              <w:rPr>
                <w:rFonts w:ascii="Times New Roman" w:hAnsi="Times New Roman" w:cs="Times New Roman"/>
                <w:sz w:val="24"/>
                <w:szCs w:val="24"/>
              </w:rPr>
              <w:t>Art. 27 do Decreto Estadual 31.455/1987</w:t>
            </w:r>
          </w:p>
        </w:tc>
      </w:tr>
      <w:tr w:rsidR="00E23E85" w14:paraId="28198D21" w14:textId="77777777" w:rsidTr="00F27EFA">
        <w:tc>
          <w:tcPr>
            <w:tcW w:w="6096" w:type="dxa"/>
          </w:tcPr>
          <w:p w14:paraId="78065C66" w14:textId="77777777" w:rsidR="00E23E85" w:rsidRPr="00E23E85" w:rsidRDefault="00E23E85" w:rsidP="00E23E85">
            <w:pPr>
              <w:rPr>
                <w:rFonts w:ascii="Times New Roman" w:hAnsi="Times New Roman" w:cs="Times New Roman"/>
                <w:sz w:val="24"/>
                <w:szCs w:val="24"/>
              </w:rPr>
            </w:pPr>
            <w:r w:rsidRPr="00E23E85">
              <w:rPr>
                <w:rFonts w:ascii="Times New Roman" w:hAnsi="Times New Roman" w:cs="Times New Roman"/>
                <w:sz w:val="24"/>
                <w:szCs w:val="24"/>
              </w:rPr>
              <w:t>Os produtos fracionados ou pré-elaborados são mantidos com identificação, com data do fracionamento ou elaboração e prazo de validade?</w:t>
            </w:r>
          </w:p>
        </w:tc>
        <w:tc>
          <w:tcPr>
            <w:tcW w:w="425" w:type="dxa"/>
          </w:tcPr>
          <w:p w14:paraId="2713A7EC" w14:textId="77777777" w:rsidR="00E23E85" w:rsidRPr="00E23E85" w:rsidRDefault="00E23E85" w:rsidP="00E23E85">
            <w:pPr>
              <w:jc w:val="center"/>
              <w:rPr>
                <w:rFonts w:ascii="Times New Roman" w:hAnsi="Times New Roman" w:cs="Times New Roman"/>
                <w:sz w:val="24"/>
                <w:szCs w:val="24"/>
              </w:rPr>
            </w:pPr>
          </w:p>
        </w:tc>
        <w:tc>
          <w:tcPr>
            <w:tcW w:w="425" w:type="dxa"/>
          </w:tcPr>
          <w:p w14:paraId="381DCDBF" w14:textId="77777777" w:rsidR="00E23E85" w:rsidRPr="00E23E85" w:rsidRDefault="00E23E85" w:rsidP="00E23E85">
            <w:pPr>
              <w:jc w:val="center"/>
              <w:rPr>
                <w:rFonts w:ascii="Times New Roman" w:hAnsi="Times New Roman" w:cs="Times New Roman"/>
                <w:sz w:val="24"/>
                <w:szCs w:val="24"/>
              </w:rPr>
            </w:pPr>
          </w:p>
        </w:tc>
        <w:tc>
          <w:tcPr>
            <w:tcW w:w="567" w:type="dxa"/>
          </w:tcPr>
          <w:p w14:paraId="6A6AD706" w14:textId="77777777" w:rsidR="00E23E85" w:rsidRPr="00E23E85" w:rsidRDefault="00E23E85" w:rsidP="00E23E85">
            <w:pPr>
              <w:jc w:val="center"/>
              <w:rPr>
                <w:rFonts w:ascii="Times New Roman" w:hAnsi="Times New Roman" w:cs="Times New Roman"/>
                <w:sz w:val="24"/>
                <w:szCs w:val="24"/>
              </w:rPr>
            </w:pPr>
          </w:p>
        </w:tc>
        <w:tc>
          <w:tcPr>
            <w:tcW w:w="567" w:type="dxa"/>
          </w:tcPr>
          <w:p w14:paraId="1FC7FBB1" w14:textId="77777777" w:rsidR="00E23E85" w:rsidRPr="00E23E85" w:rsidRDefault="00E23E85" w:rsidP="00E23E85">
            <w:pPr>
              <w:jc w:val="center"/>
              <w:rPr>
                <w:rFonts w:ascii="Times New Roman" w:hAnsi="Times New Roman" w:cs="Times New Roman"/>
                <w:sz w:val="24"/>
                <w:szCs w:val="24"/>
              </w:rPr>
            </w:pPr>
          </w:p>
        </w:tc>
        <w:tc>
          <w:tcPr>
            <w:tcW w:w="2977" w:type="dxa"/>
          </w:tcPr>
          <w:p w14:paraId="560F681A" w14:textId="77777777" w:rsidR="00E23E85" w:rsidRPr="00E23E85" w:rsidRDefault="00E23E85" w:rsidP="00E23E85">
            <w:pPr>
              <w:jc w:val="center"/>
              <w:rPr>
                <w:rFonts w:ascii="Times New Roman" w:hAnsi="Times New Roman" w:cs="Times New Roman"/>
                <w:sz w:val="24"/>
                <w:szCs w:val="24"/>
              </w:rPr>
            </w:pPr>
            <w:r w:rsidRPr="00E23E85">
              <w:rPr>
                <w:rFonts w:ascii="Times New Roman" w:hAnsi="Times New Roman" w:cs="Times New Roman"/>
                <w:sz w:val="24"/>
                <w:szCs w:val="24"/>
              </w:rPr>
              <w:t>Item 4.8.18 da RDC 2016/2004</w:t>
            </w:r>
          </w:p>
        </w:tc>
      </w:tr>
      <w:tr w:rsidR="00E23E85" w14:paraId="1C3C288D" w14:textId="77777777" w:rsidTr="00F27EFA">
        <w:tc>
          <w:tcPr>
            <w:tcW w:w="6096" w:type="dxa"/>
          </w:tcPr>
          <w:p w14:paraId="7748031A" w14:textId="77777777" w:rsidR="00E23E85" w:rsidRPr="00E23E85" w:rsidRDefault="0004053D" w:rsidP="00E23E85">
            <w:pPr>
              <w:rPr>
                <w:rFonts w:ascii="Times New Roman" w:hAnsi="Times New Roman" w:cs="Times New Roman"/>
                <w:sz w:val="24"/>
                <w:szCs w:val="24"/>
              </w:rPr>
            </w:pPr>
            <w:r w:rsidRPr="00E23E85">
              <w:rPr>
                <w:rFonts w:ascii="Times New Roman" w:hAnsi="Times New Roman" w:cs="Times New Roman"/>
                <w:sz w:val="24"/>
                <w:szCs w:val="24"/>
              </w:rPr>
              <w:t>Os descongelamentos dos alimentos são</w:t>
            </w:r>
            <w:r w:rsidR="00E23E85" w:rsidRPr="00E23E85">
              <w:rPr>
                <w:rFonts w:ascii="Times New Roman" w:hAnsi="Times New Roman" w:cs="Times New Roman"/>
                <w:sz w:val="24"/>
                <w:szCs w:val="24"/>
              </w:rPr>
              <w:t xml:space="preserve"> </w:t>
            </w:r>
            <w:r w:rsidRPr="00E23E85">
              <w:rPr>
                <w:rFonts w:ascii="Times New Roman" w:hAnsi="Times New Roman" w:cs="Times New Roman"/>
                <w:sz w:val="24"/>
                <w:szCs w:val="24"/>
              </w:rPr>
              <w:t>feitos</w:t>
            </w:r>
            <w:r w:rsidR="00E23E85" w:rsidRPr="00E23E85">
              <w:rPr>
                <w:rFonts w:ascii="Times New Roman" w:hAnsi="Times New Roman" w:cs="Times New Roman"/>
                <w:sz w:val="24"/>
                <w:szCs w:val="24"/>
              </w:rPr>
              <w:t xml:space="preserve"> diretamente na geladeira ou micro-ondas?</w:t>
            </w:r>
          </w:p>
        </w:tc>
        <w:tc>
          <w:tcPr>
            <w:tcW w:w="425" w:type="dxa"/>
          </w:tcPr>
          <w:p w14:paraId="20ABEDAA" w14:textId="77777777" w:rsidR="00E23E85" w:rsidRPr="00E23E85" w:rsidRDefault="00E23E85" w:rsidP="00E23E85">
            <w:pPr>
              <w:jc w:val="center"/>
              <w:rPr>
                <w:rFonts w:ascii="Times New Roman" w:hAnsi="Times New Roman" w:cs="Times New Roman"/>
                <w:sz w:val="24"/>
                <w:szCs w:val="24"/>
              </w:rPr>
            </w:pPr>
          </w:p>
        </w:tc>
        <w:tc>
          <w:tcPr>
            <w:tcW w:w="425" w:type="dxa"/>
          </w:tcPr>
          <w:p w14:paraId="7EC957EA" w14:textId="77777777" w:rsidR="00E23E85" w:rsidRPr="00E23E85" w:rsidRDefault="00E23E85" w:rsidP="00E23E85">
            <w:pPr>
              <w:jc w:val="center"/>
              <w:rPr>
                <w:rFonts w:ascii="Times New Roman" w:hAnsi="Times New Roman" w:cs="Times New Roman"/>
                <w:sz w:val="24"/>
                <w:szCs w:val="24"/>
              </w:rPr>
            </w:pPr>
          </w:p>
        </w:tc>
        <w:tc>
          <w:tcPr>
            <w:tcW w:w="567" w:type="dxa"/>
          </w:tcPr>
          <w:p w14:paraId="0D3E9EF4" w14:textId="77777777" w:rsidR="00E23E85" w:rsidRPr="00E23E85" w:rsidRDefault="00E23E85" w:rsidP="00E23E85">
            <w:pPr>
              <w:jc w:val="center"/>
              <w:rPr>
                <w:rFonts w:ascii="Times New Roman" w:hAnsi="Times New Roman" w:cs="Times New Roman"/>
                <w:sz w:val="24"/>
                <w:szCs w:val="24"/>
              </w:rPr>
            </w:pPr>
          </w:p>
        </w:tc>
        <w:tc>
          <w:tcPr>
            <w:tcW w:w="567" w:type="dxa"/>
          </w:tcPr>
          <w:p w14:paraId="36649C55" w14:textId="77777777" w:rsidR="00E23E85" w:rsidRPr="00E23E85" w:rsidRDefault="00E23E85" w:rsidP="00E23E85">
            <w:pPr>
              <w:jc w:val="center"/>
              <w:rPr>
                <w:rFonts w:ascii="Times New Roman" w:hAnsi="Times New Roman" w:cs="Times New Roman"/>
                <w:sz w:val="24"/>
                <w:szCs w:val="24"/>
              </w:rPr>
            </w:pPr>
          </w:p>
        </w:tc>
        <w:tc>
          <w:tcPr>
            <w:tcW w:w="2977" w:type="dxa"/>
          </w:tcPr>
          <w:p w14:paraId="4CCE2A5E" w14:textId="77777777" w:rsidR="00E23E85" w:rsidRPr="00E23E85" w:rsidRDefault="00E23E85" w:rsidP="00E23E85">
            <w:pPr>
              <w:jc w:val="center"/>
              <w:rPr>
                <w:rFonts w:ascii="Times New Roman" w:hAnsi="Times New Roman" w:cs="Times New Roman"/>
                <w:sz w:val="24"/>
                <w:szCs w:val="24"/>
              </w:rPr>
            </w:pPr>
            <w:r w:rsidRPr="00E23E85">
              <w:rPr>
                <w:rFonts w:ascii="Times New Roman" w:hAnsi="Times New Roman" w:cs="Times New Roman"/>
                <w:sz w:val="24"/>
                <w:szCs w:val="24"/>
              </w:rPr>
              <w:t>Item 4.8.13 da RDC 2016/2004</w:t>
            </w:r>
          </w:p>
        </w:tc>
      </w:tr>
      <w:tr w:rsidR="00E23E85" w14:paraId="50163DD9" w14:textId="77777777" w:rsidTr="00F27EFA">
        <w:tc>
          <w:tcPr>
            <w:tcW w:w="6096" w:type="dxa"/>
          </w:tcPr>
          <w:p w14:paraId="4AEC58E0" w14:textId="77777777" w:rsidR="00E23E85" w:rsidRPr="00E23E85" w:rsidRDefault="00E23E85" w:rsidP="00E23E85">
            <w:pPr>
              <w:rPr>
                <w:rFonts w:ascii="Times New Roman" w:hAnsi="Times New Roman" w:cs="Times New Roman"/>
                <w:sz w:val="24"/>
                <w:szCs w:val="24"/>
              </w:rPr>
            </w:pPr>
            <w:r w:rsidRPr="00E23E85">
              <w:rPr>
                <w:rFonts w:ascii="Times New Roman" w:hAnsi="Times New Roman" w:cs="Times New Roman"/>
                <w:sz w:val="24"/>
                <w:szCs w:val="24"/>
              </w:rPr>
              <w:t>Os alimentos enlatados após abertos são acondicionados em outro recipiente fechado e identificado?</w:t>
            </w:r>
          </w:p>
        </w:tc>
        <w:tc>
          <w:tcPr>
            <w:tcW w:w="425" w:type="dxa"/>
          </w:tcPr>
          <w:p w14:paraId="681A774B" w14:textId="77777777" w:rsidR="00E23E85" w:rsidRPr="00E23E85" w:rsidRDefault="00E23E85" w:rsidP="00E23E85">
            <w:pPr>
              <w:jc w:val="center"/>
              <w:rPr>
                <w:rFonts w:ascii="Times New Roman" w:hAnsi="Times New Roman" w:cs="Times New Roman"/>
                <w:sz w:val="24"/>
                <w:szCs w:val="24"/>
              </w:rPr>
            </w:pPr>
          </w:p>
        </w:tc>
        <w:tc>
          <w:tcPr>
            <w:tcW w:w="425" w:type="dxa"/>
          </w:tcPr>
          <w:p w14:paraId="5A5F63FE" w14:textId="77777777" w:rsidR="00E23E85" w:rsidRPr="00E23E85" w:rsidRDefault="00E23E85" w:rsidP="00E23E85">
            <w:pPr>
              <w:jc w:val="center"/>
              <w:rPr>
                <w:rFonts w:ascii="Times New Roman" w:hAnsi="Times New Roman" w:cs="Times New Roman"/>
                <w:sz w:val="24"/>
                <w:szCs w:val="24"/>
              </w:rPr>
            </w:pPr>
          </w:p>
        </w:tc>
        <w:tc>
          <w:tcPr>
            <w:tcW w:w="567" w:type="dxa"/>
          </w:tcPr>
          <w:p w14:paraId="188BE8C2" w14:textId="77777777" w:rsidR="00E23E85" w:rsidRPr="00E23E85" w:rsidRDefault="00E23E85" w:rsidP="00E23E85">
            <w:pPr>
              <w:jc w:val="center"/>
              <w:rPr>
                <w:rFonts w:ascii="Times New Roman" w:hAnsi="Times New Roman" w:cs="Times New Roman"/>
                <w:sz w:val="24"/>
                <w:szCs w:val="24"/>
              </w:rPr>
            </w:pPr>
          </w:p>
        </w:tc>
        <w:tc>
          <w:tcPr>
            <w:tcW w:w="567" w:type="dxa"/>
          </w:tcPr>
          <w:p w14:paraId="4A6D1A04" w14:textId="77777777" w:rsidR="00E23E85" w:rsidRPr="00E23E85" w:rsidRDefault="00E23E85" w:rsidP="00E23E85">
            <w:pPr>
              <w:jc w:val="center"/>
              <w:rPr>
                <w:rFonts w:ascii="Times New Roman" w:hAnsi="Times New Roman" w:cs="Times New Roman"/>
                <w:sz w:val="24"/>
                <w:szCs w:val="24"/>
              </w:rPr>
            </w:pPr>
          </w:p>
        </w:tc>
        <w:tc>
          <w:tcPr>
            <w:tcW w:w="2977" w:type="dxa"/>
          </w:tcPr>
          <w:p w14:paraId="568BE67D" w14:textId="77777777" w:rsidR="00E23E85" w:rsidRPr="00E23E85" w:rsidRDefault="00E23E85" w:rsidP="00E23E85">
            <w:pPr>
              <w:jc w:val="center"/>
              <w:rPr>
                <w:rFonts w:ascii="Times New Roman" w:hAnsi="Times New Roman" w:cs="Times New Roman"/>
                <w:sz w:val="24"/>
                <w:szCs w:val="24"/>
              </w:rPr>
            </w:pPr>
            <w:r w:rsidRPr="00E23E85">
              <w:rPr>
                <w:rFonts w:ascii="Times New Roman" w:hAnsi="Times New Roman" w:cs="Times New Roman"/>
                <w:sz w:val="24"/>
                <w:szCs w:val="24"/>
              </w:rPr>
              <w:t>Art. 15 § 1º do Decreto Estadual 31.455/1987</w:t>
            </w:r>
          </w:p>
        </w:tc>
      </w:tr>
      <w:tr w:rsidR="00E23E85" w14:paraId="36D6D28E" w14:textId="77777777" w:rsidTr="00F27EFA">
        <w:tc>
          <w:tcPr>
            <w:tcW w:w="6096" w:type="dxa"/>
          </w:tcPr>
          <w:p w14:paraId="004F9204" w14:textId="77777777" w:rsidR="00E23E85" w:rsidRPr="00E23E85" w:rsidRDefault="00E23E85" w:rsidP="00E23E85">
            <w:pPr>
              <w:rPr>
                <w:rFonts w:ascii="Times New Roman" w:hAnsi="Times New Roman" w:cs="Times New Roman"/>
                <w:sz w:val="24"/>
                <w:szCs w:val="24"/>
              </w:rPr>
            </w:pPr>
            <w:r w:rsidRPr="00E23E85">
              <w:rPr>
                <w:rFonts w:ascii="Times New Roman" w:hAnsi="Times New Roman" w:cs="Times New Roman"/>
                <w:sz w:val="24"/>
                <w:szCs w:val="24"/>
              </w:rPr>
              <w:t>Alimentos descongelados estão mantidos sob refrigeração e não são novamente recongelados?</w:t>
            </w:r>
          </w:p>
        </w:tc>
        <w:tc>
          <w:tcPr>
            <w:tcW w:w="425" w:type="dxa"/>
          </w:tcPr>
          <w:p w14:paraId="07A15150" w14:textId="77777777" w:rsidR="00E23E85" w:rsidRPr="00E23E85" w:rsidRDefault="00E23E85" w:rsidP="00E23E85">
            <w:pPr>
              <w:jc w:val="center"/>
              <w:rPr>
                <w:rFonts w:ascii="Times New Roman" w:hAnsi="Times New Roman" w:cs="Times New Roman"/>
                <w:sz w:val="24"/>
                <w:szCs w:val="24"/>
              </w:rPr>
            </w:pPr>
          </w:p>
        </w:tc>
        <w:tc>
          <w:tcPr>
            <w:tcW w:w="425" w:type="dxa"/>
          </w:tcPr>
          <w:p w14:paraId="52B923D5" w14:textId="77777777" w:rsidR="00E23E85" w:rsidRPr="00E23E85" w:rsidRDefault="00E23E85" w:rsidP="00E23E85">
            <w:pPr>
              <w:jc w:val="center"/>
              <w:rPr>
                <w:rFonts w:ascii="Times New Roman" w:hAnsi="Times New Roman" w:cs="Times New Roman"/>
                <w:sz w:val="24"/>
                <w:szCs w:val="24"/>
              </w:rPr>
            </w:pPr>
          </w:p>
        </w:tc>
        <w:tc>
          <w:tcPr>
            <w:tcW w:w="567" w:type="dxa"/>
          </w:tcPr>
          <w:p w14:paraId="23A08C52" w14:textId="77777777" w:rsidR="00E23E85" w:rsidRPr="00E23E85" w:rsidRDefault="00E23E85" w:rsidP="00E23E85">
            <w:pPr>
              <w:jc w:val="center"/>
              <w:rPr>
                <w:rFonts w:ascii="Times New Roman" w:hAnsi="Times New Roman" w:cs="Times New Roman"/>
                <w:sz w:val="24"/>
                <w:szCs w:val="24"/>
              </w:rPr>
            </w:pPr>
          </w:p>
        </w:tc>
        <w:tc>
          <w:tcPr>
            <w:tcW w:w="567" w:type="dxa"/>
          </w:tcPr>
          <w:p w14:paraId="6133EA32" w14:textId="77777777" w:rsidR="00E23E85" w:rsidRPr="00E23E85" w:rsidRDefault="00E23E85" w:rsidP="00E23E85">
            <w:pPr>
              <w:jc w:val="center"/>
              <w:rPr>
                <w:rFonts w:ascii="Times New Roman" w:hAnsi="Times New Roman" w:cs="Times New Roman"/>
                <w:sz w:val="24"/>
                <w:szCs w:val="24"/>
              </w:rPr>
            </w:pPr>
          </w:p>
        </w:tc>
        <w:tc>
          <w:tcPr>
            <w:tcW w:w="2977" w:type="dxa"/>
          </w:tcPr>
          <w:p w14:paraId="1FAC7A26" w14:textId="77777777" w:rsidR="00E23E85" w:rsidRPr="00E23E85" w:rsidRDefault="00E23E85" w:rsidP="00E23E85">
            <w:pPr>
              <w:jc w:val="center"/>
              <w:rPr>
                <w:rFonts w:ascii="Times New Roman" w:hAnsi="Times New Roman" w:cs="Times New Roman"/>
                <w:sz w:val="24"/>
                <w:szCs w:val="24"/>
              </w:rPr>
            </w:pPr>
            <w:r w:rsidRPr="00E23E85">
              <w:rPr>
                <w:rFonts w:ascii="Times New Roman" w:hAnsi="Times New Roman" w:cs="Times New Roman"/>
                <w:sz w:val="24"/>
                <w:szCs w:val="24"/>
              </w:rPr>
              <w:t>Art. 24 parágrafo único do Decreto Estadual 31.455/1987</w:t>
            </w:r>
          </w:p>
        </w:tc>
      </w:tr>
      <w:tr w:rsidR="00E23E85" w14:paraId="02666554" w14:textId="77777777" w:rsidTr="00F27EFA">
        <w:tc>
          <w:tcPr>
            <w:tcW w:w="6096" w:type="dxa"/>
          </w:tcPr>
          <w:p w14:paraId="6A5867C0" w14:textId="77777777" w:rsidR="00E23E85" w:rsidRPr="00E23E85" w:rsidRDefault="00E23E85" w:rsidP="00E23E85">
            <w:pPr>
              <w:rPr>
                <w:rFonts w:ascii="Times New Roman" w:hAnsi="Times New Roman" w:cs="Times New Roman"/>
                <w:sz w:val="24"/>
                <w:szCs w:val="24"/>
              </w:rPr>
            </w:pPr>
            <w:r w:rsidRPr="00E23E85">
              <w:rPr>
                <w:rFonts w:ascii="Times New Roman" w:hAnsi="Times New Roman" w:cs="Times New Roman"/>
                <w:sz w:val="24"/>
                <w:szCs w:val="24"/>
              </w:rPr>
              <w:t>Proíbe a reutilização, reaproveitamento de alimentos que já tenham sido servidos no buffet?</w:t>
            </w:r>
          </w:p>
        </w:tc>
        <w:tc>
          <w:tcPr>
            <w:tcW w:w="425" w:type="dxa"/>
          </w:tcPr>
          <w:p w14:paraId="5C912C9B" w14:textId="77777777" w:rsidR="00E23E85" w:rsidRPr="00E23E85" w:rsidRDefault="00E23E85" w:rsidP="00E23E85">
            <w:pPr>
              <w:jc w:val="center"/>
              <w:rPr>
                <w:rFonts w:ascii="Times New Roman" w:hAnsi="Times New Roman" w:cs="Times New Roman"/>
                <w:sz w:val="24"/>
                <w:szCs w:val="24"/>
              </w:rPr>
            </w:pPr>
          </w:p>
        </w:tc>
        <w:tc>
          <w:tcPr>
            <w:tcW w:w="425" w:type="dxa"/>
          </w:tcPr>
          <w:p w14:paraId="486919D0" w14:textId="77777777" w:rsidR="00E23E85" w:rsidRPr="00E23E85" w:rsidRDefault="00E23E85" w:rsidP="00E23E85">
            <w:pPr>
              <w:jc w:val="center"/>
              <w:rPr>
                <w:rFonts w:ascii="Times New Roman" w:hAnsi="Times New Roman" w:cs="Times New Roman"/>
                <w:sz w:val="24"/>
                <w:szCs w:val="24"/>
              </w:rPr>
            </w:pPr>
          </w:p>
        </w:tc>
        <w:tc>
          <w:tcPr>
            <w:tcW w:w="567" w:type="dxa"/>
          </w:tcPr>
          <w:p w14:paraId="031022CC" w14:textId="77777777" w:rsidR="00E23E85" w:rsidRPr="00E23E85" w:rsidRDefault="00E23E85" w:rsidP="00E23E85">
            <w:pPr>
              <w:jc w:val="center"/>
              <w:rPr>
                <w:rFonts w:ascii="Times New Roman" w:hAnsi="Times New Roman" w:cs="Times New Roman"/>
                <w:sz w:val="24"/>
                <w:szCs w:val="24"/>
              </w:rPr>
            </w:pPr>
          </w:p>
        </w:tc>
        <w:tc>
          <w:tcPr>
            <w:tcW w:w="567" w:type="dxa"/>
          </w:tcPr>
          <w:p w14:paraId="1D13A49C" w14:textId="77777777" w:rsidR="00E23E85" w:rsidRPr="00E23E85" w:rsidRDefault="00E23E85" w:rsidP="00E23E85">
            <w:pPr>
              <w:jc w:val="center"/>
              <w:rPr>
                <w:rFonts w:ascii="Times New Roman" w:hAnsi="Times New Roman" w:cs="Times New Roman"/>
                <w:sz w:val="24"/>
                <w:szCs w:val="24"/>
              </w:rPr>
            </w:pPr>
          </w:p>
        </w:tc>
        <w:tc>
          <w:tcPr>
            <w:tcW w:w="2977" w:type="dxa"/>
          </w:tcPr>
          <w:p w14:paraId="159EA681" w14:textId="77777777" w:rsidR="00E23E85" w:rsidRPr="00E23E85" w:rsidRDefault="00E23E85" w:rsidP="00E23E85">
            <w:pPr>
              <w:jc w:val="center"/>
              <w:rPr>
                <w:rFonts w:ascii="Times New Roman" w:hAnsi="Times New Roman" w:cs="Times New Roman"/>
                <w:sz w:val="24"/>
                <w:szCs w:val="24"/>
              </w:rPr>
            </w:pPr>
            <w:r w:rsidRPr="00E23E85">
              <w:rPr>
                <w:rFonts w:ascii="Times New Roman" w:hAnsi="Times New Roman" w:cs="Times New Roman"/>
                <w:sz w:val="24"/>
                <w:szCs w:val="24"/>
              </w:rPr>
              <w:t>Art. 28 do Decreto Estadual 31.455/1987</w:t>
            </w:r>
          </w:p>
        </w:tc>
      </w:tr>
      <w:tr w:rsidR="00E23E85" w14:paraId="529B7A72" w14:textId="77777777" w:rsidTr="00F27EFA">
        <w:tc>
          <w:tcPr>
            <w:tcW w:w="6096" w:type="dxa"/>
          </w:tcPr>
          <w:p w14:paraId="2D49FF6A" w14:textId="77777777" w:rsidR="00E23E85" w:rsidRPr="00E23E85" w:rsidRDefault="00E23E85" w:rsidP="00E23E85">
            <w:pPr>
              <w:rPr>
                <w:rFonts w:ascii="Times New Roman" w:hAnsi="Times New Roman" w:cs="Times New Roman"/>
                <w:sz w:val="24"/>
                <w:szCs w:val="24"/>
              </w:rPr>
            </w:pPr>
            <w:r w:rsidRPr="00E23E85">
              <w:rPr>
                <w:rFonts w:ascii="Times New Roman" w:hAnsi="Times New Roman" w:cs="Times New Roman"/>
                <w:sz w:val="24"/>
                <w:szCs w:val="24"/>
              </w:rPr>
              <w:t>As superfícies dos equipamentos, moveis e utensílios são de material liso, lavável e impermeável?</w:t>
            </w:r>
          </w:p>
        </w:tc>
        <w:tc>
          <w:tcPr>
            <w:tcW w:w="425" w:type="dxa"/>
          </w:tcPr>
          <w:p w14:paraId="0AD84C52" w14:textId="77777777" w:rsidR="00E23E85" w:rsidRPr="00E23E85" w:rsidRDefault="00E23E85" w:rsidP="00E23E85">
            <w:pPr>
              <w:jc w:val="center"/>
              <w:rPr>
                <w:rFonts w:ascii="Times New Roman" w:hAnsi="Times New Roman" w:cs="Times New Roman"/>
                <w:sz w:val="24"/>
                <w:szCs w:val="24"/>
              </w:rPr>
            </w:pPr>
          </w:p>
        </w:tc>
        <w:tc>
          <w:tcPr>
            <w:tcW w:w="425" w:type="dxa"/>
          </w:tcPr>
          <w:p w14:paraId="26F4A2DC" w14:textId="77777777" w:rsidR="00E23E85" w:rsidRPr="00E23E85" w:rsidRDefault="00E23E85" w:rsidP="00E23E85">
            <w:pPr>
              <w:jc w:val="center"/>
              <w:rPr>
                <w:rFonts w:ascii="Times New Roman" w:hAnsi="Times New Roman" w:cs="Times New Roman"/>
                <w:sz w:val="24"/>
                <w:szCs w:val="24"/>
              </w:rPr>
            </w:pPr>
          </w:p>
        </w:tc>
        <w:tc>
          <w:tcPr>
            <w:tcW w:w="567" w:type="dxa"/>
          </w:tcPr>
          <w:p w14:paraId="121886D3" w14:textId="77777777" w:rsidR="00E23E85" w:rsidRPr="00E23E85" w:rsidRDefault="00E23E85" w:rsidP="00E23E85">
            <w:pPr>
              <w:jc w:val="center"/>
              <w:rPr>
                <w:rFonts w:ascii="Times New Roman" w:hAnsi="Times New Roman" w:cs="Times New Roman"/>
                <w:sz w:val="24"/>
                <w:szCs w:val="24"/>
              </w:rPr>
            </w:pPr>
          </w:p>
        </w:tc>
        <w:tc>
          <w:tcPr>
            <w:tcW w:w="567" w:type="dxa"/>
          </w:tcPr>
          <w:p w14:paraId="51F90945" w14:textId="77777777" w:rsidR="00E23E85" w:rsidRPr="00E23E85" w:rsidRDefault="00E23E85" w:rsidP="00E23E85">
            <w:pPr>
              <w:jc w:val="center"/>
              <w:rPr>
                <w:rFonts w:ascii="Times New Roman" w:hAnsi="Times New Roman" w:cs="Times New Roman"/>
                <w:sz w:val="24"/>
                <w:szCs w:val="24"/>
              </w:rPr>
            </w:pPr>
          </w:p>
        </w:tc>
        <w:tc>
          <w:tcPr>
            <w:tcW w:w="2977" w:type="dxa"/>
          </w:tcPr>
          <w:p w14:paraId="59E573E2" w14:textId="77777777" w:rsidR="00E23E85" w:rsidRPr="00E23E85" w:rsidRDefault="00E23E85" w:rsidP="00E23E85">
            <w:pPr>
              <w:jc w:val="center"/>
              <w:rPr>
                <w:rFonts w:ascii="Times New Roman" w:hAnsi="Times New Roman" w:cs="Times New Roman"/>
                <w:sz w:val="24"/>
                <w:szCs w:val="24"/>
              </w:rPr>
            </w:pPr>
            <w:r w:rsidRPr="00E23E85">
              <w:rPr>
                <w:rFonts w:ascii="Times New Roman" w:hAnsi="Times New Roman" w:cs="Times New Roman"/>
                <w:sz w:val="24"/>
                <w:szCs w:val="24"/>
              </w:rPr>
              <w:t>Art. 86 alínea D Decreto Estadual 31.455/1987 c/c item 4.1.17 da RDC 2016/2004</w:t>
            </w:r>
          </w:p>
        </w:tc>
      </w:tr>
      <w:tr w:rsidR="00E23E85" w14:paraId="16B185C9" w14:textId="77777777" w:rsidTr="00F27EFA">
        <w:tc>
          <w:tcPr>
            <w:tcW w:w="6096" w:type="dxa"/>
          </w:tcPr>
          <w:p w14:paraId="31B53CFC" w14:textId="77777777" w:rsidR="00E23E85" w:rsidRPr="00E23E85" w:rsidRDefault="00E23E85" w:rsidP="00E23E85">
            <w:pPr>
              <w:rPr>
                <w:rFonts w:ascii="Times New Roman" w:hAnsi="Times New Roman" w:cs="Times New Roman"/>
                <w:sz w:val="24"/>
                <w:szCs w:val="24"/>
              </w:rPr>
            </w:pPr>
            <w:r w:rsidRPr="00E23E85">
              <w:rPr>
                <w:rFonts w:ascii="Times New Roman" w:hAnsi="Times New Roman" w:cs="Times New Roman"/>
                <w:sz w:val="24"/>
                <w:szCs w:val="24"/>
              </w:rPr>
              <w:t>O estabelecimento possui boas condições de higiene antes, durante e após realização de suas atividades?</w:t>
            </w:r>
          </w:p>
        </w:tc>
        <w:tc>
          <w:tcPr>
            <w:tcW w:w="425" w:type="dxa"/>
          </w:tcPr>
          <w:p w14:paraId="10F153A9" w14:textId="77777777" w:rsidR="00E23E85" w:rsidRPr="00E23E85" w:rsidRDefault="00E23E85" w:rsidP="00E23E85">
            <w:pPr>
              <w:jc w:val="center"/>
              <w:rPr>
                <w:rFonts w:ascii="Times New Roman" w:hAnsi="Times New Roman" w:cs="Times New Roman"/>
                <w:sz w:val="24"/>
                <w:szCs w:val="24"/>
              </w:rPr>
            </w:pPr>
          </w:p>
        </w:tc>
        <w:tc>
          <w:tcPr>
            <w:tcW w:w="425" w:type="dxa"/>
          </w:tcPr>
          <w:p w14:paraId="15233225" w14:textId="77777777" w:rsidR="00E23E85" w:rsidRPr="00E23E85" w:rsidRDefault="00E23E85" w:rsidP="00E23E85">
            <w:pPr>
              <w:jc w:val="center"/>
              <w:rPr>
                <w:rFonts w:ascii="Times New Roman" w:hAnsi="Times New Roman" w:cs="Times New Roman"/>
                <w:sz w:val="24"/>
                <w:szCs w:val="24"/>
              </w:rPr>
            </w:pPr>
          </w:p>
        </w:tc>
        <w:tc>
          <w:tcPr>
            <w:tcW w:w="567" w:type="dxa"/>
          </w:tcPr>
          <w:p w14:paraId="02476E51" w14:textId="77777777" w:rsidR="00E23E85" w:rsidRPr="00E23E85" w:rsidRDefault="00E23E85" w:rsidP="00E23E85">
            <w:pPr>
              <w:jc w:val="center"/>
              <w:rPr>
                <w:rFonts w:ascii="Times New Roman" w:hAnsi="Times New Roman" w:cs="Times New Roman"/>
                <w:sz w:val="24"/>
                <w:szCs w:val="24"/>
              </w:rPr>
            </w:pPr>
          </w:p>
        </w:tc>
        <w:tc>
          <w:tcPr>
            <w:tcW w:w="567" w:type="dxa"/>
          </w:tcPr>
          <w:p w14:paraId="095FC7BC" w14:textId="77777777" w:rsidR="00E23E85" w:rsidRPr="00E23E85" w:rsidRDefault="00E23E85" w:rsidP="00E23E85">
            <w:pPr>
              <w:jc w:val="center"/>
              <w:rPr>
                <w:rFonts w:ascii="Times New Roman" w:hAnsi="Times New Roman" w:cs="Times New Roman"/>
                <w:sz w:val="24"/>
                <w:szCs w:val="24"/>
              </w:rPr>
            </w:pPr>
          </w:p>
        </w:tc>
        <w:tc>
          <w:tcPr>
            <w:tcW w:w="2977" w:type="dxa"/>
          </w:tcPr>
          <w:p w14:paraId="3A7E3484" w14:textId="77777777" w:rsidR="00E23E85" w:rsidRPr="00E23E85" w:rsidRDefault="00E23E85" w:rsidP="00E23E85">
            <w:pPr>
              <w:jc w:val="center"/>
              <w:rPr>
                <w:rFonts w:ascii="Times New Roman" w:hAnsi="Times New Roman" w:cs="Times New Roman"/>
                <w:sz w:val="24"/>
                <w:szCs w:val="24"/>
              </w:rPr>
            </w:pPr>
            <w:r w:rsidRPr="00E23E85">
              <w:rPr>
                <w:rFonts w:ascii="Times New Roman" w:hAnsi="Times New Roman" w:cs="Times New Roman"/>
                <w:sz w:val="24"/>
                <w:szCs w:val="24"/>
              </w:rPr>
              <w:t>Art. 97 do Decreto Estadual 31.455/1987</w:t>
            </w:r>
          </w:p>
        </w:tc>
      </w:tr>
      <w:tr w:rsidR="00E23E85" w14:paraId="7FC00E75" w14:textId="77777777" w:rsidTr="00F27EFA">
        <w:tc>
          <w:tcPr>
            <w:tcW w:w="6096" w:type="dxa"/>
          </w:tcPr>
          <w:p w14:paraId="33663268" w14:textId="77777777" w:rsidR="00E23E85" w:rsidRPr="00E23E85" w:rsidRDefault="00E23E85" w:rsidP="00E23E85">
            <w:pPr>
              <w:jc w:val="both"/>
              <w:rPr>
                <w:rFonts w:ascii="Times New Roman" w:hAnsi="Times New Roman" w:cs="Times New Roman"/>
                <w:sz w:val="24"/>
                <w:szCs w:val="24"/>
              </w:rPr>
            </w:pPr>
            <w:r w:rsidRPr="00E23E85">
              <w:rPr>
                <w:rFonts w:ascii="Times New Roman" w:hAnsi="Times New Roman" w:cs="Times New Roman"/>
                <w:sz w:val="24"/>
                <w:szCs w:val="24"/>
              </w:rPr>
              <w:t>Os manipuladores de alimentos fazem uso de uniforme adequado: avental/jaleco e touca de cores claras, calça e calçados adequados e sem barba</w:t>
            </w:r>
          </w:p>
        </w:tc>
        <w:tc>
          <w:tcPr>
            <w:tcW w:w="425" w:type="dxa"/>
          </w:tcPr>
          <w:p w14:paraId="72A89712" w14:textId="77777777" w:rsidR="00E23E85" w:rsidRPr="00E23E85" w:rsidRDefault="00E23E85" w:rsidP="00E23E85">
            <w:pPr>
              <w:jc w:val="both"/>
              <w:rPr>
                <w:rFonts w:ascii="Times New Roman" w:hAnsi="Times New Roman" w:cs="Times New Roman"/>
                <w:sz w:val="24"/>
                <w:szCs w:val="24"/>
              </w:rPr>
            </w:pPr>
          </w:p>
        </w:tc>
        <w:tc>
          <w:tcPr>
            <w:tcW w:w="425" w:type="dxa"/>
          </w:tcPr>
          <w:p w14:paraId="48B87ED5" w14:textId="77777777" w:rsidR="00E23E85" w:rsidRPr="00E23E85" w:rsidRDefault="00E23E85" w:rsidP="00E23E85">
            <w:pPr>
              <w:jc w:val="both"/>
              <w:rPr>
                <w:rFonts w:ascii="Times New Roman" w:hAnsi="Times New Roman" w:cs="Times New Roman"/>
                <w:sz w:val="24"/>
                <w:szCs w:val="24"/>
              </w:rPr>
            </w:pPr>
          </w:p>
        </w:tc>
        <w:tc>
          <w:tcPr>
            <w:tcW w:w="567" w:type="dxa"/>
          </w:tcPr>
          <w:p w14:paraId="68E67D6E" w14:textId="77777777" w:rsidR="00E23E85" w:rsidRPr="00E23E85" w:rsidRDefault="00E23E85" w:rsidP="00E23E85">
            <w:pPr>
              <w:jc w:val="both"/>
              <w:rPr>
                <w:rFonts w:ascii="Times New Roman" w:hAnsi="Times New Roman" w:cs="Times New Roman"/>
                <w:sz w:val="24"/>
                <w:szCs w:val="24"/>
              </w:rPr>
            </w:pPr>
          </w:p>
        </w:tc>
        <w:tc>
          <w:tcPr>
            <w:tcW w:w="567" w:type="dxa"/>
          </w:tcPr>
          <w:p w14:paraId="6D66CCCF" w14:textId="77777777" w:rsidR="00E23E85" w:rsidRPr="00E23E85" w:rsidRDefault="00E23E85" w:rsidP="00E23E85">
            <w:pPr>
              <w:jc w:val="both"/>
              <w:rPr>
                <w:rFonts w:ascii="Times New Roman" w:hAnsi="Times New Roman" w:cs="Times New Roman"/>
                <w:sz w:val="24"/>
                <w:szCs w:val="24"/>
              </w:rPr>
            </w:pPr>
          </w:p>
        </w:tc>
        <w:tc>
          <w:tcPr>
            <w:tcW w:w="2977" w:type="dxa"/>
          </w:tcPr>
          <w:p w14:paraId="1BCC17F7" w14:textId="77777777" w:rsidR="00E23E85" w:rsidRPr="00E23E85" w:rsidRDefault="00E23E85" w:rsidP="00E23E85">
            <w:pPr>
              <w:jc w:val="both"/>
              <w:rPr>
                <w:rFonts w:ascii="Times New Roman" w:hAnsi="Times New Roman" w:cs="Times New Roman"/>
                <w:sz w:val="24"/>
                <w:szCs w:val="24"/>
              </w:rPr>
            </w:pPr>
            <w:r w:rsidRPr="00E23E85">
              <w:rPr>
                <w:rFonts w:ascii="Times New Roman" w:hAnsi="Times New Roman" w:cs="Times New Roman"/>
                <w:sz w:val="24"/>
                <w:szCs w:val="24"/>
              </w:rPr>
              <w:t>Art. 83, I, II do DE 31455/1987 c/c item 4.6.3 da RDC 216/2004</w:t>
            </w:r>
          </w:p>
        </w:tc>
      </w:tr>
      <w:tr w:rsidR="00E23E85" w14:paraId="08C0409A" w14:textId="77777777" w:rsidTr="00F27EFA">
        <w:tc>
          <w:tcPr>
            <w:tcW w:w="6096" w:type="dxa"/>
          </w:tcPr>
          <w:p w14:paraId="05F79365" w14:textId="77777777" w:rsidR="00E23E85" w:rsidRPr="00E23E85" w:rsidRDefault="00E23E85" w:rsidP="00E23E85">
            <w:pPr>
              <w:jc w:val="both"/>
              <w:rPr>
                <w:rFonts w:ascii="Times New Roman" w:hAnsi="Times New Roman" w:cs="Times New Roman"/>
                <w:sz w:val="24"/>
                <w:szCs w:val="24"/>
              </w:rPr>
            </w:pPr>
            <w:r w:rsidRPr="00E23E85">
              <w:rPr>
                <w:rFonts w:ascii="Times New Roman" w:hAnsi="Times New Roman" w:cs="Times New Roman"/>
                <w:sz w:val="24"/>
                <w:szCs w:val="24"/>
              </w:rPr>
              <w:t>Manipuladores de alimentos não fazem uso de adornos: brincos, correntes, pulseiras e anéis.</w:t>
            </w:r>
          </w:p>
        </w:tc>
        <w:tc>
          <w:tcPr>
            <w:tcW w:w="425" w:type="dxa"/>
          </w:tcPr>
          <w:p w14:paraId="05DE4AF5" w14:textId="77777777" w:rsidR="00E23E85" w:rsidRPr="00E23E85" w:rsidRDefault="00E23E85" w:rsidP="00E23E85">
            <w:pPr>
              <w:jc w:val="both"/>
              <w:rPr>
                <w:rFonts w:ascii="Times New Roman" w:hAnsi="Times New Roman" w:cs="Times New Roman"/>
                <w:sz w:val="24"/>
                <w:szCs w:val="24"/>
              </w:rPr>
            </w:pPr>
          </w:p>
        </w:tc>
        <w:tc>
          <w:tcPr>
            <w:tcW w:w="425" w:type="dxa"/>
          </w:tcPr>
          <w:p w14:paraId="3BEE547F" w14:textId="77777777" w:rsidR="00E23E85" w:rsidRPr="00E23E85" w:rsidRDefault="00E23E85" w:rsidP="00E23E85">
            <w:pPr>
              <w:jc w:val="both"/>
              <w:rPr>
                <w:rFonts w:ascii="Times New Roman" w:hAnsi="Times New Roman" w:cs="Times New Roman"/>
                <w:sz w:val="24"/>
                <w:szCs w:val="24"/>
              </w:rPr>
            </w:pPr>
          </w:p>
        </w:tc>
        <w:tc>
          <w:tcPr>
            <w:tcW w:w="567" w:type="dxa"/>
          </w:tcPr>
          <w:p w14:paraId="412C6E85" w14:textId="77777777" w:rsidR="00E23E85" w:rsidRPr="00E23E85" w:rsidRDefault="00E23E85" w:rsidP="00E23E85">
            <w:pPr>
              <w:jc w:val="both"/>
              <w:rPr>
                <w:rFonts w:ascii="Times New Roman" w:hAnsi="Times New Roman" w:cs="Times New Roman"/>
                <w:sz w:val="24"/>
                <w:szCs w:val="24"/>
              </w:rPr>
            </w:pPr>
          </w:p>
        </w:tc>
        <w:tc>
          <w:tcPr>
            <w:tcW w:w="567" w:type="dxa"/>
          </w:tcPr>
          <w:p w14:paraId="6098AABF" w14:textId="77777777" w:rsidR="00E23E85" w:rsidRPr="00E23E85" w:rsidRDefault="00E23E85" w:rsidP="00E23E85">
            <w:pPr>
              <w:jc w:val="both"/>
              <w:rPr>
                <w:rFonts w:ascii="Times New Roman" w:hAnsi="Times New Roman" w:cs="Times New Roman"/>
                <w:sz w:val="24"/>
                <w:szCs w:val="24"/>
              </w:rPr>
            </w:pPr>
          </w:p>
        </w:tc>
        <w:tc>
          <w:tcPr>
            <w:tcW w:w="2977" w:type="dxa"/>
          </w:tcPr>
          <w:p w14:paraId="5BDB57B2" w14:textId="77777777" w:rsidR="00E23E85" w:rsidRPr="00E23E85" w:rsidRDefault="00E23E85" w:rsidP="00E23E85">
            <w:pPr>
              <w:jc w:val="both"/>
              <w:rPr>
                <w:rFonts w:ascii="Times New Roman" w:hAnsi="Times New Roman" w:cs="Times New Roman"/>
                <w:sz w:val="24"/>
                <w:szCs w:val="24"/>
              </w:rPr>
            </w:pPr>
            <w:r w:rsidRPr="00E23E85">
              <w:rPr>
                <w:rFonts w:ascii="Times New Roman" w:hAnsi="Times New Roman" w:cs="Times New Roman"/>
                <w:sz w:val="24"/>
                <w:szCs w:val="24"/>
              </w:rPr>
              <w:t>Item 4.6.6 da RDC 216/2004</w:t>
            </w:r>
          </w:p>
        </w:tc>
      </w:tr>
      <w:tr w:rsidR="00E23E85" w14:paraId="73F30F13" w14:textId="77777777" w:rsidTr="00F27EFA">
        <w:tc>
          <w:tcPr>
            <w:tcW w:w="6096" w:type="dxa"/>
          </w:tcPr>
          <w:p w14:paraId="527B0DDD" w14:textId="77777777" w:rsidR="00E23E85" w:rsidRPr="00E23E85" w:rsidRDefault="00E23E85" w:rsidP="00E23E85">
            <w:pPr>
              <w:jc w:val="both"/>
              <w:rPr>
                <w:rFonts w:ascii="Times New Roman" w:hAnsi="Times New Roman" w:cs="Times New Roman"/>
                <w:sz w:val="24"/>
                <w:szCs w:val="24"/>
              </w:rPr>
            </w:pPr>
            <w:r w:rsidRPr="00E23E85">
              <w:rPr>
                <w:rFonts w:ascii="Times New Roman" w:hAnsi="Times New Roman" w:cs="Times New Roman"/>
                <w:sz w:val="24"/>
                <w:szCs w:val="24"/>
              </w:rPr>
              <w:t>Pia exclusiva para higienização das mãos nas áreas de manipulação de alimentos, providas de sabonete líquido antisséptico, papel toalha e lixeiras com tampa acionadas sem contato manual.</w:t>
            </w:r>
          </w:p>
        </w:tc>
        <w:tc>
          <w:tcPr>
            <w:tcW w:w="425" w:type="dxa"/>
          </w:tcPr>
          <w:p w14:paraId="55CFC0C8" w14:textId="77777777" w:rsidR="00E23E85" w:rsidRPr="00E23E85" w:rsidRDefault="00E23E85" w:rsidP="00E23E85">
            <w:pPr>
              <w:jc w:val="both"/>
              <w:rPr>
                <w:rFonts w:ascii="Times New Roman" w:hAnsi="Times New Roman" w:cs="Times New Roman"/>
                <w:sz w:val="24"/>
                <w:szCs w:val="24"/>
              </w:rPr>
            </w:pPr>
          </w:p>
        </w:tc>
        <w:tc>
          <w:tcPr>
            <w:tcW w:w="425" w:type="dxa"/>
          </w:tcPr>
          <w:p w14:paraId="1E23AF45" w14:textId="77777777" w:rsidR="00E23E85" w:rsidRPr="00E23E85" w:rsidRDefault="00E23E85" w:rsidP="00E23E85">
            <w:pPr>
              <w:jc w:val="both"/>
              <w:rPr>
                <w:rFonts w:ascii="Times New Roman" w:hAnsi="Times New Roman" w:cs="Times New Roman"/>
                <w:sz w:val="24"/>
                <w:szCs w:val="24"/>
              </w:rPr>
            </w:pPr>
          </w:p>
        </w:tc>
        <w:tc>
          <w:tcPr>
            <w:tcW w:w="567" w:type="dxa"/>
          </w:tcPr>
          <w:p w14:paraId="5A07B225" w14:textId="77777777" w:rsidR="00E23E85" w:rsidRPr="00E23E85" w:rsidRDefault="00E23E85" w:rsidP="00E23E85">
            <w:pPr>
              <w:jc w:val="both"/>
              <w:rPr>
                <w:rFonts w:ascii="Times New Roman" w:hAnsi="Times New Roman" w:cs="Times New Roman"/>
                <w:sz w:val="24"/>
                <w:szCs w:val="24"/>
              </w:rPr>
            </w:pPr>
          </w:p>
        </w:tc>
        <w:tc>
          <w:tcPr>
            <w:tcW w:w="567" w:type="dxa"/>
          </w:tcPr>
          <w:p w14:paraId="744A2B9A" w14:textId="77777777" w:rsidR="00E23E85" w:rsidRPr="00E23E85" w:rsidRDefault="00E23E85" w:rsidP="00E23E85">
            <w:pPr>
              <w:jc w:val="both"/>
              <w:rPr>
                <w:rFonts w:ascii="Times New Roman" w:hAnsi="Times New Roman" w:cs="Times New Roman"/>
                <w:sz w:val="24"/>
                <w:szCs w:val="24"/>
              </w:rPr>
            </w:pPr>
          </w:p>
        </w:tc>
        <w:tc>
          <w:tcPr>
            <w:tcW w:w="2977" w:type="dxa"/>
          </w:tcPr>
          <w:p w14:paraId="5C779DF1" w14:textId="77777777" w:rsidR="00E23E85" w:rsidRPr="00E23E85" w:rsidRDefault="00E23E85" w:rsidP="00E23E85">
            <w:pPr>
              <w:jc w:val="both"/>
              <w:rPr>
                <w:rFonts w:ascii="Times New Roman" w:hAnsi="Times New Roman" w:cs="Times New Roman"/>
                <w:sz w:val="24"/>
                <w:szCs w:val="24"/>
              </w:rPr>
            </w:pPr>
            <w:r w:rsidRPr="00E23E85">
              <w:rPr>
                <w:rFonts w:ascii="Times New Roman" w:hAnsi="Times New Roman" w:cs="Times New Roman"/>
                <w:sz w:val="24"/>
                <w:szCs w:val="24"/>
              </w:rPr>
              <w:t>Art. 94, e, f do DE. 31455/87 c/c item 4.1.14 da RDC 216/04</w:t>
            </w:r>
          </w:p>
        </w:tc>
      </w:tr>
      <w:tr w:rsidR="00FE2EE7" w14:paraId="0DAA06A6" w14:textId="77777777" w:rsidTr="00F27EFA">
        <w:tc>
          <w:tcPr>
            <w:tcW w:w="6096" w:type="dxa"/>
          </w:tcPr>
          <w:p w14:paraId="4E9634A7" w14:textId="77777777" w:rsidR="00FE2EE7" w:rsidRPr="00E23E85" w:rsidRDefault="00FE2EE7" w:rsidP="00E23E85">
            <w:pPr>
              <w:jc w:val="both"/>
              <w:rPr>
                <w:rFonts w:ascii="Times New Roman" w:hAnsi="Times New Roman" w:cs="Times New Roman"/>
                <w:sz w:val="24"/>
                <w:szCs w:val="24"/>
              </w:rPr>
            </w:pPr>
            <w:r w:rsidRPr="000D5978">
              <w:rPr>
                <w:rFonts w:ascii="Times New Roman" w:hAnsi="Times New Roman" w:cs="Times New Roman"/>
                <w:sz w:val="24"/>
                <w:szCs w:val="24"/>
              </w:rPr>
              <w:t>As aberturas externas das áreas de manipulação, preparação de alimentos e depósito, inclusive o sistema de exaustão, possuem telas milimetradas removíveis?</w:t>
            </w:r>
          </w:p>
        </w:tc>
        <w:tc>
          <w:tcPr>
            <w:tcW w:w="425" w:type="dxa"/>
          </w:tcPr>
          <w:p w14:paraId="736EC21B" w14:textId="77777777" w:rsidR="00FE2EE7" w:rsidRPr="00E23E85" w:rsidRDefault="00FE2EE7" w:rsidP="00E23E85">
            <w:pPr>
              <w:jc w:val="both"/>
              <w:rPr>
                <w:rFonts w:ascii="Times New Roman" w:hAnsi="Times New Roman" w:cs="Times New Roman"/>
                <w:sz w:val="24"/>
                <w:szCs w:val="24"/>
              </w:rPr>
            </w:pPr>
          </w:p>
        </w:tc>
        <w:tc>
          <w:tcPr>
            <w:tcW w:w="425" w:type="dxa"/>
          </w:tcPr>
          <w:p w14:paraId="7B198509" w14:textId="77777777" w:rsidR="00FE2EE7" w:rsidRPr="00E23E85" w:rsidRDefault="00FE2EE7" w:rsidP="00E23E85">
            <w:pPr>
              <w:jc w:val="both"/>
              <w:rPr>
                <w:rFonts w:ascii="Times New Roman" w:hAnsi="Times New Roman" w:cs="Times New Roman"/>
                <w:sz w:val="24"/>
                <w:szCs w:val="24"/>
              </w:rPr>
            </w:pPr>
          </w:p>
        </w:tc>
        <w:tc>
          <w:tcPr>
            <w:tcW w:w="567" w:type="dxa"/>
          </w:tcPr>
          <w:p w14:paraId="1D119498" w14:textId="77777777" w:rsidR="00FE2EE7" w:rsidRPr="00E23E85" w:rsidRDefault="00FE2EE7" w:rsidP="00E23E85">
            <w:pPr>
              <w:jc w:val="both"/>
              <w:rPr>
                <w:rFonts w:ascii="Times New Roman" w:hAnsi="Times New Roman" w:cs="Times New Roman"/>
                <w:sz w:val="24"/>
                <w:szCs w:val="24"/>
              </w:rPr>
            </w:pPr>
          </w:p>
        </w:tc>
        <w:tc>
          <w:tcPr>
            <w:tcW w:w="567" w:type="dxa"/>
          </w:tcPr>
          <w:p w14:paraId="467E5B78" w14:textId="77777777" w:rsidR="00FE2EE7" w:rsidRPr="00E23E85" w:rsidRDefault="00FE2EE7" w:rsidP="00E23E85">
            <w:pPr>
              <w:jc w:val="both"/>
              <w:rPr>
                <w:rFonts w:ascii="Times New Roman" w:hAnsi="Times New Roman" w:cs="Times New Roman"/>
                <w:sz w:val="24"/>
                <w:szCs w:val="24"/>
              </w:rPr>
            </w:pPr>
          </w:p>
        </w:tc>
        <w:tc>
          <w:tcPr>
            <w:tcW w:w="2977" w:type="dxa"/>
          </w:tcPr>
          <w:p w14:paraId="7887D2AC" w14:textId="77777777" w:rsidR="00FE2EE7" w:rsidRPr="00E23E85" w:rsidRDefault="00FE2EE7" w:rsidP="00E23E85">
            <w:pPr>
              <w:jc w:val="both"/>
              <w:rPr>
                <w:rFonts w:ascii="Times New Roman" w:hAnsi="Times New Roman" w:cs="Times New Roman"/>
                <w:sz w:val="24"/>
                <w:szCs w:val="24"/>
              </w:rPr>
            </w:pPr>
            <w:r w:rsidRPr="000D5978">
              <w:rPr>
                <w:rFonts w:ascii="Times New Roman" w:hAnsi="Times New Roman" w:cs="Times New Roman"/>
                <w:sz w:val="24"/>
                <w:szCs w:val="24"/>
              </w:rPr>
              <w:t>Art. 94, §1° alínea N c/c Item 4.1.4 do anexo da RDC ANVISA 216/2004</w:t>
            </w:r>
            <w:r w:rsidR="0098558C">
              <w:rPr>
                <w:rFonts w:ascii="Times New Roman" w:hAnsi="Times New Roman" w:cs="Times New Roman"/>
                <w:sz w:val="24"/>
                <w:szCs w:val="24"/>
              </w:rPr>
              <w:t xml:space="preserve"> c/c Art. 124 inciso V do Decreto Estadual 31.455/1987</w:t>
            </w:r>
          </w:p>
        </w:tc>
      </w:tr>
      <w:tr w:rsidR="00E23E85" w14:paraId="2BB32734" w14:textId="77777777" w:rsidTr="00F27EFA">
        <w:tc>
          <w:tcPr>
            <w:tcW w:w="6096" w:type="dxa"/>
          </w:tcPr>
          <w:p w14:paraId="4ECDD303" w14:textId="77777777" w:rsidR="00E23E85" w:rsidRPr="00E23E85" w:rsidRDefault="00E23E85" w:rsidP="00E23E85">
            <w:pPr>
              <w:jc w:val="center"/>
              <w:rPr>
                <w:rFonts w:ascii="Times New Roman" w:hAnsi="Times New Roman" w:cs="Times New Roman"/>
                <w:b/>
                <w:sz w:val="24"/>
                <w:szCs w:val="24"/>
              </w:rPr>
            </w:pPr>
          </w:p>
          <w:p w14:paraId="49250995" w14:textId="77777777" w:rsidR="00E23E85" w:rsidRPr="00E23E85" w:rsidRDefault="00E23E85" w:rsidP="00E23E85">
            <w:pPr>
              <w:jc w:val="center"/>
              <w:rPr>
                <w:rFonts w:ascii="Times New Roman" w:hAnsi="Times New Roman" w:cs="Times New Roman"/>
                <w:sz w:val="24"/>
                <w:szCs w:val="24"/>
              </w:rPr>
            </w:pPr>
            <w:r w:rsidRPr="00E23E85">
              <w:rPr>
                <w:rFonts w:ascii="Times New Roman" w:hAnsi="Times New Roman" w:cs="Times New Roman"/>
                <w:b/>
                <w:sz w:val="24"/>
                <w:szCs w:val="24"/>
              </w:rPr>
              <w:t>RESÍDUOS</w:t>
            </w:r>
          </w:p>
        </w:tc>
        <w:tc>
          <w:tcPr>
            <w:tcW w:w="425" w:type="dxa"/>
          </w:tcPr>
          <w:p w14:paraId="2CED7DC2" w14:textId="77777777" w:rsidR="00E23E85" w:rsidRPr="00E23E85" w:rsidRDefault="00E23E85" w:rsidP="00E23E85">
            <w:pPr>
              <w:jc w:val="center"/>
              <w:rPr>
                <w:rFonts w:ascii="Times New Roman" w:hAnsi="Times New Roman" w:cs="Times New Roman"/>
                <w:sz w:val="24"/>
                <w:szCs w:val="24"/>
              </w:rPr>
            </w:pPr>
          </w:p>
        </w:tc>
        <w:tc>
          <w:tcPr>
            <w:tcW w:w="425" w:type="dxa"/>
          </w:tcPr>
          <w:p w14:paraId="2DFE5325" w14:textId="77777777" w:rsidR="00E23E85" w:rsidRPr="00E23E85" w:rsidRDefault="00E23E85" w:rsidP="00E23E85">
            <w:pPr>
              <w:jc w:val="center"/>
              <w:rPr>
                <w:rFonts w:ascii="Times New Roman" w:hAnsi="Times New Roman" w:cs="Times New Roman"/>
                <w:sz w:val="24"/>
                <w:szCs w:val="24"/>
              </w:rPr>
            </w:pPr>
          </w:p>
        </w:tc>
        <w:tc>
          <w:tcPr>
            <w:tcW w:w="567" w:type="dxa"/>
          </w:tcPr>
          <w:p w14:paraId="10C879DA" w14:textId="77777777" w:rsidR="00E23E85" w:rsidRPr="00E23E85" w:rsidRDefault="00E23E85" w:rsidP="00E23E85">
            <w:pPr>
              <w:jc w:val="center"/>
              <w:rPr>
                <w:rFonts w:ascii="Times New Roman" w:hAnsi="Times New Roman" w:cs="Times New Roman"/>
                <w:sz w:val="24"/>
                <w:szCs w:val="24"/>
              </w:rPr>
            </w:pPr>
          </w:p>
        </w:tc>
        <w:tc>
          <w:tcPr>
            <w:tcW w:w="567" w:type="dxa"/>
          </w:tcPr>
          <w:p w14:paraId="75F757A4" w14:textId="77777777" w:rsidR="00E23E85" w:rsidRPr="00E23E85" w:rsidRDefault="00E23E85" w:rsidP="00E23E85">
            <w:pPr>
              <w:jc w:val="center"/>
              <w:rPr>
                <w:rFonts w:ascii="Times New Roman" w:hAnsi="Times New Roman" w:cs="Times New Roman"/>
                <w:sz w:val="24"/>
                <w:szCs w:val="24"/>
              </w:rPr>
            </w:pPr>
          </w:p>
        </w:tc>
        <w:tc>
          <w:tcPr>
            <w:tcW w:w="2977" w:type="dxa"/>
          </w:tcPr>
          <w:p w14:paraId="2CEA184E" w14:textId="77777777" w:rsidR="00E23E85" w:rsidRPr="00E23E85" w:rsidRDefault="00E23E85" w:rsidP="00E23E85">
            <w:pPr>
              <w:jc w:val="center"/>
              <w:rPr>
                <w:rFonts w:ascii="Times New Roman" w:hAnsi="Times New Roman" w:cs="Times New Roman"/>
                <w:sz w:val="24"/>
                <w:szCs w:val="24"/>
              </w:rPr>
            </w:pPr>
          </w:p>
        </w:tc>
      </w:tr>
      <w:tr w:rsidR="00E23E85" w14:paraId="7E8551C7" w14:textId="77777777" w:rsidTr="00F27EFA">
        <w:tc>
          <w:tcPr>
            <w:tcW w:w="6096" w:type="dxa"/>
          </w:tcPr>
          <w:p w14:paraId="12F3B894" w14:textId="77777777" w:rsidR="00E23E85" w:rsidRPr="00E23E85" w:rsidRDefault="00E23E85" w:rsidP="00E23E85">
            <w:pPr>
              <w:rPr>
                <w:rFonts w:ascii="Times New Roman" w:hAnsi="Times New Roman" w:cs="Times New Roman"/>
                <w:sz w:val="24"/>
                <w:szCs w:val="24"/>
              </w:rPr>
            </w:pPr>
            <w:r w:rsidRPr="00E23E85">
              <w:rPr>
                <w:rFonts w:ascii="Times New Roman" w:hAnsi="Times New Roman" w:cs="Times New Roman"/>
                <w:sz w:val="24"/>
                <w:szCs w:val="24"/>
              </w:rPr>
              <w:t>O lixo é coletado sempre que necessário e estocado em local adequado até o momento da coleta pública.</w:t>
            </w:r>
          </w:p>
        </w:tc>
        <w:tc>
          <w:tcPr>
            <w:tcW w:w="425" w:type="dxa"/>
          </w:tcPr>
          <w:p w14:paraId="2AFCD292" w14:textId="77777777" w:rsidR="00E23E85" w:rsidRPr="00E23E85" w:rsidRDefault="00E23E85" w:rsidP="00E23E85">
            <w:pPr>
              <w:jc w:val="center"/>
              <w:rPr>
                <w:rFonts w:ascii="Times New Roman" w:hAnsi="Times New Roman" w:cs="Times New Roman"/>
                <w:sz w:val="24"/>
                <w:szCs w:val="24"/>
              </w:rPr>
            </w:pPr>
          </w:p>
        </w:tc>
        <w:tc>
          <w:tcPr>
            <w:tcW w:w="425" w:type="dxa"/>
          </w:tcPr>
          <w:p w14:paraId="4026E57C" w14:textId="77777777" w:rsidR="00E23E85" w:rsidRPr="00E23E85" w:rsidRDefault="00E23E85" w:rsidP="00E23E85">
            <w:pPr>
              <w:jc w:val="center"/>
              <w:rPr>
                <w:rFonts w:ascii="Times New Roman" w:hAnsi="Times New Roman" w:cs="Times New Roman"/>
                <w:sz w:val="24"/>
                <w:szCs w:val="24"/>
              </w:rPr>
            </w:pPr>
          </w:p>
        </w:tc>
        <w:tc>
          <w:tcPr>
            <w:tcW w:w="567" w:type="dxa"/>
          </w:tcPr>
          <w:p w14:paraId="2F3E9399" w14:textId="77777777" w:rsidR="00E23E85" w:rsidRPr="00E23E85" w:rsidRDefault="00E23E85" w:rsidP="00E23E85">
            <w:pPr>
              <w:jc w:val="center"/>
              <w:rPr>
                <w:rFonts w:ascii="Times New Roman" w:hAnsi="Times New Roman" w:cs="Times New Roman"/>
                <w:sz w:val="24"/>
                <w:szCs w:val="24"/>
              </w:rPr>
            </w:pPr>
          </w:p>
        </w:tc>
        <w:tc>
          <w:tcPr>
            <w:tcW w:w="567" w:type="dxa"/>
          </w:tcPr>
          <w:p w14:paraId="0EB12E59" w14:textId="77777777" w:rsidR="00E23E85" w:rsidRPr="00E23E85" w:rsidRDefault="00E23E85" w:rsidP="00E23E85">
            <w:pPr>
              <w:jc w:val="center"/>
              <w:rPr>
                <w:rFonts w:ascii="Times New Roman" w:hAnsi="Times New Roman" w:cs="Times New Roman"/>
                <w:sz w:val="24"/>
                <w:szCs w:val="24"/>
              </w:rPr>
            </w:pPr>
          </w:p>
        </w:tc>
        <w:tc>
          <w:tcPr>
            <w:tcW w:w="2977" w:type="dxa"/>
          </w:tcPr>
          <w:p w14:paraId="3E4BD709" w14:textId="77777777" w:rsidR="00E23E85" w:rsidRPr="00E23E85" w:rsidRDefault="00E23E85" w:rsidP="00E23E85">
            <w:pPr>
              <w:jc w:val="center"/>
              <w:rPr>
                <w:rFonts w:ascii="Times New Roman" w:hAnsi="Times New Roman" w:cs="Times New Roman"/>
                <w:sz w:val="24"/>
                <w:szCs w:val="24"/>
              </w:rPr>
            </w:pPr>
            <w:r w:rsidRPr="00E23E85">
              <w:rPr>
                <w:rFonts w:ascii="Times New Roman" w:hAnsi="Times New Roman" w:cs="Times New Roman"/>
                <w:sz w:val="24"/>
                <w:szCs w:val="24"/>
              </w:rPr>
              <w:t>Art. 103, §1°, §2° do DE 31455/1987 c/c item 4.5.3 da RDC 216/2004</w:t>
            </w:r>
          </w:p>
        </w:tc>
      </w:tr>
      <w:tr w:rsidR="00E23E85" w14:paraId="0E6095EB" w14:textId="77777777" w:rsidTr="00F27EFA">
        <w:tc>
          <w:tcPr>
            <w:tcW w:w="6096" w:type="dxa"/>
          </w:tcPr>
          <w:p w14:paraId="5B9F3381" w14:textId="77777777" w:rsidR="00E23E85" w:rsidRPr="00E23E85" w:rsidRDefault="00E23E85" w:rsidP="00E23E85">
            <w:pPr>
              <w:rPr>
                <w:rFonts w:ascii="Times New Roman" w:hAnsi="Times New Roman" w:cs="Times New Roman"/>
                <w:sz w:val="24"/>
                <w:szCs w:val="24"/>
              </w:rPr>
            </w:pPr>
            <w:r w:rsidRPr="00E23E85">
              <w:rPr>
                <w:rFonts w:ascii="Times New Roman" w:hAnsi="Times New Roman" w:cs="Times New Roman"/>
                <w:sz w:val="24"/>
                <w:szCs w:val="24"/>
              </w:rPr>
              <w:lastRenderedPageBreak/>
              <w:t>Recipientes para coleta de resíduos das áreas de preparação e armazenamento de alimentos dotados de tampas acionadas sem contato manual.</w:t>
            </w:r>
          </w:p>
        </w:tc>
        <w:tc>
          <w:tcPr>
            <w:tcW w:w="425" w:type="dxa"/>
          </w:tcPr>
          <w:p w14:paraId="0587D194" w14:textId="77777777" w:rsidR="00E23E85" w:rsidRPr="00E23E85" w:rsidRDefault="00E23E85" w:rsidP="00E23E85">
            <w:pPr>
              <w:jc w:val="center"/>
              <w:rPr>
                <w:rFonts w:ascii="Times New Roman" w:hAnsi="Times New Roman" w:cs="Times New Roman"/>
                <w:sz w:val="24"/>
                <w:szCs w:val="24"/>
              </w:rPr>
            </w:pPr>
          </w:p>
        </w:tc>
        <w:tc>
          <w:tcPr>
            <w:tcW w:w="425" w:type="dxa"/>
          </w:tcPr>
          <w:p w14:paraId="467FDBF4" w14:textId="77777777" w:rsidR="00E23E85" w:rsidRPr="00E23E85" w:rsidRDefault="00E23E85" w:rsidP="00E23E85">
            <w:pPr>
              <w:jc w:val="center"/>
              <w:rPr>
                <w:rFonts w:ascii="Times New Roman" w:hAnsi="Times New Roman" w:cs="Times New Roman"/>
                <w:sz w:val="24"/>
                <w:szCs w:val="24"/>
              </w:rPr>
            </w:pPr>
          </w:p>
        </w:tc>
        <w:tc>
          <w:tcPr>
            <w:tcW w:w="567" w:type="dxa"/>
          </w:tcPr>
          <w:p w14:paraId="3225FA88" w14:textId="77777777" w:rsidR="00E23E85" w:rsidRPr="00E23E85" w:rsidRDefault="00E23E85" w:rsidP="00E23E85">
            <w:pPr>
              <w:jc w:val="center"/>
              <w:rPr>
                <w:rFonts w:ascii="Times New Roman" w:hAnsi="Times New Roman" w:cs="Times New Roman"/>
                <w:sz w:val="24"/>
                <w:szCs w:val="24"/>
              </w:rPr>
            </w:pPr>
          </w:p>
        </w:tc>
        <w:tc>
          <w:tcPr>
            <w:tcW w:w="567" w:type="dxa"/>
          </w:tcPr>
          <w:p w14:paraId="7608F38B" w14:textId="77777777" w:rsidR="00E23E85" w:rsidRPr="00E23E85" w:rsidRDefault="00E23E85" w:rsidP="00E23E85">
            <w:pPr>
              <w:jc w:val="center"/>
              <w:rPr>
                <w:rFonts w:ascii="Times New Roman" w:hAnsi="Times New Roman" w:cs="Times New Roman"/>
                <w:sz w:val="24"/>
                <w:szCs w:val="24"/>
              </w:rPr>
            </w:pPr>
          </w:p>
        </w:tc>
        <w:tc>
          <w:tcPr>
            <w:tcW w:w="2977" w:type="dxa"/>
          </w:tcPr>
          <w:p w14:paraId="507407EB" w14:textId="77777777" w:rsidR="00E23E85" w:rsidRPr="00E23E85" w:rsidRDefault="00E23E85" w:rsidP="00E23E85">
            <w:pPr>
              <w:jc w:val="center"/>
              <w:rPr>
                <w:rFonts w:ascii="Times New Roman" w:hAnsi="Times New Roman" w:cs="Times New Roman"/>
                <w:sz w:val="24"/>
                <w:szCs w:val="24"/>
              </w:rPr>
            </w:pPr>
            <w:r w:rsidRPr="00E23E85">
              <w:rPr>
                <w:rFonts w:ascii="Times New Roman" w:hAnsi="Times New Roman" w:cs="Times New Roman"/>
                <w:sz w:val="24"/>
                <w:szCs w:val="24"/>
              </w:rPr>
              <w:t>Item 4.5.2 da RDC 216/2004</w:t>
            </w:r>
          </w:p>
        </w:tc>
      </w:tr>
      <w:tr w:rsidR="00E23E85" w14:paraId="77ECEA4B" w14:textId="77777777" w:rsidTr="00F27EFA">
        <w:tc>
          <w:tcPr>
            <w:tcW w:w="6096" w:type="dxa"/>
          </w:tcPr>
          <w:p w14:paraId="2A642027" w14:textId="77777777" w:rsidR="00E23E85" w:rsidRPr="00E23E85" w:rsidRDefault="00E23E85" w:rsidP="00E23E85">
            <w:pPr>
              <w:rPr>
                <w:rFonts w:ascii="Times New Roman" w:hAnsi="Times New Roman" w:cs="Times New Roman"/>
                <w:sz w:val="24"/>
                <w:szCs w:val="24"/>
              </w:rPr>
            </w:pPr>
            <w:r w:rsidRPr="00E23E85">
              <w:rPr>
                <w:rFonts w:ascii="Times New Roman" w:hAnsi="Times New Roman" w:cs="Times New Roman"/>
                <w:sz w:val="24"/>
                <w:szCs w:val="24"/>
              </w:rPr>
              <w:t>Possui lixeiras em número suficiente e em bom estado de conservação</w:t>
            </w:r>
          </w:p>
        </w:tc>
        <w:tc>
          <w:tcPr>
            <w:tcW w:w="425" w:type="dxa"/>
          </w:tcPr>
          <w:p w14:paraId="5E325274" w14:textId="77777777" w:rsidR="00E23E85" w:rsidRPr="00E23E85" w:rsidRDefault="00E23E85" w:rsidP="00E23E85">
            <w:pPr>
              <w:jc w:val="center"/>
              <w:rPr>
                <w:rFonts w:ascii="Times New Roman" w:hAnsi="Times New Roman" w:cs="Times New Roman"/>
                <w:sz w:val="24"/>
                <w:szCs w:val="24"/>
              </w:rPr>
            </w:pPr>
          </w:p>
        </w:tc>
        <w:tc>
          <w:tcPr>
            <w:tcW w:w="425" w:type="dxa"/>
          </w:tcPr>
          <w:p w14:paraId="4B92279F" w14:textId="77777777" w:rsidR="00E23E85" w:rsidRPr="00E23E85" w:rsidRDefault="00E23E85" w:rsidP="00E23E85">
            <w:pPr>
              <w:jc w:val="center"/>
              <w:rPr>
                <w:rFonts w:ascii="Times New Roman" w:hAnsi="Times New Roman" w:cs="Times New Roman"/>
                <w:sz w:val="24"/>
                <w:szCs w:val="24"/>
              </w:rPr>
            </w:pPr>
          </w:p>
        </w:tc>
        <w:tc>
          <w:tcPr>
            <w:tcW w:w="567" w:type="dxa"/>
          </w:tcPr>
          <w:p w14:paraId="4106E5CA" w14:textId="77777777" w:rsidR="00E23E85" w:rsidRPr="00E23E85" w:rsidRDefault="00E23E85" w:rsidP="00E23E85">
            <w:pPr>
              <w:jc w:val="center"/>
              <w:rPr>
                <w:rFonts w:ascii="Times New Roman" w:hAnsi="Times New Roman" w:cs="Times New Roman"/>
                <w:sz w:val="24"/>
                <w:szCs w:val="24"/>
              </w:rPr>
            </w:pPr>
          </w:p>
        </w:tc>
        <w:tc>
          <w:tcPr>
            <w:tcW w:w="567" w:type="dxa"/>
          </w:tcPr>
          <w:p w14:paraId="40AA46DB" w14:textId="77777777" w:rsidR="00E23E85" w:rsidRPr="00E23E85" w:rsidRDefault="00E23E85" w:rsidP="00E23E85">
            <w:pPr>
              <w:jc w:val="center"/>
              <w:rPr>
                <w:rFonts w:ascii="Times New Roman" w:hAnsi="Times New Roman" w:cs="Times New Roman"/>
                <w:sz w:val="24"/>
                <w:szCs w:val="24"/>
              </w:rPr>
            </w:pPr>
          </w:p>
        </w:tc>
        <w:tc>
          <w:tcPr>
            <w:tcW w:w="2977" w:type="dxa"/>
          </w:tcPr>
          <w:p w14:paraId="5F6D1C8B" w14:textId="77777777" w:rsidR="00E23E85" w:rsidRPr="00E23E85" w:rsidRDefault="00E23E85" w:rsidP="00E23E85">
            <w:pPr>
              <w:jc w:val="center"/>
              <w:rPr>
                <w:rFonts w:ascii="Times New Roman" w:hAnsi="Times New Roman" w:cs="Times New Roman"/>
                <w:sz w:val="24"/>
                <w:szCs w:val="24"/>
              </w:rPr>
            </w:pPr>
            <w:r w:rsidRPr="00E23E85">
              <w:rPr>
                <w:rFonts w:ascii="Times New Roman" w:hAnsi="Times New Roman" w:cs="Times New Roman"/>
                <w:sz w:val="24"/>
                <w:szCs w:val="24"/>
              </w:rPr>
              <w:t>Art. 103, caput do Dec. Estadual 31.455/1987 c/c Item 4.5.1 do anexo da RDC ANVISA 216/2004</w:t>
            </w:r>
          </w:p>
        </w:tc>
      </w:tr>
      <w:tr w:rsidR="00E23E85" w14:paraId="63762DE0" w14:textId="77777777" w:rsidTr="00F27EFA">
        <w:tc>
          <w:tcPr>
            <w:tcW w:w="6096" w:type="dxa"/>
          </w:tcPr>
          <w:p w14:paraId="56E52B5E" w14:textId="77777777" w:rsidR="00E23E85" w:rsidRPr="00E23E85" w:rsidRDefault="00E23E85" w:rsidP="00E23E85">
            <w:pPr>
              <w:jc w:val="center"/>
              <w:rPr>
                <w:rFonts w:ascii="Times New Roman" w:hAnsi="Times New Roman" w:cs="Times New Roman"/>
                <w:b/>
                <w:sz w:val="24"/>
                <w:szCs w:val="24"/>
              </w:rPr>
            </w:pPr>
            <w:r w:rsidRPr="00E23E85">
              <w:rPr>
                <w:rFonts w:ascii="Times New Roman" w:hAnsi="Times New Roman" w:cs="Times New Roman"/>
                <w:b/>
                <w:sz w:val="24"/>
                <w:szCs w:val="24"/>
              </w:rPr>
              <w:t>MATÉRIAS-PRIMAS, INGREDIENTES E EMBALAGENS</w:t>
            </w:r>
          </w:p>
        </w:tc>
        <w:tc>
          <w:tcPr>
            <w:tcW w:w="425" w:type="dxa"/>
          </w:tcPr>
          <w:p w14:paraId="30BD932F" w14:textId="77777777" w:rsidR="00E23E85" w:rsidRPr="00E23E85" w:rsidRDefault="00E23E85" w:rsidP="00E23E85">
            <w:pPr>
              <w:jc w:val="center"/>
              <w:rPr>
                <w:rFonts w:ascii="Times New Roman" w:hAnsi="Times New Roman" w:cs="Times New Roman"/>
                <w:sz w:val="24"/>
                <w:szCs w:val="24"/>
              </w:rPr>
            </w:pPr>
          </w:p>
        </w:tc>
        <w:tc>
          <w:tcPr>
            <w:tcW w:w="425" w:type="dxa"/>
          </w:tcPr>
          <w:p w14:paraId="73C44A56" w14:textId="77777777" w:rsidR="00E23E85" w:rsidRPr="00E23E85" w:rsidRDefault="00E23E85" w:rsidP="00E23E85">
            <w:pPr>
              <w:jc w:val="center"/>
              <w:rPr>
                <w:rFonts w:ascii="Times New Roman" w:hAnsi="Times New Roman" w:cs="Times New Roman"/>
                <w:sz w:val="24"/>
                <w:szCs w:val="24"/>
              </w:rPr>
            </w:pPr>
          </w:p>
        </w:tc>
        <w:tc>
          <w:tcPr>
            <w:tcW w:w="567" w:type="dxa"/>
          </w:tcPr>
          <w:p w14:paraId="4C64C465" w14:textId="77777777" w:rsidR="00E23E85" w:rsidRPr="00E23E85" w:rsidRDefault="00E23E85" w:rsidP="00E23E85">
            <w:pPr>
              <w:jc w:val="center"/>
              <w:rPr>
                <w:rFonts w:ascii="Times New Roman" w:hAnsi="Times New Roman" w:cs="Times New Roman"/>
                <w:sz w:val="24"/>
                <w:szCs w:val="24"/>
              </w:rPr>
            </w:pPr>
          </w:p>
        </w:tc>
        <w:tc>
          <w:tcPr>
            <w:tcW w:w="567" w:type="dxa"/>
          </w:tcPr>
          <w:p w14:paraId="50CF39F8" w14:textId="77777777" w:rsidR="00E23E85" w:rsidRPr="00E23E85" w:rsidRDefault="00E23E85" w:rsidP="00E23E85">
            <w:pPr>
              <w:jc w:val="center"/>
              <w:rPr>
                <w:rFonts w:ascii="Times New Roman" w:hAnsi="Times New Roman" w:cs="Times New Roman"/>
                <w:sz w:val="24"/>
                <w:szCs w:val="24"/>
              </w:rPr>
            </w:pPr>
          </w:p>
        </w:tc>
        <w:tc>
          <w:tcPr>
            <w:tcW w:w="2977" w:type="dxa"/>
          </w:tcPr>
          <w:p w14:paraId="38EFD2C9" w14:textId="77777777" w:rsidR="00E23E85" w:rsidRPr="00E23E85" w:rsidRDefault="00E23E85" w:rsidP="00E23E85">
            <w:pPr>
              <w:jc w:val="center"/>
              <w:rPr>
                <w:rFonts w:ascii="Times New Roman" w:hAnsi="Times New Roman" w:cs="Times New Roman"/>
                <w:sz w:val="24"/>
                <w:szCs w:val="24"/>
              </w:rPr>
            </w:pPr>
          </w:p>
        </w:tc>
      </w:tr>
      <w:tr w:rsidR="00E23E85" w14:paraId="0066D4E1" w14:textId="77777777" w:rsidTr="00F27EFA">
        <w:tc>
          <w:tcPr>
            <w:tcW w:w="6096" w:type="dxa"/>
          </w:tcPr>
          <w:p w14:paraId="47CAE7CE" w14:textId="77777777" w:rsidR="00E23E85" w:rsidRPr="00E23E85" w:rsidRDefault="00E23E85" w:rsidP="00C96981">
            <w:pPr>
              <w:jc w:val="both"/>
              <w:rPr>
                <w:rFonts w:ascii="Times New Roman" w:hAnsi="Times New Roman" w:cs="Times New Roman"/>
                <w:sz w:val="24"/>
                <w:szCs w:val="24"/>
              </w:rPr>
            </w:pPr>
            <w:r w:rsidRPr="00E23E85">
              <w:rPr>
                <w:rFonts w:ascii="Times New Roman" w:hAnsi="Times New Roman" w:cs="Times New Roman"/>
                <w:sz w:val="24"/>
                <w:szCs w:val="24"/>
              </w:rPr>
              <w:t>Os alimentos são armazenados em embalagens íntegras</w:t>
            </w:r>
          </w:p>
        </w:tc>
        <w:tc>
          <w:tcPr>
            <w:tcW w:w="425" w:type="dxa"/>
          </w:tcPr>
          <w:p w14:paraId="4E2BA639" w14:textId="77777777" w:rsidR="00E23E85" w:rsidRPr="00E23E85" w:rsidRDefault="00E23E85" w:rsidP="00C96981">
            <w:pPr>
              <w:jc w:val="both"/>
              <w:rPr>
                <w:rFonts w:ascii="Times New Roman" w:hAnsi="Times New Roman" w:cs="Times New Roman"/>
                <w:sz w:val="24"/>
                <w:szCs w:val="24"/>
              </w:rPr>
            </w:pPr>
          </w:p>
        </w:tc>
        <w:tc>
          <w:tcPr>
            <w:tcW w:w="425" w:type="dxa"/>
          </w:tcPr>
          <w:p w14:paraId="7B94B11E" w14:textId="77777777" w:rsidR="00E23E85" w:rsidRPr="00E23E85" w:rsidRDefault="00E23E85" w:rsidP="00C96981">
            <w:pPr>
              <w:jc w:val="both"/>
              <w:rPr>
                <w:rFonts w:ascii="Times New Roman" w:hAnsi="Times New Roman" w:cs="Times New Roman"/>
                <w:sz w:val="24"/>
                <w:szCs w:val="24"/>
              </w:rPr>
            </w:pPr>
          </w:p>
        </w:tc>
        <w:tc>
          <w:tcPr>
            <w:tcW w:w="567" w:type="dxa"/>
          </w:tcPr>
          <w:p w14:paraId="125BD8FE" w14:textId="77777777" w:rsidR="00E23E85" w:rsidRPr="00E23E85" w:rsidRDefault="00E23E85" w:rsidP="00C96981">
            <w:pPr>
              <w:jc w:val="both"/>
              <w:rPr>
                <w:rFonts w:ascii="Times New Roman" w:hAnsi="Times New Roman" w:cs="Times New Roman"/>
                <w:sz w:val="24"/>
                <w:szCs w:val="24"/>
              </w:rPr>
            </w:pPr>
          </w:p>
        </w:tc>
        <w:tc>
          <w:tcPr>
            <w:tcW w:w="567" w:type="dxa"/>
          </w:tcPr>
          <w:p w14:paraId="68A03CF2" w14:textId="77777777" w:rsidR="00E23E85" w:rsidRPr="00E23E85" w:rsidRDefault="00E23E85" w:rsidP="00C96981">
            <w:pPr>
              <w:jc w:val="both"/>
              <w:rPr>
                <w:rFonts w:ascii="Times New Roman" w:hAnsi="Times New Roman" w:cs="Times New Roman"/>
                <w:sz w:val="24"/>
                <w:szCs w:val="24"/>
              </w:rPr>
            </w:pPr>
          </w:p>
        </w:tc>
        <w:tc>
          <w:tcPr>
            <w:tcW w:w="2977" w:type="dxa"/>
          </w:tcPr>
          <w:p w14:paraId="664F045A" w14:textId="77777777" w:rsidR="00E23E85" w:rsidRPr="00E23E85" w:rsidRDefault="00E23E85" w:rsidP="00C96981">
            <w:pPr>
              <w:jc w:val="both"/>
              <w:rPr>
                <w:rFonts w:ascii="Times New Roman" w:hAnsi="Times New Roman" w:cs="Times New Roman"/>
                <w:sz w:val="24"/>
                <w:szCs w:val="24"/>
              </w:rPr>
            </w:pPr>
            <w:r w:rsidRPr="00E23E85">
              <w:rPr>
                <w:rFonts w:ascii="Times New Roman" w:hAnsi="Times New Roman" w:cs="Times New Roman"/>
                <w:sz w:val="24"/>
                <w:szCs w:val="24"/>
              </w:rPr>
              <w:t>Item 4.7.3 do anexo da RDC ANVISA 216/2004</w:t>
            </w:r>
          </w:p>
        </w:tc>
      </w:tr>
      <w:tr w:rsidR="00E23E85" w14:paraId="07A70A97" w14:textId="77777777" w:rsidTr="00F27EFA">
        <w:tc>
          <w:tcPr>
            <w:tcW w:w="6096" w:type="dxa"/>
          </w:tcPr>
          <w:p w14:paraId="04016999" w14:textId="77777777" w:rsidR="00E23E85" w:rsidRPr="00E23E85" w:rsidRDefault="00E23E85" w:rsidP="00C96981">
            <w:pPr>
              <w:jc w:val="both"/>
              <w:rPr>
                <w:rFonts w:ascii="Times New Roman" w:hAnsi="Times New Roman" w:cs="Times New Roman"/>
                <w:sz w:val="24"/>
                <w:szCs w:val="24"/>
              </w:rPr>
            </w:pPr>
            <w:r w:rsidRPr="00E23E85">
              <w:rPr>
                <w:rFonts w:ascii="Times New Roman" w:hAnsi="Times New Roman" w:cs="Times New Roman"/>
                <w:sz w:val="24"/>
                <w:szCs w:val="24"/>
              </w:rPr>
              <w:t>Produtos dentro do prazo de validade</w:t>
            </w:r>
          </w:p>
        </w:tc>
        <w:tc>
          <w:tcPr>
            <w:tcW w:w="425" w:type="dxa"/>
          </w:tcPr>
          <w:p w14:paraId="453CCC5A" w14:textId="77777777" w:rsidR="00E23E85" w:rsidRPr="00E23E85" w:rsidRDefault="00E23E85" w:rsidP="00C96981">
            <w:pPr>
              <w:jc w:val="both"/>
              <w:rPr>
                <w:rFonts w:ascii="Times New Roman" w:hAnsi="Times New Roman" w:cs="Times New Roman"/>
                <w:sz w:val="24"/>
                <w:szCs w:val="24"/>
              </w:rPr>
            </w:pPr>
          </w:p>
        </w:tc>
        <w:tc>
          <w:tcPr>
            <w:tcW w:w="425" w:type="dxa"/>
          </w:tcPr>
          <w:p w14:paraId="487882A1" w14:textId="77777777" w:rsidR="00E23E85" w:rsidRPr="00E23E85" w:rsidRDefault="00E23E85" w:rsidP="00C96981">
            <w:pPr>
              <w:jc w:val="both"/>
              <w:rPr>
                <w:rFonts w:ascii="Times New Roman" w:hAnsi="Times New Roman" w:cs="Times New Roman"/>
                <w:sz w:val="24"/>
                <w:szCs w:val="24"/>
              </w:rPr>
            </w:pPr>
          </w:p>
        </w:tc>
        <w:tc>
          <w:tcPr>
            <w:tcW w:w="567" w:type="dxa"/>
          </w:tcPr>
          <w:p w14:paraId="52383DB1" w14:textId="77777777" w:rsidR="00E23E85" w:rsidRPr="00E23E85" w:rsidRDefault="00E23E85" w:rsidP="00C96981">
            <w:pPr>
              <w:jc w:val="both"/>
              <w:rPr>
                <w:rFonts w:ascii="Times New Roman" w:hAnsi="Times New Roman" w:cs="Times New Roman"/>
                <w:sz w:val="24"/>
                <w:szCs w:val="24"/>
              </w:rPr>
            </w:pPr>
          </w:p>
        </w:tc>
        <w:tc>
          <w:tcPr>
            <w:tcW w:w="567" w:type="dxa"/>
          </w:tcPr>
          <w:p w14:paraId="52A39C05" w14:textId="77777777" w:rsidR="00E23E85" w:rsidRPr="00E23E85" w:rsidRDefault="00E23E85" w:rsidP="00C96981">
            <w:pPr>
              <w:jc w:val="both"/>
              <w:rPr>
                <w:rFonts w:ascii="Times New Roman" w:hAnsi="Times New Roman" w:cs="Times New Roman"/>
                <w:sz w:val="24"/>
                <w:szCs w:val="24"/>
              </w:rPr>
            </w:pPr>
          </w:p>
        </w:tc>
        <w:tc>
          <w:tcPr>
            <w:tcW w:w="2977" w:type="dxa"/>
          </w:tcPr>
          <w:p w14:paraId="69A55B28" w14:textId="77777777" w:rsidR="00E23E85" w:rsidRPr="00E23E85" w:rsidRDefault="00E23E85" w:rsidP="00C96981">
            <w:pPr>
              <w:jc w:val="both"/>
              <w:rPr>
                <w:rFonts w:ascii="Times New Roman" w:hAnsi="Times New Roman" w:cs="Times New Roman"/>
                <w:sz w:val="24"/>
                <w:szCs w:val="24"/>
              </w:rPr>
            </w:pPr>
            <w:r w:rsidRPr="00E23E85">
              <w:rPr>
                <w:rFonts w:ascii="Times New Roman" w:hAnsi="Times New Roman" w:cs="Times New Roman"/>
                <w:sz w:val="24"/>
                <w:szCs w:val="24"/>
              </w:rPr>
              <w:t>Art. 96, inciso IV do Dec. Estadual 31.455/1987</w:t>
            </w:r>
          </w:p>
        </w:tc>
      </w:tr>
      <w:tr w:rsidR="00E23E85" w14:paraId="50877150" w14:textId="77777777" w:rsidTr="00F27EFA">
        <w:tc>
          <w:tcPr>
            <w:tcW w:w="6096" w:type="dxa"/>
          </w:tcPr>
          <w:p w14:paraId="2E4DFC67" w14:textId="77777777" w:rsidR="00E23E85" w:rsidRPr="00E23E85" w:rsidRDefault="00E23E85" w:rsidP="00C96981">
            <w:pPr>
              <w:jc w:val="both"/>
              <w:rPr>
                <w:rFonts w:ascii="Times New Roman" w:hAnsi="Times New Roman" w:cs="Times New Roman"/>
                <w:sz w:val="24"/>
                <w:szCs w:val="24"/>
              </w:rPr>
            </w:pPr>
            <w:r w:rsidRPr="00E23E85">
              <w:rPr>
                <w:rFonts w:ascii="Times New Roman" w:hAnsi="Times New Roman" w:cs="Times New Roman"/>
                <w:sz w:val="24"/>
                <w:szCs w:val="24"/>
              </w:rPr>
              <w:t>Os produtos com data de validade vencida, destinados a devolução ou descarte são armazenados em local separado para esse fim e identificado.</w:t>
            </w:r>
          </w:p>
        </w:tc>
        <w:tc>
          <w:tcPr>
            <w:tcW w:w="425" w:type="dxa"/>
          </w:tcPr>
          <w:p w14:paraId="00D8C214" w14:textId="77777777" w:rsidR="00E23E85" w:rsidRPr="00E23E85" w:rsidRDefault="00E23E85" w:rsidP="00C96981">
            <w:pPr>
              <w:jc w:val="both"/>
              <w:rPr>
                <w:rFonts w:ascii="Times New Roman" w:hAnsi="Times New Roman" w:cs="Times New Roman"/>
                <w:sz w:val="24"/>
                <w:szCs w:val="24"/>
              </w:rPr>
            </w:pPr>
          </w:p>
        </w:tc>
        <w:tc>
          <w:tcPr>
            <w:tcW w:w="425" w:type="dxa"/>
          </w:tcPr>
          <w:p w14:paraId="169A37C2" w14:textId="77777777" w:rsidR="00E23E85" w:rsidRPr="00E23E85" w:rsidRDefault="00E23E85" w:rsidP="00C96981">
            <w:pPr>
              <w:jc w:val="both"/>
              <w:rPr>
                <w:rFonts w:ascii="Times New Roman" w:hAnsi="Times New Roman" w:cs="Times New Roman"/>
                <w:sz w:val="24"/>
                <w:szCs w:val="24"/>
              </w:rPr>
            </w:pPr>
          </w:p>
        </w:tc>
        <w:tc>
          <w:tcPr>
            <w:tcW w:w="567" w:type="dxa"/>
          </w:tcPr>
          <w:p w14:paraId="3559D3B0" w14:textId="77777777" w:rsidR="00E23E85" w:rsidRPr="00E23E85" w:rsidRDefault="00E23E85" w:rsidP="00C96981">
            <w:pPr>
              <w:jc w:val="both"/>
              <w:rPr>
                <w:rFonts w:ascii="Times New Roman" w:hAnsi="Times New Roman" w:cs="Times New Roman"/>
                <w:sz w:val="24"/>
                <w:szCs w:val="24"/>
              </w:rPr>
            </w:pPr>
          </w:p>
        </w:tc>
        <w:tc>
          <w:tcPr>
            <w:tcW w:w="567" w:type="dxa"/>
          </w:tcPr>
          <w:p w14:paraId="521ACD7B" w14:textId="77777777" w:rsidR="00E23E85" w:rsidRPr="00E23E85" w:rsidRDefault="00E23E85" w:rsidP="00C96981">
            <w:pPr>
              <w:jc w:val="both"/>
              <w:rPr>
                <w:rFonts w:ascii="Times New Roman" w:hAnsi="Times New Roman" w:cs="Times New Roman"/>
                <w:sz w:val="24"/>
                <w:szCs w:val="24"/>
              </w:rPr>
            </w:pPr>
          </w:p>
        </w:tc>
        <w:tc>
          <w:tcPr>
            <w:tcW w:w="2977" w:type="dxa"/>
          </w:tcPr>
          <w:p w14:paraId="6949D544" w14:textId="77777777" w:rsidR="00E23E85" w:rsidRPr="00E23E85" w:rsidRDefault="00E23E85" w:rsidP="00C96981">
            <w:pPr>
              <w:jc w:val="both"/>
              <w:rPr>
                <w:rFonts w:ascii="Times New Roman" w:hAnsi="Times New Roman" w:cs="Times New Roman"/>
                <w:sz w:val="24"/>
                <w:szCs w:val="24"/>
              </w:rPr>
            </w:pPr>
            <w:r w:rsidRPr="00E23E85">
              <w:rPr>
                <w:rFonts w:ascii="Times New Roman" w:hAnsi="Times New Roman" w:cs="Times New Roman"/>
                <w:sz w:val="24"/>
                <w:szCs w:val="24"/>
              </w:rPr>
              <w:t>Arts. 6° e 7° do Dec. Estadual 31.455/1987 c/c Item 4.7.4 do anexo da RDC ANVISA 216/2004</w:t>
            </w:r>
          </w:p>
        </w:tc>
      </w:tr>
      <w:tr w:rsidR="00E23E85" w14:paraId="68B4969F" w14:textId="77777777" w:rsidTr="00F27EFA">
        <w:tc>
          <w:tcPr>
            <w:tcW w:w="6096" w:type="dxa"/>
          </w:tcPr>
          <w:p w14:paraId="7712DB35" w14:textId="77777777" w:rsidR="00E23E85" w:rsidRPr="00E23E85" w:rsidRDefault="00E23E85" w:rsidP="00C96981">
            <w:pPr>
              <w:jc w:val="both"/>
              <w:rPr>
                <w:rFonts w:ascii="Times New Roman" w:hAnsi="Times New Roman" w:cs="Times New Roman"/>
                <w:sz w:val="24"/>
                <w:szCs w:val="24"/>
              </w:rPr>
            </w:pPr>
            <w:r w:rsidRPr="00E23E85">
              <w:rPr>
                <w:rFonts w:ascii="Times New Roman" w:hAnsi="Times New Roman" w:cs="Times New Roman"/>
                <w:sz w:val="24"/>
                <w:szCs w:val="24"/>
              </w:rPr>
              <w:t>Os produtos são armazenados em local limpo e organizado</w:t>
            </w:r>
          </w:p>
        </w:tc>
        <w:tc>
          <w:tcPr>
            <w:tcW w:w="425" w:type="dxa"/>
          </w:tcPr>
          <w:p w14:paraId="29707598" w14:textId="77777777" w:rsidR="00E23E85" w:rsidRPr="00E23E85" w:rsidRDefault="00E23E85" w:rsidP="00C96981">
            <w:pPr>
              <w:jc w:val="both"/>
              <w:rPr>
                <w:rFonts w:ascii="Times New Roman" w:hAnsi="Times New Roman" w:cs="Times New Roman"/>
                <w:sz w:val="24"/>
                <w:szCs w:val="24"/>
              </w:rPr>
            </w:pPr>
          </w:p>
        </w:tc>
        <w:tc>
          <w:tcPr>
            <w:tcW w:w="425" w:type="dxa"/>
          </w:tcPr>
          <w:p w14:paraId="5A5C0D14" w14:textId="77777777" w:rsidR="00E23E85" w:rsidRPr="00E23E85" w:rsidRDefault="00E23E85" w:rsidP="00C96981">
            <w:pPr>
              <w:jc w:val="both"/>
              <w:rPr>
                <w:rFonts w:ascii="Times New Roman" w:hAnsi="Times New Roman" w:cs="Times New Roman"/>
                <w:sz w:val="24"/>
                <w:szCs w:val="24"/>
              </w:rPr>
            </w:pPr>
          </w:p>
        </w:tc>
        <w:tc>
          <w:tcPr>
            <w:tcW w:w="567" w:type="dxa"/>
          </w:tcPr>
          <w:p w14:paraId="186E8F56" w14:textId="77777777" w:rsidR="00E23E85" w:rsidRPr="00E23E85" w:rsidRDefault="00E23E85" w:rsidP="00C96981">
            <w:pPr>
              <w:jc w:val="both"/>
              <w:rPr>
                <w:rFonts w:ascii="Times New Roman" w:hAnsi="Times New Roman" w:cs="Times New Roman"/>
                <w:sz w:val="24"/>
                <w:szCs w:val="24"/>
              </w:rPr>
            </w:pPr>
          </w:p>
        </w:tc>
        <w:tc>
          <w:tcPr>
            <w:tcW w:w="567" w:type="dxa"/>
          </w:tcPr>
          <w:p w14:paraId="647D8C43" w14:textId="77777777" w:rsidR="00E23E85" w:rsidRPr="00E23E85" w:rsidRDefault="00E23E85" w:rsidP="00C96981">
            <w:pPr>
              <w:jc w:val="both"/>
              <w:rPr>
                <w:rFonts w:ascii="Times New Roman" w:hAnsi="Times New Roman" w:cs="Times New Roman"/>
                <w:sz w:val="24"/>
                <w:szCs w:val="24"/>
              </w:rPr>
            </w:pPr>
          </w:p>
        </w:tc>
        <w:tc>
          <w:tcPr>
            <w:tcW w:w="2977" w:type="dxa"/>
          </w:tcPr>
          <w:p w14:paraId="3F7AE51E" w14:textId="77777777" w:rsidR="00E23E85" w:rsidRPr="00E23E85" w:rsidRDefault="00E23E85" w:rsidP="00C96981">
            <w:pPr>
              <w:jc w:val="both"/>
              <w:rPr>
                <w:rFonts w:ascii="Times New Roman" w:hAnsi="Times New Roman" w:cs="Times New Roman"/>
                <w:sz w:val="24"/>
                <w:szCs w:val="24"/>
              </w:rPr>
            </w:pPr>
            <w:r w:rsidRPr="00E23E85">
              <w:rPr>
                <w:rFonts w:ascii="Times New Roman" w:hAnsi="Times New Roman" w:cs="Times New Roman"/>
                <w:sz w:val="24"/>
                <w:szCs w:val="24"/>
              </w:rPr>
              <w:t>Item 4.7.5 do anexo da RDC ANVISA 216/2004</w:t>
            </w:r>
          </w:p>
        </w:tc>
      </w:tr>
      <w:tr w:rsidR="00E23E85" w14:paraId="3FE9DE8E" w14:textId="77777777" w:rsidTr="00F27EFA">
        <w:tc>
          <w:tcPr>
            <w:tcW w:w="6096" w:type="dxa"/>
          </w:tcPr>
          <w:p w14:paraId="73035316" w14:textId="77777777" w:rsidR="00E23E85" w:rsidRPr="00C96981" w:rsidRDefault="00C96981" w:rsidP="00C96981">
            <w:pPr>
              <w:jc w:val="both"/>
              <w:rPr>
                <w:rFonts w:ascii="Times New Roman" w:hAnsi="Times New Roman" w:cs="Times New Roman"/>
                <w:sz w:val="24"/>
                <w:szCs w:val="24"/>
              </w:rPr>
            </w:pPr>
            <w:r w:rsidRPr="00C96981">
              <w:rPr>
                <w:rFonts w:ascii="Times New Roman" w:hAnsi="Times New Roman" w:cs="Times New Roman"/>
                <w:sz w:val="24"/>
                <w:szCs w:val="24"/>
              </w:rPr>
              <w:t>Produtos de origem animal em perfeito estado de conservação com registro no órgão competente (selo do SIM, SIE, SIF ou SISBI)</w:t>
            </w:r>
          </w:p>
        </w:tc>
        <w:tc>
          <w:tcPr>
            <w:tcW w:w="425" w:type="dxa"/>
          </w:tcPr>
          <w:p w14:paraId="61976076" w14:textId="77777777" w:rsidR="00E23E85" w:rsidRPr="00C96981" w:rsidRDefault="00E23E85" w:rsidP="00C96981">
            <w:pPr>
              <w:jc w:val="both"/>
              <w:rPr>
                <w:rFonts w:ascii="Times New Roman" w:hAnsi="Times New Roman" w:cs="Times New Roman"/>
                <w:sz w:val="24"/>
                <w:szCs w:val="24"/>
              </w:rPr>
            </w:pPr>
          </w:p>
        </w:tc>
        <w:tc>
          <w:tcPr>
            <w:tcW w:w="425" w:type="dxa"/>
          </w:tcPr>
          <w:p w14:paraId="075C773F" w14:textId="77777777" w:rsidR="00E23E85" w:rsidRPr="00C96981" w:rsidRDefault="00E23E85" w:rsidP="00C96981">
            <w:pPr>
              <w:jc w:val="both"/>
              <w:rPr>
                <w:rFonts w:ascii="Times New Roman" w:hAnsi="Times New Roman" w:cs="Times New Roman"/>
                <w:sz w:val="24"/>
                <w:szCs w:val="24"/>
              </w:rPr>
            </w:pPr>
          </w:p>
        </w:tc>
        <w:tc>
          <w:tcPr>
            <w:tcW w:w="567" w:type="dxa"/>
          </w:tcPr>
          <w:p w14:paraId="01576057" w14:textId="77777777" w:rsidR="00E23E85" w:rsidRPr="00C96981" w:rsidRDefault="00E23E85" w:rsidP="00C96981">
            <w:pPr>
              <w:jc w:val="both"/>
              <w:rPr>
                <w:rFonts w:ascii="Times New Roman" w:hAnsi="Times New Roman" w:cs="Times New Roman"/>
                <w:sz w:val="24"/>
                <w:szCs w:val="24"/>
              </w:rPr>
            </w:pPr>
          </w:p>
        </w:tc>
        <w:tc>
          <w:tcPr>
            <w:tcW w:w="567" w:type="dxa"/>
          </w:tcPr>
          <w:p w14:paraId="1017A2C7" w14:textId="77777777" w:rsidR="00E23E85" w:rsidRPr="00C96981" w:rsidRDefault="00E23E85" w:rsidP="00C96981">
            <w:pPr>
              <w:jc w:val="both"/>
              <w:rPr>
                <w:rFonts w:ascii="Times New Roman" w:hAnsi="Times New Roman" w:cs="Times New Roman"/>
                <w:sz w:val="24"/>
                <w:szCs w:val="24"/>
              </w:rPr>
            </w:pPr>
          </w:p>
        </w:tc>
        <w:tc>
          <w:tcPr>
            <w:tcW w:w="2977" w:type="dxa"/>
          </w:tcPr>
          <w:p w14:paraId="75CC7678" w14:textId="77777777" w:rsidR="00E23E85" w:rsidRPr="00C96981" w:rsidRDefault="00C96981" w:rsidP="00C96981">
            <w:pPr>
              <w:jc w:val="both"/>
              <w:rPr>
                <w:rFonts w:ascii="Times New Roman" w:hAnsi="Times New Roman" w:cs="Times New Roman"/>
                <w:sz w:val="24"/>
                <w:szCs w:val="24"/>
              </w:rPr>
            </w:pPr>
            <w:r w:rsidRPr="00C96981">
              <w:rPr>
                <w:rFonts w:ascii="Times New Roman" w:hAnsi="Times New Roman" w:cs="Times New Roman"/>
                <w:sz w:val="24"/>
                <w:szCs w:val="24"/>
              </w:rPr>
              <w:t>Arts. 5º, I, III, IV; 9º, I, II</w:t>
            </w:r>
            <w:r w:rsidR="00B605A7">
              <w:rPr>
                <w:rFonts w:ascii="Times New Roman" w:hAnsi="Times New Roman" w:cs="Times New Roman"/>
                <w:sz w:val="24"/>
                <w:szCs w:val="24"/>
              </w:rPr>
              <w:t>, 107, I</w:t>
            </w:r>
            <w:r w:rsidRPr="00C96981">
              <w:rPr>
                <w:rFonts w:ascii="Times New Roman" w:hAnsi="Times New Roman" w:cs="Times New Roman"/>
                <w:sz w:val="24"/>
                <w:szCs w:val="24"/>
              </w:rPr>
              <w:t xml:space="preserve"> do DE 31455/1987</w:t>
            </w:r>
          </w:p>
        </w:tc>
      </w:tr>
      <w:tr w:rsidR="00E23E85" w14:paraId="6EA3D430" w14:textId="77777777" w:rsidTr="00F27EFA">
        <w:tc>
          <w:tcPr>
            <w:tcW w:w="6096" w:type="dxa"/>
          </w:tcPr>
          <w:p w14:paraId="0A0BC0AF" w14:textId="77777777" w:rsidR="00E23E85" w:rsidRPr="00C96981" w:rsidRDefault="00C96981" w:rsidP="00C96981">
            <w:pPr>
              <w:jc w:val="both"/>
              <w:rPr>
                <w:rFonts w:ascii="Times New Roman" w:hAnsi="Times New Roman" w:cs="Times New Roman"/>
                <w:b/>
                <w:sz w:val="24"/>
                <w:szCs w:val="24"/>
              </w:rPr>
            </w:pPr>
            <w:r w:rsidRPr="00C96981">
              <w:rPr>
                <w:rFonts w:ascii="Times New Roman" w:hAnsi="Times New Roman" w:cs="Times New Roman"/>
                <w:sz w:val="24"/>
                <w:szCs w:val="24"/>
              </w:rPr>
              <w:t>Saneantes, cosméticos e produtos para higiene possuem procedência</w:t>
            </w:r>
          </w:p>
        </w:tc>
        <w:tc>
          <w:tcPr>
            <w:tcW w:w="425" w:type="dxa"/>
          </w:tcPr>
          <w:p w14:paraId="7FEBBDE8" w14:textId="77777777" w:rsidR="00E23E85" w:rsidRPr="00C96981" w:rsidRDefault="00E23E85" w:rsidP="00C96981">
            <w:pPr>
              <w:jc w:val="both"/>
              <w:rPr>
                <w:rFonts w:ascii="Times New Roman" w:hAnsi="Times New Roman" w:cs="Times New Roman"/>
                <w:sz w:val="24"/>
                <w:szCs w:val="24"/>
              </w:rPr>
            </w:pPr>
          </w:p>
        </w:tc>
        <w:tc>
          <w:tcPr>
            <w:tcW w:w="425" w:type="dxa"/>
          </w:tcPr>
          <w:p w14:paraId="11E1604D" w14:textId="77777777" w:rsidR="00E23E85" w:rsidRPr="00C96981" w:rsidRDefault="00E23E85" w:rsidP="00C96981">
            <w:pPr>
              <w:jc w:val="both"/>
              <w:rPr>
                <w:rFonts w:ascii="Times New Roman" w:hAnsi="Times New Roman" w:cs="Times New Roman"/>
                <w:sz w:val="24"/>
                <w:szCs w:val="24"/>
              </w:rPr>
            </w:pPr>
          </w:p>
        </w:tc>
        <w:tc>
          <w:tcPr>
            <w:tcW w:w="567" w:type="dxa"/>
          </w:tcPr>
          <w:p w14:paraId="0E38168F" w14:textId="77777777" w:rsidR="00E23E85" w:rsidRPr="00C96981" w:rsidRDefault="00E23E85" w:rsidP="00C96981">
            <w:pPr>
              <w:jc w:val="both"/>
              <w:rPr>
                <w:rFonts w:ascii="Times New Roman" w:hAnsi="Times New Roman" w:cs="Times New Roman"/>
                <w:sz w:val="24"/>
                <w:szCs w:val="24"/>
              </w:rPr>
            </w:pPr>
          </w:p>
        </w:tc>
        <w:tc>
          <w:tcPr>
            <w:tcW w:w="567" w:type="dxa"/>
          </w:tcPr>
          <w:p w14:paraId="18C6225A" w14:textId="77777777" w:rsidR="00E23E85" w:rsidRPr="00C96981" w:rsidRDefault="00E23E85" w:rsidP="00C96981">
            <w:pPr>
              <w:jc w:val="both"/>
              <w:rPr>
                <w:rFonts w:ascii="Times New Roman" w:hAnsi="Times New Roman" w:cs="Times New Roman"/>
                <w:sz w:val="24"/>
                <w:szCs w:val="24"/>
              </w:rPr>
            </w:pPr>
          </w:p>
        </w:tc>
        <w:tc>
          <w:tcPr>
            <w:tcW w:w="2977" w:type="dxa"/>
          </w:tcPr>
          <w:p w14:paraId="0420853B" w14:textId="77777777" w:rsidR="00E23E85" w:rsidRPr="00C96981" w:rsidRDefault="00C96981" w:rsidP="00C96981">
            <w:pPr>
              <w:jc w:val="both"/>
              <w:rPr>
                <w:rFonts w:ascii="Times New Roman" w:hAnsi="Times New Roman" w:cs="Times New Roman"/>
                <w:sz w:val="24"/>
                <w:szCs w:val="24"/>
              </w:rPr>
            </w:pPr>
            <w:r w:rsidRPr="00C96981">
              <w:rPr>
                <w:rFonts w:ascii="Times New Roman" w:hAnsi="Times New Roman" w:cs="Times New Roman"/>
                <w:sz w:val="24"/>
                <w:szCs w:val="24"/>
              </w:rPr>
              <w:t>Art. 12 da Lei Federal 6360/1976</w:t>
            </w:r>
          </w:p>
        </w:tc>
      </w:tr>
      <w:tr w:rsidR="00C92B4F" w14:paraId="5F742E7E" w14:textId="77777777" w:rsidTr="00F27EFA">
        <w:tc>
          <w:tcPr>
            <w:tcW w:w="6096" w:type="dxa"/>
          </w:tcPr>
          <w:p w14:paraId="1E1038A4" w14:textId="77777777" w:rsidR="00C92B4F" w:rsidRPr="00C92B4F" w:rsidRDefault="00C92B4F" w:rsidP="00C92B4F">
            <w:pPr>
              <w:jc w:val="both"/>
              <w:rPr>
                <w:rFonts w:ascii="Times New Roman" w:hAnsi="Times New Roman" w:cs="Times New Roman"/>
                <w:sz w:val="24"/>
                <w:szCs w:val="24"/>
              </w:rPr>
            </w:pPr>
            <w:r w:rsidRPr="00C92B4F">
              <w:rPr>
                <w:rFonts w:ascii="Times New Roman" w:hAnsi="Times New Roman" w:cs="Times New Roman"/>
                <w:sz w:val="24"/>
                <w:szCs w:val="24"/>
                <w:shd w:val="clear" w:color="auto" w:fill="F5F5F5"/>
              </w:rPr>
              <w:t>Os alimentos embalados estão armazenados, depositados ou expostos sobre estrados ou estantes, ou ainda, dependurados em suportes.</w:t>
            </w:r>
          </w:p>
        </w:tc>
        <w:tc>
          <w:tcPr>
            <w:tcW w:w="425" w:type="dxa"/>
          </w:tcPr>
          <w:p w14:paraId="6F59A126" w14:textId="77777777" w:rsidR="00C92B4F" w:rsidRPr="00C92B4F" w:rsidRDefault="00C92B4F" w:rsidP="00C96981">
            <w:pPr>
              <w:jc w:val="both"/>
              <w:rPr>
                <w:rFonts w:ascii="Times New Roman" w:hAnsi="Times New Roman" w:cs="Times New Roman"/>
                <w:sz w:val="24"/>
                <w:szCs w:val="24"/>
              </w:rPr>
            </w:pPr>
          </w:p>
        </w:tc>
        <w:tc>
          <w:tcPr>
            <w:tcW w:w="425" w:type="dxa"/>
          </w:tcPr>
          <w:p w14:paraId="5C882A23" w14:textId="77777777" w:rsidR="00C92B4F" w:rsidRPr="00C92B4F" w:rsidRDefault="00C92B4F" w:rsidP="00C96981">
            <w:pPr>
              <w:jc w:val="both"/>
              <w:rPr>
                <w:rFonts w:ascii="Times New Roman" w:hAnsi="Times New Roman" w:cs="Times New Roman"/>
                <w:sz w:val="24"/>
                <w:szCs w:val="24"/>
              </w:rPr>
            </w:pPr>
          </w:p>
        </w:tc>
        <w:tc>
          <w:tcPr>
            <w:tcW w:w="567" w:type="dxa"/>
          </w:tcPr>
          <w:p w14:paraId="6EC559F4" w14:textId="77777777" w:rsidR="00C92B4F" w:rsidRPr="00C92B4F" w:rsidRDefault="00C92B4F" w:rsidP="00C96981">
            <w:pPr>
              <w:jc w:val="both"/>
              <w:rPr>
                <w:rFonts w:ascii="Times New Roman" w:hAnsi="Times New Roman" w:cs="Times New Roman"/>
                <w:sz w:val="24"/>
                <w:szCs w:val="24"/>
              </w:rPr>
            </w:pPr>
          </w:p>
        </w:tc>
        <w:tc>
          <w:tcPr>
            <w:tcW w:w="567" w:type="dxa"/>
          </w:tcPr>
          <w:p w14:paraId="2418CC4B" w14:textId="77777777" w:rsidR="00C92B4F" w:rsidRPr="00C92B4F" w:rsidRDefault="00C92B4F" w:rsidP="00C96981">
            <w:pPr>
              <w:jc w:val="both"/>
              <w:rPr>
                <w:rFonts w:ascii="Times New Roman" w:hAnsi="Times New Roman" w:cs="Times New Roman"/>
                <w:sz w:val="24"/>
                <w:szCs w:val="24"/>
              </w:rPr>
            </w:pPr>
          </w:p>
        </w:tc>
        <w:tc>
          <w:tcPr>
            <w:tcW w:w="2977" w:type="dxa"/>
          </w:tcPr>
          <w:p w14:paraId="66622D63" w14:textId="77777777" w:rsidR="00C92B4F" w:rsidRPr="00C92B4F" w:rsidRDefault="00C92B4F" w:rsidP="00C96981">
            <w:pPr>
              <w:jc w:val="both"/>
              <w:rPr>
                <w:rFonts w:ascii="Times New Roman" w:hAnsi="Times New Roman" w:cs="Times New Roman"/>
                <w:sz w:val="24"/>
                <w:szCs w:val="24"/>
              </w:rPr>
            </w:pPr>
            <w:r w:rsidRPr="00C92B4F">
              <w:rPr>
                <w:rFonts w:ascii="Times New Roman" w:hAnsi="Times New Roman" w:cs="Times New Roman"/>
                <w:sz w:val="24"/>
                <w:szCs w:val="24"/>
              </w:rPr>
              <w:t>Art.18 do Decreto Estadual 31455/87 e Item 4.7.6 da RDC ANVISA Nº 216/04.</w:t>
            </w:r>
          </w:p>
        </w:tc>
      </w:tr>
      <w:tr w:rsidR="00657416" w14:paraId="7D39B464" w14:textId="77777777" w:rsidTr="00F27EFA">
        <w:tc>
          <w:tcPr>
            <w:tcW w:w="6096" w:type="dxa"/>
          </w:tcPr>
          <w:p w14:paraId="07287776" w14:textId="77777777" w:rsidR="00657416" w:rsidRDefault="00657416" w:rsidP="00C96981">
            <w:pPr>
              <w:jc w:val="center"/>
              <w:rPr>
                <w:rFonts w:ascii="Times New Roman" w:hAnsi="Times New Roman" w:cs="Times New Roman"/>
                <w:b/>
                <w:sz w:val="24"/>
                <w:szCs w:val="24"/>
              </w:rPr>
            </w:pPr>
          </w:p>
          <w:p w14:paraId="367B9B9F" w14:textId="77777777" w:rsidR="00657416" w:rsidRPr="00657416" w:rsidRDefault="00657416" w:rsidP="00C96981">
            <w:pPr>
              <w:jc w:val="center"/>
              <w:rPr>
                <w:rFonts w:ascii="Times New Roman" w:hAnsi="Times New Roman" w:cs="Times New Roman"/>
                <w:b/>
                <w:sz w:val="24"/>
                <w:szCs w:val="24"/>
              </w:rPr>
            </w:pPr>
            <w:r>
              <w:rPr>
                <w:rFonts w:ascii="Times New Roman" w:hAnsi="Times New Roman" w:cs="Times New Roman"/>
                <w:b/>
                <w:sz w:val="24"/>
                <w:szCs w:val="24"/>
              </w:rPr>
              <w:t>FRUTAS E HORTALIÇAS</w:t>
            </w:r>
          </w:p>
          <w:p w14:paraId="3F0DED9E" w14:textId="77777777" w:rsidR="00657416" w:rsidRDefault="00657416" w:rsidP="00C96981">
            <w:pPr>
              <w:jc w:val="center"/>
              <w:rPr>
                <w:rFonts w:ascii="Times New Roman" w:hAnsi="Times New Roman" w:cs="Times New Roman"/>
                <w:b/>
                <w:sz w:val="24"/>
                <w:szCs w:val="24"/>
              </w:rPr>
            </w:pPr>
          </w:p>
        </w:tc>
        <w:tc>
          <w:tcPr>
            <w:tcW w:w="425" w:type="dxa"/>
          </w:tcPr>
          <w:p w14:paraId="14618B7C" w14:textId="77777777" w:rsidR="00657416" w:rsidRPr="00964705" w:rsidRDefault="00657416" w:rsidP="00E23E85">
            <w:pPr>
              <w:jc w:val="center"/>
              <w:rPr>
                <w:rFonts w:ascii="Times New Roman" w:hAnsi="Times New Roman" w:cs="Times New Roman"/>
                <w:sz w:val="24"/>
                <w:szCs w:val="24"/>
              </w:rPr>
            </w:pPr>
          </w:p>
        </w:tc>
        <w:tc>
          <w:tcPr>
            <w:tcW w:w="425" w:type="dxa"/>
          </w:tcPr>
          <w:p w14:paraId="7D30D9A7" w14:textId="77777777" w:rsidR="00657416" w:rsidRPr="00964705" w:rsidRDefault="00657416" w:rsidP="00E23E85">
            <w:pPr>
              <w:jc w:val="center"/>
              <w:rPr>
                <w:rFonts w:ascii="Times New Roman" w:hAnsi="Times New Roman" w:cs="Times New Roman"/>
                <w:sz w:val="24"/>
                <w:szCs w:val="24"/>
              </w:rPr>
            </w:pPr>
          </w:p>
        </w:tc>
        <w:tc>
          <w:tcPr>
            <w:tcW w:w="567" w:type="dxa"/>
          </w:tcPr>
          <w:p w14:paraId="561AD20E" w14:textId="77777777" w:rsidR="00657416" w:rsidRPr="00964705" w:rsidRDefault="00657416" w:rsidP="00E23E85">
            <w:pPr>
              <w:jc w:val="center"/>
              <w:rPr>
                <w:rFonts w:ascii="Times New Roman" w:hAnsi="Times New Roman" w:cs="Times New Roman"/>
                <w:sz w:val="24"/>
                <w:szCs w:val="24"/>
              </w:rPr>
            </w:pPr>
          </w:p>
        </w:tc>
        <w:tc>
          <w:tcPr>
            <w:tcW w:w="567" w:type="dxa"/>
          </w:tcPr>
          <w:p w14:paraId="5DF93CA0" w14:textId="77777777" w:rsidR="00657416" w:rsidRPr="00964705" w:rsidRDefault="00657416" w:rsidP="00E23E85">
            <w:pPr>
              <w:jc w:val="center"/>
              <w:rPr>
                <w:rFonts w:ascii="Times New Roman" w:hAnsi="Times New Roman" w:cs="Times New Roman"/>
                <w:sz w:val="24"/>
                <w:szCs w:val="24"/>
              </w:rPr>
            </w:pPr>
          </w:p>
        </w:tc>
        <w:tc>
          <w:tcPr>
            <w:tcW w:w="2977" w:type="dxa"/>
          </w:tcPr>
          <w:p w14:paraId="3D97A24A" w14:textId="77777777" w:rsidR="00657416" w:rsidRPr="00964705" w:rsidRDefault="00657416" w:rsidP="00E23E85">
            <w:pPr>
              <w:jc w:val="center"/>
              <w:rPr>
                <w:rFonts w:ascii="Times New Roman" w:hAnsi="Times New Roman" w:cs="Times New Roman"/>
                <w:sz w:val="24"/>
                <w:szCs w:val="24"/>
              </w:rPr>
            </w:pPr>
          </w:p>
        </w:tc>
      </w:tr>
      <w:tr w:rsidR="00657416" w14:paraId="127D9A80" w14:textId="77777777" w:rsidTr="00F27EFA">
        <w:tc>
          <w:tcPr>
            <w:tcW w:w="6096" w:type="dxa"/>
          </w:tcPr>
          <w:p w14:paraId="29CA536B" w14:textId="77777777" w:rsidR="00657416" w:rsidRPr="00657416" w:rsidRDefault="00657416" w:rsidP="00657416">
            <w:pPr>
              <w:jc w:val="both"/>
              <w:rPr>
                <w:rFonts w:ascii="Times New Roman" w:hAnsi="Times New Roman" w:cs="Times New Roman"/>
                <w:sz w:val="24"/>
                <w:szCs w:val="24"/>
              </w:rPr>
            </w:pPr>
            <w:r w:rsidRPr="00657416">
              <w:rPr>
                <w:rFonts w:ascii="Times New Roman" w:hAnsi="Times New Roman" w:cs="Times New Roman"/>
                <w:sz w:val="24"/>
                <w:szCs w:val="24"/>
              </w:rPr>
              <w:t>As frutas e hortaliças devem ser protegidas de poeiras, sujidades, insetos, ou outras contaminações, bem como da ação direta dos raios solares</w:t>
            </w:r>
          </w:p>
        </w:tc>
        <w:tc>
          <w:tcPr>
            <w:tcW w:w="425" w:type="dxa"/>
          </w:tcPr>
          <w:p w14:paraId="51EF09B6" w14:textId="77777777" w:rsidR="00657416" w:rsidRPr="00964705" w:rsidRDefault="00657416" w:rsidP="00E23E85">
            <w:pPr>
              <w:jc w:val="center"/>
              <w:rPr>
                <w:rFonts w:ascii="Times New Roman" w:hAnsi="Times New Roman" w:cs="Times New Roman"/>
                <w:sz w:val="24"/>
                <w:szCs w:val="24"/>
              </w:rPr>
            </w:pPr>
          </w:p>
        </w:tc>
        <w:tc>
          <w:tcPr>
            <w:tcW w:w="425" w:type="dxa"/>
          </w:tcPr>
          <w:p w14:paraId="5A545CCA" w14:textId="77777777" w:rsidR="00657416" w:rsidRPr="00964705" w:rsidRDefault="00657416" w:rsidP="00E23E85">
            <w:pPr>
              <w:jc w:val="center"/>
              <w:rPr>
                <w:rFonts w:ascii="Times New Roman" w:hAnsi="Times New Roman" w:cs="Times New Roman"/>
                <w:sz w:val="24"/>
                <w:szCs w:val="24"/>
              </w:rPr>
            </w:pPr>
          </w:p>
        </w:tc>
        <w:tc>
          <w:tcPr>
            <w:tcW w:w="567" w:type="dxa"/>
          </w:tcPr>
          <w:p w14:paraId="71788AC5" w14:textId="77777777" w:rsidR="00657416" w:rsidRPr="00964705" w:rsidRDefault="00657416" w:rsidP="00E23E85">
            <w:pPr>
              <w:jc w:val="center"/>
              <w:rPr>
                <w:rFonts w:ascii="Times New Roman" w:hAnsi="Times New Roman" w:cs="Times New Roman"/>
                <w:sz w:val="24"/>
                <w:szCs w:val="24"/>
              </w:rPr>
            </w:pPr>
          </w:p>
        </w:tc>
        <w:tc>
          <w:tcPr>
            <w:tcW w:w="567" w:type="dxa"/>
          </w:tcPr>
          <w:p w14:paraId="38709C28" w14:textId="77777777" w:rsidR="00657416" w:rsidRPr="00964705" w:rsidRDefault="00657416" w:rsidP="00E23E85">
            <w:pPr>
              <w:jc w:val="center"/>
              <w:rPr>
                <w:rFonts w:ascii="Times New Roman" w:hAnsi="Times New Roman" w:cs="Times New Roman"/>
                <w:sz w:val="24"/>
                <w:szCs w:val="24"/>
              </w:rPr>
            </w:pPr>
          </w:p>
        </w:tc>
        <w:tc>
          <w:tcPr>
            <w:tcW w:w="2977" w:type="dxa"/>
          </w:tcPr>
          <w:p w14:paraId="53237648" w14:textId="77777777" w:rsidR="00657416" w:rsidRPr="00964705" w:rsidRDefault="00657416" w:rsidP="00E23E85">
            <w:pPr>
              <w:jc w:val="center"/>
              <w:rPr>
                <w:rFonts w:ascii="Times New Roman" w:hAnsi="Times New Roman" w:cs="Times New Roman"/>
                <w:sz w:val="24"/>
                <w:szCs w:val="24"/>
              </w:rPr>
            </w:pPr>
            <w:r>
              <w:rPr>
                <w:rFonts w:ascii="Times New Roman" w:hAnsi="Times New Roman" w:cs="Times New Roman"/>
                <w:sz w:val="24"/>
                <w:szCs w:val="24"/>
              </w:rPr>
              <w:t>Art. 69 do Decreto Estadual 31.455/1987</w:t>
            </w:r>
          </w:p>
        </w:tc>
      </w:tr>
      <w:tr w:rsidR="00E23E85" w14:paraId="25F935B0" w14:textId="77777777" w:rsidTr="00F27EFA">
        <w:tc>
          <w:tcPr>
            <w:tcW w:w="6096" w:type="dxa"/>
          </w:tcPr>
          <w:p w14:paraId="779CDB04" w14:textId="77777777" w:rsidR="00C96981" w:rsidRDefault="00C96981" w:rsidP="00C96981">
            <w:pPr>
              <w:jc w:val="center"/>
              <w:rPr>
                <w:rFonts w:ascii="Times New Roman" w:hAnsi="Times New Roman" w:cs="Times New Roman"/>
                <w:b/>
                <w:sz w:val="24"/>
                <w:szCs w:val="24"/>
              </w:rPr>
            </w:pPr>
          </w:p>
          <w:p w14:paraId="578B2356" w14:textId="77777777" w:rsidR="00E23E85" w:rsidRPr="00C96981" w:rsidRDefault="00C96981" w:rsidP="00C96981">
            <w:pPr>
              <w:jc w:val="center"/>
              <w:rPr>
                <w:rFonts w:ascii="Times New Roman" w:hAnsi="Times New Roman" w:cs="Times New Roman"/>
                <w:b/>
                <w:sz w:val="24"/>
                <w:szCs w:val="24"/>
              </w:rPr>
            </w:pPr>
            <w:r w:rsidRPr="00C96981">
              <w:rPr>
                <w:rFonts w:ascii="Times New Roman" w:hAnsi="Times New Roman" w:cs="Times New Roman"/>
                <w:b/>
                <w:sz w:val="24"/>
                <w:szCs w:val="24"/>
              </w:rPr>
              <w:t>AÇOUGUE</w:t>
            </w:r>
          </w:p>
        </w:tc>
        <w:tc>
          <w:tcPr>
            <w:tcW w:w="425" w:type="dxa"/>
          </w:tcPr>
          <w:p w14:paraId="0FD76FE3" w14:textId="77777777" w:rsidR="00E23E85" w:rsidRPr="00964705" w:rsidRDefault="00E23E85" w:rsidP="00E23E85">
            <w:pPr>
              <w:jc w:val="center"/>
              <w:rPr>
                <w:rFonts w:ascii="Times New Roman" w:hAnsi="Times New Roman" w:cs="Times New Roman"/>
                <w:sz w:val="24"/>
                <w:szCs w:val="24"/>
              </w:rPr>
            </w:pPr>
          </w:p>
        </w:tc>
        <w:tc>
          <w:tcPr>
            <w:tcW w:w="425" w:type="dxa"/>
          </w:tcPr>
          <w:p w14:paraId="56EC228B" w14:textId="77777777" w:rsidR="00E23E85" w:rsidRPr="00964705" w:rsidRDefault="00E23E85" w:rsidP="00E23E85">
            <w:pPr>
              <w:jc w:val="center"/>
              <w:rPr>
                <w:rFonts w:ascii="Times New Roman" w:hAnsi="Times New Roman" w:cs="Times New Roman"/>
                <w:sz w:val="24"/>
                <w:szCs w:val="24"/>
              </w:rPr>
            </w:pPr>
          </w:p>
        </w:tc>
        <w:tc>
          <w:tcPr>
            <w:tcW w:w="567" w:type="dxa"/>
          </w:tcPr>
          <w:p w14:paraId="3BF6087C" w14:textId="77777777" w:rsidR="00E23E85" w:rsidRPr="00964705" w:rsidRDefault="00E23E85" w:rsidP="00E23E85">
            <w:pPr>
              <w:jc w:val="center"/>
              <w:rPr>
                <w:rFonts w:ascii="Times New Roman" w:hAnsi="Times New Roman" w:cs="Times New Roman"/>
                <w:sz w:val="24"/>
                <w:szCs w:val="24"/>
              </w:rPr>
            </w:pPr>
          </w:p>
        </w:tc>
        <w:tc>
          <w:tcPr>
            <w:tcW w:w="567" w:type="dxa"/>
          </w:tcPr>
          <w:p w14:paraId="68B05CA7" w14:textId="77777777" w:rsidR="00E23E85" w:rsidRPr="00964705" w:rsidRDefault="00E23E85" w:rsidP="00E23E85">
            <w:pPr>
              <w:jc w:val="center"/>
              <w:rPr>
                <w:rFonts w:ascii="Times New Roman" w:hAnsi="Times New Roman" w:cs="Times New Roman"/>
                <w:sz w:val="24"/>
                <w:szCs w:val="24"/>
              </w:rPr>
            </w:pPr>
          </w:p>
        </w:tc>
        <w:tc>
          <w:tcPr>
            <w:tcW w:w="2977" w:type="dxa"/>
          </w:tcPr>
          <w:p w14:paraId="50DF6A2E" w14:textId="77777777" w:rsidR="00E23E85" w:rsidRPr="00964705" w:rsidRDefault="00E23E85" w:rsidP="00E23E85">
            <w:pPr>
              <w:jc w:val="center"/>
              <w:rPr>
                <w:rFonts w:ascii="Times New Roman" w:hAnsi="Times New Roman" w:cs="Times New Roman"/>
                <w:sz w:val="24"/>
                <w:szCs w:val="24"/>
              </w:rPr>
            </w:pPr>
          </w:p>
        </w:tc>
      </w:tr>
      <w:tr w:rsidR="00E23E85" w14:paraId="39ED0A1F" w14:textId="77777777" w:rsidTr="00F27EFA">
        <w:tc>
          <w:tcPr>
            <w:tcW w:w="6096" w:type="dxa"/>
          </w:tcPr>
          <w:p w14:paraId="648D65A5" w14:textId="77777777" w:rsidR="00E23E85" w:rsidRPr="00D9486E" w:rsidRDefault="00C96981" w:rsidP="00B605A7">
            <w:pPr>
              <w:jc w:val="both"/>
              <w:rPr>
                <w:rFonts w:ascii="Times New Roman" w:hAnsi="Times New Roman" w:cs="Times New Roman"/>
                <w:sz w:val="24"/>
                <w:szCs w:val="24"/>
              </w:rPr>
            </w:pPr>
            <w:r w:rsidRPr="00D9486E">
              <w:rPr>
                <w:rFonts w:ascii="Times New Roman" w:hAnsi="Times New Roman" w:cs="Times New Roman"/>
                <w:sz w:val="24"/>
                <w:szCs w:val="24"/>
              </w:rPr>
              <w:t>Realiza o porcionamento de carnes e derivados apenas conforme o pedido do consumidor final e/ou deixando exposta para venda em balcões com controle de temperatura, mantendo as condições de conservação, segurança e rastreabilidade dos produtos manipulados</w:t>
            </w:r>
          </w:p>
        </w:tc>
        <w:tc>
          <w:tcPr>
            <w:tcW w:w="425" w:type="dxa"/>
          </w:tcPr>
          <w:p w14:paraId="1F815A70" w14:textId="77777777" w:rsidR="00E23E85" w:rsidRPr="00D9486E" w:rsidRDefault="00E23E85" w:rsidP="00B605A7">
            <w:pPr>
              <w:jc w:val="both"/>
              <w:rPr>
                <w:rFonts w:ascii="Times New Roman" w:hAnsi="Times New Roman" w:cs="Times New Roman"/>
                <w:sz w:val="24"/>
                <w:szCs w:val="24"/>
              </w:rPr>
            </w:pPr>
          </w:p>
        </w:tc>
        <w:tc>
          <w:tcPr>
            <w:tcW w:w="425" w:type="dxa"/>
          </w:tcPr>
          <w:p w14:paraId="407738F4" w14:textId="77777777" w:rsidR="00E23E85" w:rsidRPr="00D9486E" w:rsidRDefault="00E23E85" w:rsidP="00B605A7">
            <w:pPr>
              <w:jc w:val="both"/>
              <w:rPr>
                <w:rFonts w:ascii="Times New Roman" w:hAnsi="Times New Roman" w:cs="Times New Roman"/>
                <w:sz w:val="24"/>
                <w:szCs w:val="24"/>
              </w:rPr>
            </w:pPr>
          </w:p>
        </w:tc>
        <w:tc>
          <w:tcPr>
            <w:tcW w:w="567" w:type="dxa"/>
          </w:tcPr>
          <w:p w14:paraId="38D0C04F" w14:textId="77777777" w:rsidR="00E23E85" w:rsidRPr="00D9486E" w:rsidRDefault="00E23E85" w:rsidP="00B605A7">
            <w:pPr>
              <w:jc w:val="both"/>
              <w:rPr>
                <w:rFonts w:ascii="Times New Roman" w:hAnsi="Times New Roman" w:cs="Times New Roman"/>
                <w:sz w:val="24"/>
                <w:szCs w:val="24"/>
              </w:rPr>
            </w:pPr>
          </w:p>
        </w:tc>
        <w:tc>
          <w:tcPr>
            <w:tcW w:w="567" w:type="dxa"/>
          </w:tcPr>
          <w:p w14:paraId="3B6E5E1B" w14:textId="77777777" w:rsidR="00E23E85" w:rsidRPr="00D9486E" w:rsidRDefault="00E23E85" w:rsidP="00B605A7">
            <w:pPr>
              <w:jc w:val="both"/>
              <w:rPr>
                <w:rFonts w:ascii="Times New Roman" w:hAnsi="Times New Roman" w:cs="Times New Roman"/>
                <w:sz w:val="24"/>
                <w:szCs w:val="24"/>
              </w:rPr>
            </w:pPr>
          </w:p>
        </w:tc>
        <w:tc>
          <w:tcPr>
            <w:tcW w:w="2977" w:type="dxa"/>
          </w:tcPr>
          <w:p w14:paraId="141D0F9F" w14:textId="77777777" w:rsidR="00E23E85" w:rsidRPr="00D9486E" w:rsidRDefault="00C96981" w:rsidP="00B605A7">
            <w:pPr>
              <w:jc w:val="both"/>
              <w:rPr>
                <w:rFonts w:ascii="Times New Roman" w:hAnsi="Times New Roman" w:cs="Times New Roman"/>
                <w:sz w:val="24"/>
                <w:szCs w:val="24"/>
              </w:rPr>
            </w:pPr>
            <w:r w:rsidRPr="00D9486E">
              <w:rPr>
                <w:rFonts w:ascii="Times New Roman" w:hAnsi="Times New Roman" w:cs="Times New Roman"/>
                <w:sz w:val="24"/>
                <w:szCs w:val="24"/>
              </w:rPr>
              <w:t>Art. 2º, III da Portaria Conjunta SES/SAR 264/2016</w:t>
            </w:r>
          </w:p>
        </w:tc>
      </w:tr>
      <w:tr w:rsidR="00E23E85" w14:paraId="365B2500" w14:textId="77777777" w:rsidTr="00F27EFA">
        <w:tc>
          <w:tcPr>
            <w:tcW w:w="6096" w:type="dxa"/>
          </w:tcPr>
          <w:p w14:paraId="55AA2C6A" w14:textId="77777777" w:rsidR="00E23E85" w:rsidRPr="00D9486E" w:rsidRDefault="00D9486E" w:rsidP="00B605A7">
            <w:pPr>
              <w:jc w:val="both"/>
              <w:rPr>
                <w:rFonts w:ascii="Times New Roman" w:hAnsi="Times New Roman" w:cs="Times New Roman"/>
                <w:sz w:val="24"/>
                <w:szCs w:val="24"/>
              </w:rPr>
            </w:pPr>
            <w:r w:rsidRPr="00D9486E">
              <w:rPr>
                <w:rFonts w:ascii="Times New Roman" w:hAnsi="Times New Roman" w:cs="Times New Roman"/>
                <w:sz w:val="24"/>
                <w:szCs w:val="24"/>
              </w:rPr>
              <w:t>Derivados cárneos, embutidos, presuntos e similares, após fracionados são conservados na embalagem original, mantidos em dispositivos de frio, conforme temperatura estabelecida pelo fabricante e isolados do depósito e da exposição de carnes in natura.</w:t>
            </w:r>
          </w:p>
        </w:tc>
        <w:tc>
          <w:tcPr>
            <w:tcW w:w="425" w:type="dxa"/>
          </w:tcPr>
          <w:p w14:paraId="7C76C096" w14:textId="77777777" w:rsidR="00E23E85" w:rsidRPr="00D9486E" w:rsidRDefault="00E23E85" w:rsidP="00B605A7">
            <w:pPr>
              <w:jc w:val="both"/>
              <w:rPr>
                <w:rFonts w:ascii="Times New Roman" w:hAnsi="Times New Roman" w:cs="Times New Roman"/>
                <w:sz w:val="24"/>
                <w:szCs w:val="24"/>
              </w:rPr>
            </w:pPr>
          </w:p>
        </w:tc>
        <w:tc>
          <w:tcPr>
            <w:tcW w:w="425" w:type="dxa"/>
          </w:tcPr>
          <w:p w14:paraId="72C731C6" w14:textId="77777777" w:rsidR="00E23E85" w:rsidRPr="00D9486E" w:rsidRDefault="00E23E85" w:rsidP="00B605A7">
            <w:pPr>
              <w:jc w:val="both"/>
              <w:rPr>
                <w:rFonts w:ascii="Times New Roman" w:hAnsi="Times New Roman" w:cs="Times New Roman"/>
                <w:sz w:val="24"/>
                <w:szCs w:val="24"/>
              </w:rPr>
            </w:pPr>
          </w:p>
        </w:tc>
        <w:tc>
          <w:tcPr>
            <w:tcW w:w="567" w:type="dxa"/>
          </w:tcPr>
          <w:p w14:paraId="5ECD7FB9" w14:textId="77777777" w:rsidR="00E23E85" w:rsidRPr="00D9486E" w:rsidRDefault="00E23E85" w:rsidP="00B605A7">
            <w:pPr>
              <w:jc w:val="both"/>
              <w:rPr>
                <w:rFonts w:ascii="Times New Roman" w:hAnsi="Times New Roman" w:cs="Times New Roman"/>
                <w:sz w:val="24"/>
                <w:szCs w:val="24"/>
              </w:rPr>
            </w:pPr>
          </w:p>
        </w:tc>
        <w:tc>
          <w:tcPr>
            <w:tcW w:w="567" w:type="dxa"/>
          </w:tcPr>
          <w:p w14:paraId="0CA9D3B9" w14:textId="77777777" w:rsidR="00E23E85" w:rsidRPr="00D9486E" w:rsidRDefault="00E23E85" w:rsidP="00B605A7">
            <w:pPr>
              <w:jc w:val="both"/>
              <w:rPr>
                <w:rFonts w:ascii="Times New Roman" w:hAnsi="Times New Roman" w:cs="Times New Roman"/>
                <w:sz w:val="24"/>
                <w:szCs w:val="24"/>
              </w:rPr>
            </w:pPr>
          </w:p>
        </w:tc>
        <w:tc>
          <w:tcPr>
            <w:tcW w:w="2977" w:type="dxa"/>
          </w:tcPr>
          <w:p w14:paraId="6A2C08D1" w14:textId="77777777" w:rsidR="00E23E85" w:rsidRPr="00D9486E" w:rsidRDefault="00D9486E" w:rsidP="00B605A7">
            <w:pPr>
              <w:jc w:val="both"/>
              <w:rPr>
                <w:rFonts w:ascii="Times New Roman" w:hAnsi="Times New Roman" w:cs="Times New Roman"/>
                <w:sz w:val="24"/>
                <w:szCs w:val="24"/>
              </w:rPr>
            </w:pPr>
            <w:r w:rsidRPr="00D9486E">
              <w:rPr>
                <w:rFonts w:ascii="Times New Roman" w:hAnsi="Times New Roman" w:cs="Times New Roman"/>
                <w:sz w:val="24"/>
                <w:szCs w:val="24"/>
              </w:rPr>
              <w:t>Art. 17 da Portaria Conjunta SES/SAR 264/2016</w:t>
            </w:r>
          </w:p>
        </w:tc>
      </w:tr>
      <w:tr w:rsidR="00C92B4F" w14:paraId="2C5029AD" w14:textId="77777777" w:rsidTr="00F27EFA">
        <w:tc>
          <w:tcPr>
            <w:tcW w:w="6096" w:type="dxa"/>
          </w:tcPr>
          <w:p w14:paraId="61A73A21" w14:textId="77777777" w:rsidR="00FD469B" w:rsidRDefault="00C92B4F" w:rsidP="00B605A7">
            <w:pPr>
              <w:jc w:val="both"/>
              <w:rPr>
                <w:rFonts w:ascii="Times New Roman" w:hAnsi="Times New Roman" w:cs="Times New Roman"/>
                <w:sz w:val="24"/>
                <w:szCs w:val="24"/>
              </w:rPr>
            </w:pPr>
            <w:r w:rsidRPr="00C92B4F">
              <w:rPr>
                <w:rFonts w:ascii="Times New Roman" w:hAnsi="Times New Roman" w:cs="Times New Roman"/>
                <w:sz w:val="24"/>
                <w:szCs w:val="24"/>
              </w:rPr>
              <w:t>Carnes armazenadas em temperatura adequada:</w:t>
            </w:r>
          </w:p>
          <w:p w14:paraId="676DE89D" w14:textId="77777777" w:rsidR="00FD469B" w:rsidRDefault="00FD469B" w:rsidP="00B605A7">
            <w:pPr>
              <w:jc w:val="both"/>
              <w:rPr>
                <w:rFonts w:ascii="Times New Roman" w:hAnsi="Times New Roman" w:cs="Times New Roman"/>
                <w:sz w:val="24"/>
                <w:szCs w:val="24"/>
              </w:rPr>
            </w:pPr>
            <w:r>
              <w:rPr>
                <w:rFonts w:ascii="Times New Roman" w:hAnsi="Times New Roman" w:cs="Times New Roman"/>
                <w:sz w:val="24"/>
                <w:szCs w:val="24"/>
              </w:rPr>
              <w:t>Q</w:t>
            </w:r>
            <w:r w:rsidR="00C92B4F" w:rsidRPr="00C92B4F">
              <w:rPr>
                <w:rFonts w:ascii="Times New Roman" w:hAnsi="Times New Roman" w:cs="Times New Roman"/>
                <w:sz w:val="24"/>
                <w:szCs w:val="24"/>
              </w:rPr>
              <w:t xml:space="preserve">uando </w:t>
            </w:r>
            <w:r w:rsidR="00C92B4F" w:rsidRPr="00FD469B">
              <w:rPr>
                <w:rFonts w:ascii="Times New Roman" w:hAnsi="Times New Roman" w:cs="Times New Roman"/>
                <w:b/>
                <w:bCs/>
                <w:sz w:val="24"/>
                <w:szCs w:val="24"/>
              </w:rPr>
              <w:t>congeladas</w:t>
            </w:r>
            <w:r w:rsidR="00C92B4F" w:rsidRPr="00C92B4F">
              <w:rPr>
                <w:rFonts w:ascii="Times New Roman" w:hAnsi="Times New Roman" w:cs="Times New Roman"/>
                <w:sz w:val="24"/>
                <w:szCs w:val="24"/>
              </w:rPr>
              <w:t xml:space="preserve"> mantidas de -18 a - 1ºC;</w:t>
            </w:r>
          </w:p>
          <w:p w14:paraId="7E81CD10" w14:textId="77777777" w:rsidR="00FD469B" w:rsidRDefault="00FD469B" w:rsidP="00B605A7">
            <w:pPr>
              <w:jc w:val="both"/>
              <w:rPr>
                <w:rFonts w:ascii="Times New Roman" w:hAnsi="Times New Roman" w:cs="Times New Roman"/>
                <w:sz w:val="24"/>
                <w:szCs w:val="24"/>
              </w:rPr>
            </w:pPr>
            <w:r>
              <w:rPr>
                <w:rFonts w:ascii="Times New Roman" w:hAnsi="Times New Roman" w:cs="Times New Roman"/>
                <w:sz w:val="24"/>
                <w:szCs w:val="24"/>
              </w:rPr>
              <w:t>Q</w:t>
            </w:r>
            <w:r w:rsidR="00C92B4F" w:rsidRPr="00C92B4F">
              <w:rPr>
                <w:rFonts w:ascii="Times New Roman" w:hAnsi="Times New Roman" w:cs="Times New Roman"/>
                <w:sz w:val="24"/>
                <w:szCs w:val="24"/>
              </w:rPr>
              <w:t xml:space="preserve">uando </w:t>
            </w:r>
            <w:r w:rsidR="00C92B4F" w:rsidRPr="00FD469B">
              <w:rPr>
                <w:rFonts w:ascii="Times New Roman" w:hAnsi="Times New Roman" w:cs="Times New Roman"/>
                <w:b/>
                <w:bCs/>
                <w:sz w:val="24"/>
                <w:szCs w:val="24"/>
              </w:rPr>
              <w:t>supercongeladas:</w:t>
            </w:r>
            <w:r w:rsidR="00C92B4F" w:rsidRPr="00C92B4F">
              <w:rPr>
                <w:rFonts w:ascii="Times New Roman" w:hAnsi="Times New Roman" w:cs="Times New Roman"/>
                <w:sz w:val="24"/>
                <w:szCs w:val="24"/>
              </w:rPr>
              <w:t xml:space="preserve"> entre -20°C e - 18°C;</w:t>
            </w:r>
          </w:p>
          <w:p w14:paraId="54A4CC95" w14:textId="77777777" w:rsidR="00FD469B" w:rsidRDefault="00FD469B" w:rsidP="00B605A7">
            <w:pPr>
              <w:jc w:val="both"/>
              <w:rPr>
                <w:rFonts w:ascii="Times New Roman" w:hAnsi="Times New Roman" w:cs="Times New Roman"/>
                <w:sz w:val="24"/>
                <w:szCs w:val="24"/>
              </w:rPr>
            </w:pPr>
            <w:r>
              <w:rPr>
                <w:rFonts w:ascii="Times New Roman" w:hAnsi="Times New Roman" w:cs="Times New Roman"/>
                <w:sz w:val="24"/>
                <w:szCs w:val="24"/>
              </w:rPr>
              <w:t xml:space="preserve">Quando </w:t>
            </w:r>
            <w:r w:rsidRPr="00FD469B">
              <w:rPr>
                <w:rFonts w:ascii="Times New Roman" w:hAnsi="Times New Roman" w:cs="Times New Roman"/>
                <w:b/>
                <w:bCs/>
                <w:sz w:val="24"/>
                <w:szCs w:val="24"/>
              </w:rPr>
              <w:t>refrigerados:</w:t>
            </w:r>
            <w:r>
              <w:rPr>
                <w:rFonts w:ascii="Times New Roman" w:hAnsi="Times New Roman" w:cs="Times New Roman"/>
                <w:sz w:val="24"/>
                <w:szCs w:val="24"/>
              </w:rPr>
              <w:t xml:space="preserve"> de 0 a 8°C</w:t>
            </w:r>
          </w:p>
          <w:p w14:paraId="51494E03" w14:textId="77777777" w:rsidR="00C92B4F" w:rsidRPr="00C92B4F" w:rsidRDefault="00C92B4F" w:rsidP="00B605A7">
            <w:pPr>
              <w:jc w:val="both"/>
              <w:rPr>
                <w:rFonts w:ascii="Times New Roman" w:hAnsi="Times New Roman" w:cs="Times New Roman"/>
                <w:sz w:val="24"/>
                <w:szCs w:val="24"/>
              </w:rPr>
            </w:pPr>
            <w:r w:rsidRPr="00C92B4F">
              <w:rPr>
                <w:rFonts w:ascii="Times New Roman" w:hAnsi="Times New Roman" w:cs="Times New Roman"/>
                <w:sz w:val="24"/>
                <w:szCs w:val="24"/>
              </w:rPr>
              <w:lastRenderedPageBreak/>
              <w:t xml:space="preserve"> ou de acordo com as especificações do fabricante. Devidamente registrada em planilhas.</w:t>
            </w:r>
          </w:p>
        </w:tc>
        <w:tc>
          <w:tcPr>
            <w:tcW w:w="425" w:type="dxa"/>
          </w:tcPr>
          <w:p w14:paraId="0442B9C9" w14:textId="77777777" w:rsidR="00C92B4F" w:rsidRPr="00C92B4F" w:rsidRDefault="00C92B4F" w:rsidP="00B605A7">
            <w:pPr>
              <w:jc w:val="both"/>
              <w:rPr>
                <w:rFonts w:ascii="Times New Roman" w:hAnsi="Times New Roman" w:cs="Times New Roman"/>
                <w:sz w:val="24"/>
                <w:szCs w:val="24"/>
              </w:rPr>
            </w:pPr>
          </w:p>
        </w:tc>
        <w:tc>
          <w:tcPr>
            <w:tcW w:w="425" w:type="dxa"/>
          </w:tcPr>
          <w:p w14:paraId="0EDE0EB1" w14:textId="77777777" w:rsidR="00C92B4F" w:rsidRPr="00C92B4F" w:rsidRDefault="00C92B4F" w:rsidP="00B605A7">
            <w:pPr>
              <w:jc w:val="both"/>
              <w:rPr>
                <w:rFonts w:ascii="Times New Roman" w:hAnsi="Times New Roman" w:cs="Times New Roman"/>
                <w:sz w:val="24"/>
                <w:szCs w:val="24"/>
              </w:rPr>
            </w:pPr>
          </w:p>
        </w:tc>
        <w:tc>
          <w:tcPr>
            <w:tcW w:w="567" w:type="dxa"/>
          </w:tcPr>
          <w:p w14:paraId="77E65864" w14:textId="77777777" w:rsidR="00C92B4F" w:rsidRPr="00C92B4F" w:rsidRDefault="00C92B4F" w:rsidP="00B605A7">
            <w:pPr>
              <w:jc w:val="both"/>
              <w:rPr>
                <w:rFonts w:ascii="Times New Roman" w:hAnsi="Times New Roman" w:cs="Times New Roman"/>
                <w:sz w:val="24"/>
                <w:szCs w:val="24"/>
              </w:rPr>
            </w:pPr>
          </w:p>
        </w:tc>
        <w:tc>
          <w:tcPr>
            <w:tcW w:w="567" w:type="dxa"/>
          </w:tcPr>
          <w:p w14:paraId="5AD9E817" w14:textId="77777777" w:rsidR="00C92B4F" w:rsidRPr="00C92B4F" w:rsidRDefault="00C92B4F" w:rsidP="00B605A7">
            <w:pPr>
              <w:jc w:val="both"/>
              <w:rPr>
                <w:rFonts w:ascii="Times New Roman" w:hAnsi="Times New Roman" w:cs="Times New Roman"/>
                <w:sz w:val="24"/>
                <w:szCs w:val="24"/>
              </w:rPr>
            </w:pPr>
          </w:p>
        </w:tc>
        <w:tc>
          <w:tcPr>
            <w:tcW w:w="2977" w:type="dxa"/>
          </w:tcPr>
          <w:p w14:paraId="74A9AC9E" w14:textId="77777777" w:rsidR="00C92B4F" w:rsidRPr="00C92B4F" w:rsidRDefault="00C92B4F" w:rsidP="00C92B4F">
            <w:pPr>
              <w:jc w:val="both"/>
              <w:rPr>
                <w:rFonts w:ascii="Times New Roman" w:hAnsi="Times New Roman" w:cs="Times New Roman"/>
                <w:sz w:val="24"/>
                <w:szCs w:val="24"/>
              </w:rPr>
            </w:pPr>
            <w:r w:rsidRPr="00C92B4F">
              <w:rPr>
                <w:rFonts w:ascii="Times New Roman" w:hAnsi="Times New Roman" w:cs="Times New Roman"/>
                <w:sz w:val="24"/>
                <w:szCs w:val="24"/>
              </w:rPr>
              <w:t>Art. 95 § 2º do Decreto Estadual 31.455/87.</w:t>
            </w:r>
          </w:p>
        </w:tc>
      </w:tr>
      <w:tr w:rsidR="00E23E85" w14:paraId="7B69CA1C" w14:textId="77777777" w:rsidTr="00F27EFA">
        <w:tc>
          <w:tcPr>
            <w:tcW w:w="6096" w:type="dxa"/>
          </w:tcPr>
          <w:p w14:paraId="1A5BAA7E" w14:textId="77777777" w:rsidR="00E23E85" w:rsidRPr="00D9486E" w:rsidRDefault="00D9486E" w:rsidP="00B605A7">
            <w:pPr>
              <w:jc w:val="both"/>
              <w:rPr>
                <w:rFonts w:ascii="Times New Roman" w:hAnsi="Times New Roman" w:cs="Times New Roman"/>
                <w:sz w:val="24"/>
                <w:szCs w:val="24"/>
              </w:rPr>
            </w:pPr>
            <w:r w:rsidRPr="00D9486E">
              <w:rPr>
                <w:rFonts w:ascii="Times New Roman" w:hAnsi="Times New Roman" w:cs="Times New Roman"/>
                <w:sz w:val="24"/>
                <w:szCs w:val="24"/>
              </w:rPr>
              <w:t>Cumpre a legislação que proíbe o descongelamento de produtos congelados para vendê-los como resfriados.</w:t>
            </w:r>
          </w:p>
        </w:tc>
        <w:tc>
          <w:tcPr>
            <w:tcW w:w="425" w:type="dxa"/>
          </w:tcPr>
          <w:p w14:paraId="49A852AE" w14:textId="77777777" w:rsidR="00E23E85" w:rsidRPr="00D9486E" w:rsidRDefault="00E23E85" w:rsidP="00B605A7">
            <w:pPr>
              <w:jc w:val="both"/>
              <w:rPr>
                <w:rFonts w:ascii="Times New Roman" w:hAnsi="Times New Roman" w:cs="Times New Roman"/>
                <w:sz w:val="24"/>
                <w:szCs w:val="24"/>
              </w:rPr>
            </w:pPr>
          </w:p>
        </w:tc>
        <w:tc>
          <w:tcPr>
            <w:tcW w:w="425" w:type="dxa"/>
          </w:tcPr>
          <w:p w14:paraId="5978ABCF" w14:textId="77777777" w:rsidR="00E23E85" w:rsidRPr="00D9486E" w:rsidRDefault="00E23E85" w:rsidP="00B605A7">
            <w:pPr>
              <w:jc w:val="both"/>
              <w:rPr>
                <w:rFonts w:ascii="Times New Roman" w:hAnsi="Times New Roman" w:cs="Times New Roman"/>
                <w:sz w:val="24"/>
                <w:szCs w:val="24"/>
              </w:rPr>
            </w:pPr>
          </w:p>
        </w:tc>
        <w:tc>
          <w:tcPr>
            <w:tcW w:w="567" w:type="dxa"/>
          </w:tcPr>
          <w:p w14:paraId="056412CC" w14:textId="77777777" w:rsidR="00E23E85" w:rsidRPr="00D9486E" w:rsidRDefault="00E23E85" w:rsidP="00B605A7">
            <w:pPr>
              <w:jc w:val="both"/>
              <w:rPr>
                <w:rFonts w:ascii="Times New Roman" w:hAnsi="Times New Roman" w:cs="Times New Roman"/>
                <w:sz w:val="24"/>
                <w:szCs w:val="24"/>
              </w:rPr>
            </w:pPr>
          </w:p>
        </w:tc>
        <w:tc>
          <w:tcPr>
            <w:tcW w:w="567" w:type="dxa"/>
          </w:tcPr>
          <w:p w14:paraId="6B31D37B" w14:textId="77777777" w:rsidR="00E23E85" w:rsidRPr="00D9486E" w:rsidRDefault="00E23E85" w:rsidP="00B605A7">
            <w:pPr>
              <w:jc w:val="both"/>
              <w:rPr>
                <w:rFonts w:ascii="Times New Roman" w:hAnsi="Times New Roman" w:cs="Times New Roman"/>
                <w:sz w:val="24"/>
                <w:szCs w:val="24"/>
              </w:rPr>
            </w:pPr>
          </w:p>
        </w:tc>
        <w:tc>
          <w:tcPr>
            <w:tcW w:w="2977" w:type="dxa"/>
          </w:tcPr>
          <w:p w14:paraId="718AF870" w14:textId="77777777" w:rsidR="00E23E85" w:rsidRPr="00D9486E" w:rsidRDefault="00D9486E" w:rsidP="00B605A7">
            <w:pPr>
              <w:jc w:val="both"/>
              <w:rPr>
                <w:rFonts w:ascii="Times New Roman" w:hAnsi="Times New Roman" w:cs="Times New Roman"/>
                <w:sz w:val="24"/>
                <w:szCs w:val="24"/>
              </w:rPr>
            </w:pPr>
            <w:r w:rsidRPr="00D9486E">
              <w:rPr>
                <w:rFonts w:ascii="Times New Roman" w:hAnsi="Times New Roman" w:cs="Times New Roman"/>
                <w:sz w:val="24"/>
                <w:szCs w:val="24"/>
              </w:rPr>
              <w:t>Art. 10 da Portaria Conjunta SES/SAR 264/2016</w:t>
            </w:r>
          </w:p>
        </w:tc>
      </w:tr>
      <w:tr w:rsidR="00E23E85" w14:paraId="04791E82" w14:textId="77777777" w:rsidTr="00F27EFA">
        <w:tc>
          <w:tcPr>
            <w:tcW w:w="6096" w:type="dxa"/>
          </w:tcPr>
          <w:p w14:paraId="247B83E4" w14:textId="77777777" w:rsidR="00E23E85" w:rsidRDefault="00D9486E" w:rsidP="00B605A7">
            <w:pPr>
              <w:jc w:val="both"/>
              <w:rPr>
                <w:rFonts w:ascii="Times New Roman" w:hAnsi="Times New Roman" w:cs="Times New Roman"/>
                <w:sz w:val="24"/>
                <w:szCs w:val="24"/>
              </w:rPr>
            </w:pPr>
            <w:r w:rsidRPr="00D9486E">
              <w:rPr>
                <w:rFonts w:ascii="Times New Roman" w:hAnsi="Times New Roman" w:cs="Times New Roman"/>
                <w:sz w:val="24"/>
                <w:szCs w:val="24"/>
              </w:rPr>
              <w:t>Apenas faz carne moída na presença do consumidor</w:t>
            </w:r>
            <w:r w:rsidR="0051776E">
              <w:rPr>
                <w:rFonts w:ascii="Times New Roman" w:hAnsi="Times New Roman" w:cs="Times New Roman"/>
                <w:sz w:val="24"/>
                <w:szCs w:val="24"/>
              </w:rPr>
              <w:t>?</w:t>
            </w:r>
          </w:p>
          <w:p w14:paraId="317F9513" w14:textId="77777777" w:rsidR="0051776E" w:rsidRPr="00D9486E" w:rsidRDefault="0051776E" w:rsidP="00B605A7">
            <w:pPr>
              <w:jc w:val="both"/>
              <w:rPr>
                <w:rFonts w:ascii="Times New Roman" w:hAnsi="Times New Roman" w:cs="Times New Roman"/>
                <w:sz w:val="24"/>
                <w:szCs w:val="24"/>
              </w:rPr>
            </w:pPr>
            <w:r>
              <w:rPr>
                <w:rFonts w:ascii="Times New Roman" w:hAnsi="Times New Roman" w:cs="Times New Roman"/>
                <w:sz w:val="24"/>
                <w:szCs w:val="24"/>
              </w:rPr>
              <w:t>A</w:t>
            </w:r>
            <w:r w:rsidRPr="00041F83">
              <w:rPr>
                <w:rFonts w:ascii="Times New Roman" w:hAnsi="Times New Roman" w:cs="Times New Roman"/>
                <w:sz w:val="24"/>
                <w:szCs w:val="24"/>
              </w:rPr>
              <w:t xml:space="preserve"> carne moída elaborada no estabelecimento Açougue tipo B deve ser moída apenas na presença do consumidor, e resíduos que permanecerem no equipamento moedor deverão ser desprezados</w:t>
            </w:r>
          </w:p>
        </w:tc>
        <w:tc>
          <w:tcPr>
            <w:tcW w:w="425" w:type="dxa"/>
          </w:tcPr>
          <w:p w14:paraId="0686CC2D" w14:textId="77777777" w:rsidR="00E23E85" w:rsidRPr="00D9486E" w:rsidRDefault="00E23E85" w:rsidP="00B605A7">
            <w:pPr>
              <w:jc w:val="both"/>
              <w:rPr>
                <w:rFonts w:ascii="Times New Roman" w:hAnsi="Times New Roman" w:cs="Times New Roman"/>
                <w:sz w:val="24"/>
                <w:szCs w:val="24"/>
              </w:rPr>
            </w:pPr>
          </w:p>
        </w:tc>
        <w:tc>
          <w:tcPr>
            <w:tcW w:w="425" w:type="dxa"/>
          </w:tcPr>
          <w:p w14:paraId="7C539EC1" w14:textId="77777777" w:rsidR="00E23E85" w:rsidRPr="00D9486E" w:rsidRDefault="00E23E85" w:rsidP="00B605A7">
            <w:pPr>
              <w:jc w:val="both"/>
              <w:rPr>
                <w:rFonts w:ascii="Times New Roman" w:hAnsi="Times New Roman" w:cs="Times New Roman"/>
                <w:sz w:val="24"/>
                <w:szCs w:val="24"/>
              </w:rPr>
            </w:pPr>
          </w:p>
        </w:tc>
        <w:tc>
          <w:tcPr>
            <w:tcW w:w="567" w:type="dxa"/>
          </w:tcPr>
          <w:p w14:paraId="2EFE4C19" w14:textId="77777777" w:rsidR="00E23E85" w:rsidRPr="00D9486E" w:rsidRDefault="00E23E85" w:rsidP="00B605A7">
            <w:pPr>
              <w:jc w:val="both"/>
              <w:rPr>
                <w:rFonts w:ascii="Times New Roman" w:hAnsi="Times New Roman" w:cs="Times New Roman"/>
                <w:sz w:val="24"/>
                <w:szCs w:val="24"/>
              </w:rPr>
            </w:pPr>
          </w:p>
        </w:tc>
        <w:tc>
          <w:tcPr>
            <w:tcW w:w="567" w:type="dxa"/>
          </w:tcPr>
          <w:p w14:paraId="6CBA29D4" w14:textId="77777777" w:rsidR="00E23E85" w:rsidRPr="00D9486E" w:rsidRDefault="00E23E85" w:rsidP="00B605A7">
            <w:pPr>
              <w:jc w:val="both"/>
              <w:rPr>
                <w:rFonts w:ascii="Times New Roman" w:hAnsi="Times New Roman" w:cs="Times New Roman"/>
                <w:sz w:val="24"/>
                <w:szCs w:val="24"/>
              </w:rPr>
            </w:pPr>
          </w:p>
        </w:tc>
        <w:tc>
          <w:tcPr>
            <w:tcW w:w="2977" w:type="dxa"/>
          </w:tcPr>
          <w:p w14:paraId="3CE3A68C" w14:textId="77777777" w:rsidR="00E23E85" w:rsidRPr="00D9486E" w:rsidRDefault="00D9486E" w:rsidP="00B605A7">
            <w:pPr>
              <w:jc w:val="both"/>
              <w:rPr>
                <w:rFonts w:ascii="Times New Roman" w:hAnsi="Times New Roman" w:cs="Times New Roman"/>
                <w:sz w:val="24"/>
                <w:szCs w:val="24"/>
              </w:rPr>
            </w:pPr>
            <w:r w:rsidRPr="00D9486E">
              <w:rPr>
                <w:rFonts w:ascii="Times New Roman" w:hAnsi="Times New Roman" w:cs="Times New Roman"/>
                <w:sz w:val="24"/>
                <w:szCs w:val="24"/>
              </w:rPr>
              <w:t>Art. 3°, II, b do DE 02/2015 c/c art. 14 da Portaria Conjunta SES/SAR 264/2016</w:t>
            </w:r>
          </w:p>
        </w:tc>
      </w:tr>
      <w:tr w:rsidR="00E23E85" w14:paraId="32A76F66" w14:textId="77777777" w:rsidTr="00F27EFA">
        <w:tc>
          <w:tcPr>
            <w:tcW w:w="6096" w:type="dxa"/>
          </w:tcPr>
          <w:p w14:paraId="359405F1" w14:textId="77777777" w:rsidR="00E23E85" w:rsidRPr="00D9486E" w:rsidRDefault="00D9486E" w:rsidP="00B605A7">
            <w:pPr>
              <w:jc w:val="both"/>
              <w:rPr>
                <w:rFonts w:ascii="Times New Roman" w:hAnsi="Times New Roman" w:cs="Times New Roman"/>
                <w:sz w:val="24"/>
                <w:szCs w:val="24"/>
              </w:rPr>
            </w:pPr>
            <w:r w:rsidRPr="00D9486E">
              <w:rPr>
                <w:rFonts w:ascii="Times New Roman" w:hAnsi="Times New Roman" w:cs="Times New Roman"/>
                <w:sz w:val="24"/>
                <w:szCs w:val="24"/>
              </w:rPr>
              <w:t>Cumpre a norma de não temperar carnes no local.</w:t>
            </w:r>
          </w:p>
        </w:tc>
        <w:tc>
          <w:tcPr>
            <w:tcW w:w="425" w:type="dxa"/>
          </w:tcPr>
          <w:p w14:paraId="0AB4C88B" w14:textId="77777777" w:rsidR="00E23E85" w:rsidRPr="00D9486E" w:rsidRDefault="00E23E85" w:rsidP="00B605A7">
            <w:pPr>
              <w:jc w:val="both"/>
              <w:rPr>
                <w:rFonts w:ascii="Times New Roman" w:hAnsi="Times New Roman" w:cs="Times New Roman"/>
                <w:sz w:val="24"/>
                <w:szCs w:val="24"/>
              </w:rPr>
            </w:pPr>
          </w:p>
        </w:tc>
        <w:tc>
          <w:tcPr>
            <w:tcW w:w="425" w:type="dxa"/>
          </w:tcPr>
          <w:p w14:paraId="547E35BE" w14:textId="77777777" w:rsidR="00E23E85" w:rsidRPr="00D9486E" w:rsidRDefault="00E23E85" w:rsidP="00B605A7">
            <w:pPr>
              <w:jc w:val="both"/>
              <w:rPr>
                <w:rFonts w:ascii="Times New Roman" w:hAnsi="Times New Roman" w:cs="Times New Roman"/>
                <w:sz w:val="24"/>
                <w:szCs w:val="24"/>
              </w:rPr>
            </w:pPr>
          </w:p>
        </w:tc>
        <w:tc>
          <w:tcPr>
            <w:tcW w:w="567" w:type="dxa"/>
          </w:tcPr>
          <w:p w14:paraId="08E08B2D" w14:textId="77777777" w:rsidR="00E23E85" w:rsidRPr="00D9486E" w:rsidRDefault="00E23E85" w:rsidP="00B605A7">
            <w:pPr>
              <w:jc w:val="both"/>
              <w:rPr>
                <w:rFonts w:ascii="Times New Roman" w:hAnsi="Times New Roman" w:cs="Times New Roman"/>
                <w:sz w:val="24"/>
                <w:szCs w:val="24"/>
              </w:rPr>
            </w:pPr>
          </w:p>
        </w:tc>
        <w:tc>
          <w:tcPr>
            <w:tcW w:w="567" w:type="dxa"/>
          </w:tcPr>
          <w:p w14:paraId="2947E5F6" w14:textId="77777777" w:rsidR="00E23E85" w:rsidRPr="00D9486E" w:rsidRDefault="00E23E85" w:rsidP="00B605A7">
            <w:pPr>
              <w:jc w:val="both"/>
              <w:rPr>
                <w:rFonts w:ascii="Times New Roman" w:hAnsi="Times New Roman" w:cs="Times New Roman"/>
                <w:sz w:val="24"/>
                <w:szCs w:val="24"/>
              </w:rPr>
            </w:pPr>
          </w:p>
        </w:tc>
        <w:tc>
          <w:tcPr>
            <w:tcW w:w="2977" w:type="dxa"/>
          </w:tcPr>
          <w:p w14:paraId="464DD314" w14:textId="77777777" w:rsidR="00E23E85" w:rsidRPr="00D9486E" w:rsidRDefault="00D9486E" w:rsidP="00B605A7">
            <w:pPr>
              <w:jc w:val="both"/>
              <w:rPr>
                <w:rFonts w:ascii="Times New Roman" w:hAnsi="Times New Roman" w:cs="Times New Roman"/>
                <w:sz w:val="24"/>
                <w:szCs w:val="24"/>
              </w:rPr>
            </w:pPr>
            <w:r w:rsidRPr="00D9486E">
              <w:rPr>
                <w:rFonts w:ascii="Times New Roman" w:hAnsi="Times New Roman" w:cs="Times New Roman"/>
                <w:sz w:val="24"/>
                <w:szCs w:val="24"/>
              </w:rPr>
              <w:t>Art. 2º da Portaria Conjunta SES/SAR 264/2016</w:t>
            </w:r>
          </w:p>
        </w:tc>
      </w:tr>
      <w:tr w:rsidR="00E23E85" w14:paraId="300E62C5" w14:textId="77777777" w:rsidTr="00F27EFA">
        <w:tc>
          <w:tcPr>
            <w:tcW w:w="6096" w:type="dxa"/>
          </w:tcPr>
          <w:p w14:paraId="5C695A52" w14:textId="77777777" w:rsidR="00E23E85" w:rsidRPr="00D9486E" w:rsidRDefault="00D9486E" w:rsidP="00B605A7">
            <w:pPr>
              <w:jc w:val="both"/>
              <w:rPr>
                <w:rFonts w:ascii="Times New Roman" w:hAnsi="Times New Roman" w:cs="Times New Roman"/>
                <w:sz w:val="24"/>
                <w:szCs w:val="24"/>
              </w:rPr>
            </w:pPr>
            <w:r w:rsidRPr="00D9486E">
              <w:rPr>
                <w:rFonts w:ascii="Times New Roman" w:hAnsi="Times New Roman" w:cs="Times New Roman"/>
                <w:sz w:val="24"/>
                <w:szCs w:val="24"/>
              </w:rPr>
              <w:t>Cumpre a norma de não porcionar e não abrir embalagens de carnes e miúdos temperados para a venda à granel no balcão</w:t>
            </w:r>
          </w:p>
        </w:tc>
        <w:tc>
          <w:tcPr>
            <w:tcW w:w="425" w:type="dxa"/>
          </w:tcPr>
          <w:p w14:paraId="50BAD374" w14:textId="77777777" w:rsidR="00E23E85" w:rsidRPr="00D9486E" w:rsidRDefault="00E23E85" w:rsidP="00B605A7">
            <w:pPr>
              <w:jc w:val="both"/>
              <w:rPr>
                <w:rFonts w:ascii="Times New Roman" w:hAnsi="Times New Roman" w:cs="Times New Roman"/>
                <w:sz w:val="24"/>
                <w:szCs w:val="24"/>
              </w:rPr>
            </w:pPr>
          </w:p>
        </w:tc>
        <w:tc>
          <w:tcPr>
            <w:tcW w:w="425" w:type="dxa"/>
          </w:tcPr>
          <w:p w14:paraId="2A4EF6EA" w14:textId="77777777" w:rsidR="00E23E85" w:rsidRPr="00D9486E" w:rsidRDefault="00E23E85" w:rsidP="00B605A7">
            <w:pPr>
              <w:jc w:val="both"/>
              <w:rPr>
                <w:rFonts w:ascii="Times New Roman" w:hAnsi="Times New Roman" w:cs="Times New Roman"/>
                <w:sz w:val="24"/>
                <w:szCs w:val="24"/>
              </w:rPr>
            </w:pPr>
          </w:p>
        </w:tc>
        <w:tc>
          <w:tcPr>
            <w:tcW w:w="567" w:type="dxa"/>
          </w:tcPr>
          <w:p w14:paraId="32632675" w14:textId="77777777" w:rsidR="00E23E85" w:rsidRPr="00D9486E" w:rsidRDefault="00E23E85" w:rsidP="00B605A7">
            <w:pPr>
              <w:jc w:val="both"/>
              <w:rPr>
                <w:rFonts w:ascii="Times New Roman" w:hAnsi="Times New Roman" w:cs="Times New Roman"/>
                <w:sz w:val="24"/>
                <w:szCs w:val="24"/>
              </w:rPr>
            </w:pPr>
          </w:p>
        </w:tc>
        <w:tc>
          <w:tcPr>
            <w:tcW w:w="567" w:type="dxa"/>
          </w:tcPr>
          <w:p w14:paraId="20C719DE" w14:textId="77777777" w:rsidR="00E23E85" w:rsidRPr="00D9486E" w:rsidRDefault="00E23E85" w:rsidP="00B605A7">
            <w:pPr>
              <w:jc w:val="both"/>
              <w:rPr>
                <w:rFonts w:ascii="Times New Roman" w:hAnsi="Times New Roman" w:cs="Times New Roman"/>
                <w:sz w:val="24"/>
                <w:szCs w:val="24"/>
              </w:rPr>
            </w:pPr>
          </w:p>
        </w:tc>
        <w:tc>
          <w:tcPr>
            <w:tcW w:w="2977" w:type="dxa"/>
          </w:tcPr>
          <w:p w14:paraId="11381871" w14:textId="77777777" w:rsidR="00E23E85" w:rsidRPr="00D9486E" w:rsidRDefault="00D9486E" w:rsidP="00B605A7">
            <w:pPr>
              <w:jc w:val="both"/>
              <w:rPr>
                <w:rFonts w:ascii="Times New Roman" w:hAnsi="Times New Roman" w:cs="Times New Roman"/>
                <w:sz w:val="24"/>
                <w:szCs w:val="24"/>
              </w:rPr>
            </w:pPr>
            <w:r w:rsidRPr="00D9486E">
              <w:rPr>
                <w:rFonts w:ascii="Times New Roman" w:hAnsi="Times New Roman" w:cs="Times New Roman"/>
                <w:sz w:val="24"/>
                <w:szCs w:val="24"/>
              </w:rPr>
              <w:t>Art. 17 parág. único da Portaria Conjunta SES/SAR 264/2016</w:t>
            </w:r>
          </w:p>
        </w:tc>
      </w:tr>
      <w:tr w:rsidR="00E23E85" w14:paraId="5C499105" w14:textId="77777777" w:rsidTr="00F27EFA">
        <w:tc>
          <w:tcPr>
            <w:tcW w:w="6096" w:type="dxa"/>
          </w:tcPr>
          <w:p w14:paraId="32EFF07D" w14:textId="77777777" w:rsidR="00E23E85" w:rsidRPr="00D9486E" w:rsidRDefault="00D9486E" w:rsidP="00B605A7">
            <w:pPr>
              <w:jc w:val="both"/>
              <w:rPr>
                <w:rFonts w:ascii="Times New Roman" w:hAnsi="Times New Roman" w:cs="Times New Roman"/>
                <w:sz w:val="24"/>
                <w:szCs w:val="24"/>
              </w:rPr>
            </w:pPr>
            <w:r w:rsidRPr="00D9486E">
              <w:rPr>
                <w:rFonts w:ascii="Times New Roman" w:hAnsi="Times New Roman" w:cs="Times New Roman"/>
                <w:sz w:val="24"/>
                <w:szCs w:val="24"/>
              </w:rPr>
              <w:t>Possui sistema de rastreabilidade que possibilite a identificação da origem de cada produto, mantendo de forma clara, precisa e ostensiva as informações que garantam a rastreabilidade da peça original</w:t>
            </w:r>
          </w:p>
        </w:tc>
        <w:tc>
          <w:tcPr>
            <w:tcW w:w="425" w:type="dxa"/>
          </w:tcPr>
          <w:p w14:paraId="39E9CBD8" w14:textId="77777777" w:rsidR="00E23E85" w:rsidRPr="00D9486E" w:rsidRDefault="00E23E85" w:rsidP="00B605A7">
            <w:pPr>
              <w:jc w:val="both"/>
              <w:rPr>
                <w:rFonts w:ascii="Times New Roman" w:hAnsi="Times New Roman" w:cs="Times New Roman"/>
                <w:sz w:val="24"/>
                <w:szCs w:val="24"/>
              </w:rPr>
            </w:pPr>
          </w:p>
        </w:tc>
        <w:tc>
          <w:tcPr>
            <w:tcW w:w="425" w:type="dxa"/>
          </w:tcPr>
          <w:p w14:paraId="593DEE8A" w14:textId="77777777" w:rsidR="00E23E85" w:rsidRPr="00D9486E" w:rsidRDefault="00E23E85" w:rsidP="00B605A7">
            <w:pPr>
              <w:jc w:val="both"/>
              <w:rPr>
                <w:rFonts w:ascii="Times New Roman" w:hAnsi="Times New Roman" w:cs="Times New Roman"/>
                <w:sz w:val="24"/>
                <w:szCs w:val="24"/>
              </w:rPr>
            </w:pPr>
          </w:p>
        </w:tc>
        <w:tc>
          <w:tcPr>
            <w:tcW w:w="567" w:type="dxa"/>
          </w:tcPr>
          <w:p w14:paraId="37F51281" w14:textId="77777777" w:rsidR="00E23E85" w:rsidRPr="00D9486E" w:rsidRDefault="00E23E85" w:rsidP="00B605A7">
            <w:pPr>
              <w:jc w:val="both"/>
              <w:rPr>
                <w:rFonts w:ascii="Times New Roman" w:hAnsi="Times New Roman" w:cs="Times New Roman"/>
                <w:sz w:val="24"/>
                <w:szCs w:val="24"/>
              </w:rPr>
            </w:pPr>
          </w:p>
        </w:tc>
        <w:tc>
          <w:tcPr>
            <w:tcW w:w="567" w:type="dxa"/>
          </w:tcPr>
          <w:p w14:paraId="4FD3A7B1" w14:textId="77777777" w:rsidR="00E23E85" w:rsidRPr="00D9486E" w:rsidRDefault="00E23E85" w:rsidP="00B605A7">
            <w:pPr>
              <w:jc w:val="both"/>
              <w:rPr>
                <w:rFonts w:ascii="Times New Roman" w:hAnsi="Times New Roman" w:cs="Times New Roman"/>
                <w:sz w:val="24"/>
                <w:szCs w:val="24"/>
              </w:rPr>
            </w:pPr>
          </w:p>
        </w:tc>
        <w:tc>
          <w:tcPr>
            <w:tcW w:w="2977" w:type="dxa"/>
          </w:tcPr>
          <w:p w14:paraId="05D5206C" w14:textId="77777777" w:rsidR="00E23E85" w:rsidRPr="00D9486E" w:rsidRDefault="00D9486E" w:rsidP="00B605A7">
            <w:pPr>
              <w:jc w:val="both"/>
              <w:rPr>
                <w:rFonts w:ascii="Times New Roman" w:hAnsi="Times New Roman" w:cs="Times New Roman"/>
                <w:sz w:val="24"/>
                <w:szCs w:val="24"/>
              </w:rPr>
            </w:pPr>
            <w:r w:rsidRPr="00D9486E">
              <w:rPr>
                <w:rFonts w:ascii="Times New Roman" w:hAnsi="Times New Roman" w:cs="Times New Roman"/>
                <w:sz w:val="24"/>
                <w:szCs w:val="24"/>
              </w:rPr>
              <w:t>Art. 12 da Portaria Conjunta SES/SAR 264/2016</w:t>
            </w:r>
          </w:p>
        </w:tc>
      </w:tr>
      <w:tr w:rsidR="00B605A7" w14:paraId="204C64DA" w14:textId="77777777" w:rsidTr="00F27EFA">
        <w:tc>
          <w:tcPr>
            <w:tcW w:w="6096" w:type="dxa"/>
          </w:tcPr>
          <w:p w14:paraId="0D4D5917" w14:textId="77777777" w:rsidR="00B605A7" w:rsidRPr="00073236" w:rsidRDefault="00B605A7" w:rsidP="00B605A7">
            <w:pPr>
              <w:jc w:val="both"/>
              <w:rPr>
                <w:rFonts w:ascii="Times New Roman" w:hAnsi="Times New Roman" w:cs="Times New Roman"/>
                <w:sz w:val="24"/>
                <w:szCs w:val="24"/>
              </w:rPr>
            </w:pPr>
            <w:r w:rsidRPr="00073236">
              <w:rPr>
                <w:rFonts w:ascii="Times New Roman" w:hAnsi="Times New Roman" w:cs="Times New Roman"/>
                <w:sz w:val="24"/>
                <w:szCs w:val="24"/>
              </w:rPr>
              <w:t>Produtos embalados na ausência do consumidor apresentam, no mínimo, as informações: nome do produto; data de fabricação da peça original; data de validade da peça original; número do serviço de inspeção da indústria de origem e razão social da indústria de origem</w:t>
            </w:r>
          </w:p>
        </w:tc>
        <w:tc>
          <w:tcPr>
            <w:tcW w:w="425" w:type="dxa"/>
          </w:tcPr>
          <w:p w14:paraId="6B5F8CE3" w14:textId="77777777" w:rsidR="00B605A7" w:rsidRPr="00073236" w:rsidRDefault="00B605A7" w:rsidP="00B605A7">
            <w:pPr>
              <w:jc w:val="both"/>
              <w:rPr>
                <w:rFonts w:ascii="Times New Roman" w:hAnsi="Times New Roman" w:cs="Times New Roman"/>
                <w:sz w:val="24"/>
                <w:szCs w:val="24"/>
              </w:rPr>
            </w:pPr>
          </w:p>
        </w:tc>
        <w:tc>
          <w:tcPr>
            <w:tcW w:w="425" w:type="dxa"/>
          </w:tcPr>
          <w:p w14:paraId="4BACCFE2" w14:textId="77777777" w:rsidR="00B605A7" w:rsidRPr="00073236" w:rsidRDefault="00B605A7" w:rsidP="00B605A7">
            <w:pPr>
              <w:jc w:val="both"/>
              <w:rPr>
                <w:rFonts w:ascii="Times New Roman" w:hAnsi="Times New Roman" w:cs="Times New Roman"/>
                <w:sz w:val="24"/>
                <w:szCs w:val="24"/>
              </w:rPr>
            </w:pPr>
          </w:p>
        </w:tc>
        <w:tc>
          <w:tcPr>
            <w:tcW w:w="567" w:type="dxa"/>
          </w:tcPr>
          <w:p w14:paraId="3FAFEED6" w14:textId="77777777" w:rsidR="00B605A7" w:rsidRPr="00073236" w:rsidRDefault="00B605A7" w:rsidP="00B605A7">
            <w:pPr>
              <w:jc w:val="both"/>
              <w:rPr>
                <w:rFonts w:ascii="Times New Roman" w:hAnsi="Times New Roman" w:cs="Times New Roman"/>
                <w:sz w:val="24"/>
                <w:szCs w:val="24"/>
              </w:rPr>
            </w:pPr>
          </w:p>
        </w:tc>
        <w:tc>
          <w:tcPr>
            <w:tcW w:w="567" w:type="dxa"/>
          </w:tcPr>
          <w:p w14:paraId="5B6A6A7F" w14:textId="77777777" w:rsidR="00B605A7" w:rsidRPr="00073236" w:rsidRDefault="00B605A7" w:rsidP="00B605A7">
            <w:pPr>
              <w:jc w:val="both"/>
              <w:rPr>
                <w:rFonts w:ascii="Times New Roman" w:hAnsi="Times New Roman" w:cs="Times New Roman"/>
                <w:sz w:val="24"/>
                <w:szCs w:val="24"/>
              </w:rPr>
            </w:pPr>
          </w:p>
        </w:tc>
        <w:tc>
          <w:tcPr>
            <w:tcW w:w="2977" w:type="dxa"/>
          </w:tcPr>
          <w:p w14:paraId="1C84736A" w14:textId="77777777" w:rsidR="00B605A7" w:rsidRPr="00073236" w:rsidRDefault="00073236" w:rsidP="00B605A7">
            <w:pPr>
              <w:jc w:val="both"/>
              <w:rPr>
                <w:rFonts w:ascii="Times New Roman" w:hAnsi="Times New Roman" w:cs="Times New Roman"/>
                <w:sz w:val="24"/>
                <w:szCs w:val="24"/>
              </w:rPr>
            </w:pPr>
            <w:r w:rsidRPr="00073236">
              <w:rPr>
                <w:rFonts w:ascii="Times New Roman" w:hAnsi="Times New Roman" w:cs="Times New Roman"/>
                <w:sz w:val="24"/>
                <w:szCs w:val="24"/>
              </w:rPr>
              <w:t>Art. 9º do Decreto Estadual 31.445/87 e §1º do art. 1º do Decreto Estadual nº 02/2015.</w:t>
            </w:r>
          </w:p>
        </w:tc>
      </w:tr>
      <w:tr w:rsidR="00E23E85" w14:paraId="34537F01" w14:textId="77777777" w:rsidTr="00F27EFA">
        <w:tc>
          <w:tcPr>
            <w:tcW w:w="6096" w:type="dxa"/>
          </w:tcPr>
          <w:p w14:paraId="2DC5D3A4" w14:textId="77777777" w:rsidR="00E23E85" w:rsidRPr="00D9486E" w:rsidRDefault="00D9486E" w:rsidP="00B605A7">
            <w:pPr>
              <w:jc w:val="both"/>
              <w:rPr>
                <w:rFonts w:ascii="Times New Roman" w:hAnsi="Times New Roman" w:cs="Times New Roman"/>
                <w:sz w:val="24"/>
                <w:szCs w:val="24"/>
              </w:rPr>
            </w:pPr>
            <w:r w:rsidRPr="00D9486E">
              <w:rPr>
                <w:rFonts w:ascii="Times New Roman" w:hAnsi="Times New Roman" w:cs="Times New Roman"/>
                <w:sz w:val="24"/>
                <w:szCs w:val="24"/>
              </w:rPr>
              <w:t>Carnes e produtos embalados estão separados das carnes “in natura”</w:t>
            </w:r>
          </w:p>
        </w:tc>
        <w:tc>
          <w:tcPr>
            <w:tcW w:w="425" w:type="dxa"/>
          </w:tcPr>
          <w:p w14:paraId="19550941" w14:textId="77777777" w:rsidR="00E23E85" w:rsidRPr="00D9486E" w:rsidRDefault="00E23E85" w:rsidP="00B605A7">
            <w:pPr>
              <w:jc w:val="both"/>
              <w:rPr>
                <w:rFonts w:ascii="Times New Roman" w:hAnsi="Times New Roman" w:cs="Times New Roman"/>
                <w:sz w:val="24"/>
                <w:szCs w:val="24"/>
              </w:rPr>
            </w:pPr>
          </w:p>
        </w:tc>
        <w:tc>
          <w:tcPr>
            <w:tcW w:w="425" w:type="dxa"/>
          </w:tcPr>
          <w:p w14:paraId="6E50D1CF" w14:textId="77777777" w:rsidR="00E23E85" w:rsidRPr="00D9486E" w:rsidRDefault="00E23E85" w:rsidP="00B605A7">
            <w:pPr>
              <w:jc w:val="both"/>
              <w:rPr>
                <w:rFonts w:ascii="Times New Roman" w:hAnsi="Times New Roman" w:cs="Times New Roman"/>
                <w:sz w:val="24"/>
                <w:szCs w:val="24"/>
              </w:rPr>
            </w:pPr>
          </w:p>
        </w:tc>
        <w:tc>
          <w:tcPr>
            <w:tcW w:w="567" w:type="dxa"/>
          </w:tcPr>
          <w:p w14:paraId="2D8DF22E" w14:textId="77777777" w:rsidR="00E23E85" w:rsidRPr="00D9486E" w:rsidRDefault="00E23E85" w:rsidP="00B605A7">
            <w:pPr>
              <w:jc w:val="both"/>
              <w:rPr>
                <w:rFonts w:ascii="Times New Roman" w:hAnsi="Times New Roman" w:cs="Times New Roman"/>
                <w:sz w:val="24"/>
                <w:szCs w:val="24"/>
              </w:rPr>
            </w:pPr>
          </w:p>
        </w:tc>
        <w:tc>
          <w:tcPr>
            <w:tcW w:w="567" w:type="dxa"/>
          </w:tcPr>
          <w:p w14:paraId="39908B7A" w14:textId="77777777" w:rsidR="00E23E85" w:rsidRPr="00D9486E" w:rsidRDefault="00E23E85" w:rsidP="00B605A7">
            <w:pPr>
              <w:jc w:val="both"/>
              <w:rPr>
                <w:rFonts w:ascii="Times New Roman" w:hAnsi="Times New Roman" w:cs="Times New Roman"/>
                <w:sz w:val="24"/>
                <w:szCs w:val="24"/>
              </w:rPr>
            </w:pPr>
          </w:p>
        </w:tc>
        <w:tc>
          <w:tcPr>
            <w:tcW w:w="2977" w:type="dxa"/>
          </w:tcPr>
          <w:p w14:paraId="7943AD12" w14:textId="77777777" w:rsidR="00E23E85" w:rsidRPr="00D9486E" w:rsidRDefault="00D956A4" w:rsidP="00B605A7">
            <w:pPr>
              <w:jc w:val="both"/>
              <w:rPr>
                <w:rFonts w:ascii="Times New Roman" w:hAnsi="Times New Roman" w:cs="Times New Roman"/>
                <w:sz w:val="24"/>
                <w:szCs w:val="24"/>
              </w:rPr>
            </w:pPr>
            <w:r>
              <w:rPr>
                <w:rFonts w:ascii="Times New Roman" w:hAnsi="Times New Roman" w:cs="Times New Roman"/>
                <w:sz w:val="24"/>
                <w:szCs w:val="24"/>
              </w:rPr>
              <w:t>Art. 107</w:t>
            </w:r>
            <w:r w:rsidR="00D9486E" w:rsidRPr="00D9486E">
              <w:rPr>
                <w:rFonts w:ascii="Times New Roman" w:hAnsi="Times New Roman" w:cs="Times New Roman"/>
                <w:sz w:val="24"/>
                <w:szCs w:val="24"/>
              </w:rPr>
              <w:t>, IV do D</w:t>
            </w:r>
            <w:r>
              <w:rPr>
                <w:rFonts w:ascii="Times New Roman" w:hAnsi="Times New Roman" w:cs="Times New Roman"/>
                <w:sz w:val="24"/>
                <w:szCs w:val="24"/>
              </w:rPr>
              <w:t xml:space="preserve">ecreto </w:t>
            </w:r>
            <w:r w:rsidR="00D9486E" w:rsidRPr="00D9486E">
              <w:rPr>
                <w:rFonts w:ascii="Times New Roman" w:hAnsi="Times New Roman" w:cs="Times New Roman"/>
                <w:sz w:val="24"/>
                <w:szCs w:val="24"/>
              </w:rPr>
              <w:t>E</w:t>
            </w:r>
            <w:r>
              <w:rPr>
                <w:rFonts w:ascii="Times New Roman" w:hAnsi="Times New Roman" w:cs="Times New Roman"/>
                <w:sz w:val="24"/>
                <w:szCs w:val="24"/>
              </w:rPr>
              <w:t>stadual</w:t>
            </w:r>
            <w:r w:rsidR="00D9486E" w:rsidRPr="00D9486E">
              <w:rPr>
                <w:rFonts w:ascii="Times New Roman" w:hAnsi="Times New Roman" w:cs="Times New Roman"/>
                <w:sz w:val="24"/>
                <w:szCs w:val="24"/>
              </w:rPr>
              <w:t xml:space="preserve"> 31455/1987</w:t>
            </w:r>
          </w:p>
        </w:tc>
      </w:tr>
      <w:tr w:rsidR="00E23E85" w14:paraId="3F60C95C" w14:textId="77777777" w:rsidTr="00F27EFA">
        <w:tc>
          <w:tcPr>
            <w:tcW w:w="6096" w:type="dxa"/>
          </w:tcPr>
          <w:p w14:paraId="023C1FC2" w14:textId="77777777" w:rsidR="00E23E85" w:rsidRDefault="00B605A7" w:rsidP="00B605A7">
            <w:pPr>
              <w:jc w:val="both"/>
              <w:rPr>
                <w:rFonts w:ascii="Times New Roman" w:hAnsi="Times New Roman" w:cs="Times New Roman"/>
                <w:sz w:val="24"/>
                <w:szCs w:val="24"/>
              </w:rPr>
            </w:pPr>
            <w:r>
              <w:rPr>
                <w:rFonts w:ascii="Times New Roman" w:hAnsi="Times New Roman" w:cs="Times New Roman"/>
                <w:sz w:val="24"/>
                <w:szCs w:val="24"/>
              </w:rPr>
              <w:t>Balcões expositores refrigerados, não possuindo duas ou mais espécies de carne ou outros produtos cárneos não embalados</w:t>
            </w:r>
          </w:p>
        </w:tc>
        <w:tc>
          <w:tcPr>
            <w:tcW w:w="425" w:type="dxa"/>
          </w:tcPr>
          <w:p w14:paraId="579B1983" w14:textId="77777777" w:rsidR="00E23E85" w:rsidRPr="00964705" w:rsidRDefault="00E23E85" w:rsidP="00B605A7">
            <w:pPr>
              <w:jc w:val="both"/>
              <w:rPr>
                <w:rFonts w:ascii="Times New Roman" w:hAnsi="Times New Roman" w:cs="Times New Roman"/>
                <w:sz w:val="24"/>
                <w:szCs w:val="24"/>
              </w:rPr>
            </w:pPr>
          </w:p>
        </w:tc>
        <w:tc>
          <w:tcPr>
            <w:tcW w:w="425" w:type="dxa"/>
          </w:tcPr>
          <w:p w14:paraId="742E8DBB" w14:textId="77777777" w:rsidR="00E23E85" w:rsidRPr="00964705" w:rsidRDefault="00E23E85" w:rsidP="00B605A7">
            <w:pPr>
              <w:jc w:val="both"/>
              <w:rPr>
                <w:rFonts w:ascii="Times New Roman" w:hAnsi="Times New Roman" w:cs="Times New Roman"/>
                <w:sz w:val="24"/>
                <w:szCs w:val="24"/>
              </w:rPr>
            </w:pPr>
          </w:p>
        </w:tc>
        <w:tc>
          <w:tcPr>
            <w:tcW w:w="567" w:type="dxa"/>
          </w:tcPr>
          <w:p w14:paraId="3900394B" w14:textId="77777777" w:rsidR="00E23E85" w:rsidRPr="00964705" w:rsidRDefault="00E23E85" w:rsidP="00B605A7">
            <w:pPr>
              <w:jc w:val="both"/>
              <w:rPr>
                <w:rFonts w:ascii="Times New Roman" w:hAnsi="Times New Roman" w:cs="Times New Roman"/>
                <w:sz w:val="24"/>
                <w:szCs w:val="24"/>
              </w:rPr>
            </w:pPr>
          </w:p>
        </w:tc>
        <w:tc>
          <w:tcPr>
            <w:tcW w:w="567" w:type="dxa"/>
          </w:tcPr>
          <w:p w14:paraId="58A2BD8C" w14:textId="77777777" w:rsidR="00E23E85" w:rsidRPr="00964705" w:rsidRDefault="00E23E85" w:rsidP="00B605A7">
            <w:pPr>
              <w:jc w:val="both"/>
              <w:rPr>
                <w:rFonts w:ascii="Times New Roman" w:hAnsi="Times New Roman" w:cs="Times New Roman"/>
                <w:sz w:val="24"/>
                <w:szCs w:val="24"/>
              </w:rPr>
            </w:pPr>
          </w:p>
        </w:tc>
        <w:tc>
          <w:tcPr>
            <w:tcW w:w="2977" w:type="dxa"/>
          </w:tcPr>
          <w:p w14:paraId="764E92C0" w14:textId="77777777" w:rsidR="00E23E85" w:rsidRDefault="00B605A7" w:rsidP="00B605A7">
            <w:pPr>
              <w:jc w:val="both"/>
              <w:rPr>
                <w:rFonts w:ascii="Times New Roman" w:hAnsi="Times New Roman" w:cs="Times New Roman"/>
                <w:sz w:val="24"/>
                <w:szCs w:val="24"/>
              </w:rPr>
            </w:pPr>
            <w:r>
              <w:rPr>
                <w:rFonts w:ascii="Times New Roman" w:hAnsi="Times New Roman" w:cs="Times New Roman"/>
                <w:sz w:val="24"/>
                <w:szCs w:val="24"/>
              </w:rPr>
              <w:t>Art. 107, VI do Decreto estadual 31.455/1987</w:t>
            </w:r>
          </w:p>
        </w:tc>
      </w:tr>
      <w:tr w:rsidR="000512D7" w14:paraId="36008615" w14:textId="77777777" w:rsidTr="00F27EFA">
        <w:tc>
          <w:tcPr>
            <w:tcW w:w="6096" w:type="dxa"/>
          </w:tcPr>
          <w:p w14:paraId="7F19A0C4" w14:textId="77777777" w:rsidR="000512D7" w:rsidRDefault="000512D7" w:rsidP="000512D7">
            <w:pPr>
              <w:jc w:val="both"/>
              <w:rPr>
                <w:rFonts w:ascii="Times New Roman" w:hAnsi="Times New Roman" w:cs="Times New Roman"/>
                <w:sz w:val="24"/>
                <w:szCs w:val="24"/>
              </w:rPr>
            </w:pPr>
            <w:r>
              <w:rPr>
                <w:rFonts w:ascii="Times New Roman" w:hAnsi="Times New Roman" w:cs="Times New Roman"/>
                <w:sz w:val="24"/>
                <w:szCs w:val="24"/>
              </w:rPr>
              <w:t>Ossos, sebos e resíduos sem aproveitamento devem ser acondicionados em recipiente hermético (totalmente fechado) liso, impermeável, não absorvente em local próprio e preferentemente sob refrigeração</w:t>
            </w:r>
          </w:p>
        </w:tc>
        <w:tc>
          <w:tcPr>
            <w:tcW w:w="425" w:type="dxa"/>
          </w:tcPr>
          <w:p w14:paraId="153970F2" w14:textId="77777777" w:rsidR="000512D7" w:rsidRPr="00964705" w:rsidRDefault="000512D7" w:rsidP="00B605A7">
            <w:pPr>
              <w:jc w:val="both"/>
              <w:rPr>
                <w:rFonts w:ascii="Times New Roman" w:hAnsi="Times New Roman" w:cs="Times New Roman"/>
                <w:sz w:val="24"/>
                <w:szCs w:val="24"/>
              </w:rPr>
            </w:pPr>
          </w:p>
        </w:tc>
        <w:tc>
          <w:tcPr>
            <w:tcW w:w="425" w:type="dxa"/>
          </w:tcPr>
          <w:p w14:paraId="57AEC390" w14:textId="77777777" w:rsidR="000512D7" w:rsidRPr="00964705" w:rsidRDefault="000512D7" w:rsidP="00B605A7">
            <w:pPr>
              <w:jc w:val="both"/>
              <w:rPr>
                <w:rFonts w:ascii="Times New Roman" w:hAnsi="Times New Roman" w:cs="Times New Roman"/>
                <w:sz w:val="24"/>
                <w:szCs w:val="24"/>
              </w:rPr>
            </w:pPr>
          </w:p>
        </w:tc>
        <w:tc>
          <w:tcPr>
            <w:tcW w:w="567" w:type="dxa"/>
          </w:tcPr>
          <w:p w14:paraId="6691485F" w14:textId="77777777" w:rsidR="000512D7" w:rsidRPr="00964705" w:rsidRDefault="000512D7" w:rsidP="00B605A7">
            <w:pPr>
              <w:jc w:val="both"/>
              <w:rPr>
                <w:rFonts w:ascii="Times New Roman" w:hAnsi="Times New Roman" w:cs="Times New Roman"/>
                <w:sz w:val="24"/>
                <w:szCs w:val="24"/>
              </w:rPr>
            </w:pPr>
          </w:p>
        </w:tc>
        <w:tc>
          <w:tcPr>
            <w:tcW w:w="567" w:type="dxa"/>
          </w:tcPr>
          <w:p w14:paraId="6E925547" w14:textId="77777777" w:rsidR="000512D7" w:rsidRPr="00964705" w:rsidRDefault="000512D7" w:rsidP="00B605A7">
            <w:pPr>
              <w:jc w:val="both"/>
              <w:rPr>
                <w:rFonts w:ascii="Times New Roman" w:hAnsi="Times New Roman" w:cs="Times New Roman"/>
                <w:sz w:val="24"/>
                <w:szCs w:val="24"/>
              </w:rPr>
            </w:pPr>
          </w:p>
        </w:tc>
        <w:tc>
          <w:tcPr>
            <w:tcW w:w="2977" w:type="dxa"/>
          </w:tcPr>
          <w:p w14:paraId="7EDE6CCA" w14:textId="77777777" w:rsidR="000512D7" w:rsidRDefault="000512D7" w:rsidP="00B605A7">
            <w:pPr>
              <w:jc w:val="both"/>
              <w:rPr>
                <w:rFonts w:ascii="Times New Roman" w:hAnsi="Times New Roman" w:cs="Times New Roman"/>
                <w:sz w:val="24"/>
                <w:szCs w:val="24"/>
              </w:rPr>
            </w:pPr>
            <w:r>
              <w:rPr>
                <w:rFonts w:ascii="Times New Roman" w:hAnsi="Times New Roman" w:cs="Times New Roman"/>
                <w:sz w:val="24"/>
                <w:szCs w:val="24"/>
              </w:rPr>
              <w:t>Art. 110 do Decreto Estadual 31.455/1987</w:t>
            </w:r>
          </w:p>
        </w:tc>
      </w:tr>
      <w:tr w:rsidR="00FD469B" w14:paraId="53B96040" w14:textId="77777777" w:rsidTr="00F27EFA">
        <w:tc>
          <w:tcPr>
            <w:tcW w:w="6096" w:type="dxa"/>
          </w:tcPr>
          <w:p w14:paraId="4D24A17B" w14:textId="77777777" w:rsidR="00FD469B" w:rsidRPr="00FD469B" w:rsidRDefault="00FD469B" w:rsidP="00FD469B">
            <w:pPr>
              <w:jc w:val="both"/>
              <w:rPr>
                <w:rFonts w:ascii="Times New Roman" w:hAnsi="Times New Roman" w:cs="Times New Roman"/>
                <w:sz w:val="24"/>
                <w:szCs w:val="24"/>
              </w:rPr>
            </w:pPr>
            <w:r w:rsidRPr="00FD469B">
              <w:rPr>
                <w:rFonts w:ascii="Times New Roman" w:hAnsi="Times New Roman" w:cs="Times New Roman"/>
                <w:sz w:val="24"/>
                <w:szCs w:val="24"/>
              </w:rPr>
              <w:t>Produtos destinados à devolução ou descarte armazenados em local separado e identificado.</w:t>
            </w:r>
          </w:p>
        </w:tc>
        <w:tc>
          <w:tcPr>
            <w:tcW w:w="425" w:type="dxa"/>
          </w:tcPr>
          <w:p w14:paraId="1153BAF6" w14:textId="77777777" w:rsidR="00FD469B" w:rsidRPr="00FD469B" w:rsidRDefault="00FD469B" w:rsidP="00FD469B">
            <w:pPr>
              <w:jc w:val="both"/>
              <w:rPr>
                <w:rFonts w:ascii="Times New Roman" w:hAnsi="Times New Roman" w:cs="Times New Roman"/>
                <w:sz w:val="24"/>
                <w:szCs w:val="24"/>
              </w:rPr>
            </w:pPr>
          </w:p>
        </w:tc>
        <w:tc>
          <w:tcPr>
            <w:tcW w:w="425" w:type="dxa"/>
          </w:tcPr>
          <w:p w14:paraId="54382996" w14:textId="77777777" w:rsidR="00FD469B" w:rsidRPr="00FD469B" w:rsidRDefault="00FD469B" w:rsidP="00FD469B">
            <w:pPr>
              <w:jc w:val="both"/>
              <w:rPr>
                <w:rFonts w:ascii="Times New Roman" w:hAnsi="Times New Roman" w:cs="Times New Roman"/>
                <w:sz w:val="24"/>
                <w:szCs w:val="24"/>
              </w:rPr>
            </w:pPr>
          </w:p>
        </w:tc>
        <w:tc>
          <w:tcPr>
            <w:tcW w:w="567" w:type="dxa"/>
          </w:tcPr>
          <w:p w14:paraId="09A03E81" w14:textId="77777777" w:rsidR="00FD469B" w:rsidRPr="00FD469B" w:rsidRDefault="00FD469B" w:rsidP="00FD469B">
            <w:pPr>
              <w:jc w:val="both"/>
              <w:rPr>
                <w:rFonts w:ascii="Times New Roman" w:hAnsi="Times New Roman" w:cs="Times New Roman"/>
                <w:sz w:val="24"/>
                <w:szCs w:val="24"/>
              </w:rPr>
            </w:pPr>
          </w:p>
        </w:tc>
        <w:tc>
          <w:tcPr>
            <w:tcW w:w="567" w:type="dxa"/>
          </w:tcPr>
          <w:p w14:paraId="638A9AA0" w14:textId="77777777" w:rsidR="00FD469B" w:rsidRPr="00FD469B" w:rsidRDefault="00FD469B" w:rsidP="00FD469B">
            <w:pPr>
              <w:jc w:val="both"/>
              <w:rPr>
                <w:rFonts w:ascii="Times New Roman" w:hAnsi="Times New Roman" w:cs="Times New Roman"/>
                <w:sz w:val="24"/>
                <w:szCs w:val="24"/>
              </w:rPr>
            </w:pPr>
          </w:p>
        </w:tc>
        <w:tc>
          <w:tcPr>
            <w:tcW w:w="2977" w:type="dxa"/>
          </w:tcPr>
          <w:p w14:paraId="575ADC11" w14:textId="77777777" w:rsidR="00FD469B" w:rsidRPr="00FD469B" w:rsidRDefault="00FD469B" w:rsidP="00FD469B">
            <w:pPr>
              <w:jc w:val="both"/>
              <w:rPr>
                <w:rFonts w:ascii="Times New Roman" w:hAnsi="Times New Roman" w:cs="Times New Roman"/>
                <w:sz w:val="24"/>
                <w:szCs w:val="24"/>
              </w:rPr>
            </w:pPr>
            <w:r w:rsidRPr="00FD469B">
              <w:rPr>
                <w:rFonts w:ascii="Times New Roman" w:hAnsi="Times New Roman" w:cs="Times New Roman"/>
                <w:sz w:val="24"/>
                <w:szCs w:val="24"/>
              </w:rPr>
              <w:t>Art. 6º e 7º do Decreto Estadual 31455/1987 c/c Item 4.7.4 da RDC 216/2004</w:t>
            </w:r>
          </w:p>
        </w:tc>
      </w:tr>
      <w:tr w:rsidR="0051776E" w14:paraId="08B79854" w14:textId="77777777" w:rsidTr="00F27EFA">
        <w:tc>
          <w:tcPr>
            <w:tcW w:w="6096" w:type="dxa"/>
          </w:tcPr>
          <w:p w14:paraId="09AE5C8F" w14:textId="77777777" w:rsidR="0051776E" w:rsidRPr="00FD469B" w:rsidRDefault="0051776E" w:rsidP="00FD469B">
            <w:pPr>
              <w:jc w:val="both"/>
              <w:rPr>
                <w:rFonts w:ascii="Times New Roman" w:hAnsi="Times New Roman" w:cs="Times New Roman"/>
                <w:sz w:val="24"/>
                <w:szCs w:val="24"/>
              </w:rPr>
            </w:pPr>
            <w:r w:rsidRPr="00041F83">
              <w:rPr>
                <w:rFonts w:ascii="Times New Roman" w:hAnsi="Times New Roman" w:cs="Times New Roman"/>
                <w:sz w:val="24"/>
                <w:szCs w:val="24"/>
              </w:rPr>
              <w:t>Os cortes derivados das carcaças armazenados na câmara fria devem possuir identificação com as informações mínimas obrigatórias (nomenclatura técnica do produto, data de fabricação da peça original, data de manipulação, data de validade da peça original, número do serviço de inspeção, razão social e CNPJ da indústria de origem)</w:t>
            </w:r>
          </w:p>
        </w:tc>
        <w:tc>
          <w:tcPr>
            <w:tcW w:w="425" w:type="dxa"/>
          </w:tcPr>
          <w:p w14:paraId="01217D3F" w14:textId="77777777" w:rsidR="0051776E" w:rsidRPr="00FD469B" w:rsidRDefault="0051776E" w:rsidP="00FD469B">
            <w:pPr>
              <w:jc w:val="both"/>
              <w:rPr>
                <w:rFonts w:ascii="Times New Roman" w:hAnsi="Times New Roman" w:cs="Times New Roman"/>
                <w:sz w:val="24"/>
                <w:szCs w:val="24"/>
              </w:rPr>
            </w:pPr>
          </w:p>
        </w:tc>
        <w:tc>
          <w:tcPr>
            <w:tcW w:w="425" w:type="dxa"/>
          </w:tcPr>
          <w:p w14:paraId="7CCE7C33" w14:textId="77777777" w:rsidR="0051776E" w:rsidRPr="00FD469B" w:rsidRDefault="0051776E" w:rsidP="00FD469B">
            <w:pPr>
              <w:jc w:val="both"/>
              <w:rPr>
                <w:rFonts w:ascii="Times New Roman" w:hAnsi="Times New Roman" w:cs="Times New Roman"/>
                <w:sz w:val="24"/>
                <w:szCs w:val="24"/>
              </w:rPr>
            </w:pPr>
          </w:p>
        </w:tc>
        <w:tc>
          <w:tcPr>
            <w:tcW w:w="567" w:type="dxa"/>
          </w:tcPr>
          <w:p w14:paraId="187FB814" w14:textId="77777777" w:rsidR="0051776E" w:rsidRPr="00FD469B" w:rsidRDefault="0051776E" w:rsidP="00FD469B">
            <w:pPr>
              <w:jc w:val="both"/>
              <w:rPr>
                <w:rFonts w:ascii="Times New Roman" w:hAnsi="Times New Roman" w:cs="Times New Roman"/>
                <w:sz w:val="24"/>
                <w:szCs w:val="24"/>
              </w:rPr>
            </w:pPr>
          </w:p>
        </w:tc>
        <w:tc>
          <w:tcPr>
            <w:tcW w:w="567" w:type="dxa"/>
          </w:tcPr>
          <w:p w14:paraId="76C5868B" w14:textId="77777777" w:rsidR="0051776E" w:rsidRPr="00FD469B" w:rsidRDefault="0051776E" w:rsidP="00FD469B">
            <w:pPr>
              <w:jc w:val="both"/>
              <w:rPr>
                <w:rFonts w:ascii="Times New Roman" w:hAnsi="Times New Roman" w:cs="Times New Roman"/>
                <w:sz w:val="24"/>
                <w:szCs w:val="24"/>
              </w:rPr>
            </w:pPr>
          </w:p>
        </w:tc>
        <w:tc>
          <w:tcPr>
            <w:tcW w:w="2977" w:type="dxa"/>
          </w:tcPr>
          <w:p w14:paraId="12C773F1" w14:textId="77777777" w:rsidR="0051776E" w:rsidRPr="00FD469B" w:rsidRDefault="0051776E" w:rsidP="00FD469B">
            <w:pPr>
              <w:jc w:val="both"/>
              <w:rPr>
                <w:rFonts w:ascii="Times New Roman" w:hAnsi="Times New Roman" w:cs="Times New Roman"/>
                <w:sz w:val="24"/>
                <w:szCs w:val="24"/>
              </w:rPr>
            </w:pPr>
            <w:r>
              <w:rPr>
                <w:rFonts w:ascii="Times New Roman" w:hAnsi="Times New Roman" w:cs="Times New Roman"/>
                <w:sz w:val="24"/>
                <w:szCs w:val="24"/>
              </w:rPr>
              <w:t xml:space="preserve">Art. 13 </w:t>
            </w:r>
            <w:r w:rsidRPr="00D9486E">
              <w:rPr>
                <w:rFonts w:ascii="Times New Roman" w:hAnsi="Times New Roman" w:cs="Times New Roman"/>
                <w:sz w:val="24"/>
                <w:szCs w:val="24"/>
              </w:rPr>
              <w:t>da Portaria Conjunta SES/SAR 264/2016</w:t>
            </w:r>
          </w:p>
        </w:tc>
      </w:tr>
      <w:tr w:rsidR="0051776E" w14:paraId="46197F1C" w14:textId="77777777" w:rsidTr="00F27EFA">
        <w:tc>
          <w:tcPr>
            <w:tcW w:w="6096" w:type="dxa"/>
          </w:tcPr>
          <w:p w14:paraId="065B95B4" w14:textId="77777777" w:rsidR="0051776E" w:rsidRPr="00041F83" w:rsidRDefault="0051776E" w:rsidP="00FD469B">
            <w:pPr>
              <w:jc w:val="both"/>
              <w:rPr>
                <w:rFonts w:ascii="Times New Roman" w:hAnsi="Times New Roman" w:cs="Times New Roman"/>
                <w:sz w:val="24"/>
                <w:szCs w:val="24"/>
              </w:rPr>
            </w:pPr>
            <w:r w:rsidRPr="00041F83">
              <w:rPr>
                <w:rFonts w:ascii="Times New Roman" w:hAnsi="Times New Roman" w:cs="Times New Roman"/>
                <w:sz w:val="24"/>
                <w:szCs w:val="24"/>
              </w:rPr>
              <w:t>O equipamento de moagem de carnes deve ser higienizado quando permanecer em desuso por tempo superior a 30 minutos ou sempre que se fizer necessário</w:t>
            </w:r>
          </w:p>
        </w:tc>
        <w:tc>
          <w:tcPr>
            <w:tcW w:w="425" w:type="dxa"/>
          </w:tcPr>
          <w:p w14:paraId="028ABCF0" w14:textId="77777777" w:rsidR="0051776E" w:rsidRPr="00FD469B" w:rsidRDefault="0051776E" w:rsidP="00FD469B">
            <w:pPr>
              <w:jc w:val="both"/>
              <w:rPr>
                <w:rFonts w:ascii="Times New Roman" w:hAnsi="Times New Roman" w:cs="Times New Roman"/>
                <w:sz w:val="24"/>
                <w:szCs w:val="24"/>
              </w:rPr>
            </w:pPr>
          </w:p>
        </w:tc>
        <w:tc>
          <w:tcPr>
            <w:tcW w:w="425" w:type="dxa"/>
          </w:tcPr>
          <w:p w14:paraId="1F7EEC8D" w14:textId="77777777" w:rsidR="0051776E" w:rsidRPr="00FD469B" w:rsidRDefault="0051776E" w:rsidP="00FD469B">
            <w:pPr>
              <w:jc w:val="both"/>
              <w:rPr>
                <w:rFonts w:ascii="Times New Roman" w:hAnsi="Times New Roman" w:cs="Times New Roman"/>
                <w:sz w:val="24"/>
                <w:szCs w:val="24"/>
              </w:rPr>
            </w:pPr>
          </w:p>
        </w:tc>
        <w:tc>
          <w:tcPr>
            <w:tcW w:w="567" w:type="dxa"/>
          </w:tcPr>
          <w:p w14:paraId="63459AE4" w14:textId="77777777" w:rsidR="0051776E" w:rsidRPr="00FD469B" w:rsidRDefault="0051776E" w:rsidP="00FD469B">
            <w:pPr>
              <w:jc w:val="both"/>
              <w:rPr>
                <w:rFonts w:ascii="Times New Roman" w:hAnsi="Times New Roman" w:cs="Times New Roman"/>
                <w:sz w:val="24"/>
                <w:szCs w:val="24"/>
              </w:rPr>
            </w:pPr>
          </w:p>
        </w:tc>
        <w:tc>
          <w:tcPr>
            <w:tcW w:w="567" w:type="dxa"/>
          </w:tcPr>
          <w:p w14:paraId="0053FA1E" w14:textId="77777777" w:rsidR="0051776E" w:rsidRPr="00FD469B" w:rsidRDefault="0051776E" w:rsidP="00FD469B">
            <w:pPr>
              <w:jc w:val="both"/>
              <w:rPr>
                <w:rFonts w:ascii="Times New Roman" w:hAnsi="Times New Roman" w:cs="Times New Roman"/>
                <w:sz w:val="24"/>
                <w:szCs w:val="24"/>
              </w:rPr>
            </w:pPr>
          </w:p>
        </w:tc>
        <w:tc>
          <w:tcPr>
            <w:tcW w:w="2977" w:type="dxa"/>
          </w:tcPr>
          <w:p w14:paraId="30AF09D8" w14:textId="77777777" w:rsidR="0051776E" w:rsidRDefault="0051776E" w:rsidP="00FD469B">
            <w:pPr>
              <w:jc w:val="both"/>
              <w:rPr>
                <w:rFonts w:ascii="Times New Roman" w:hAnsi="Times New Roman" w:cs="Times New Roman"/>
                <w:sz w:val="24"/>
                <w:szCs w:val="24"/>
              </w:rPr>
            </w:pPr>
            <w:r>
              <w:rPr>
                <w:rFonts w:ascii="Times New Roman" w:hAnsi="Times New Roman" w:cs="Times New Roman"/>
                <w:sz w:val="24"/>
                <w:szCs w:val="24"/>
              </w:rPr>
              <w:t xml:space="preserve">Art. 15 </w:t>
            </w:r>
            <w:r w:rsidRPr="00D9486E">
              <w:rPr>
                <w:rFonts w:ascii="Times New Roman" w:hAnsi="Times New Roman" w:cs="Times New Roman"/>
                <w:sz w:val="24"/>
                <w:szCs w:val="24"/>
              </w:rPr>
              <w:t>da Portaria Conjunta SES/SAR 264/2016</w:t>
            </w:r>
          </w:p>
        </w:tc>
      </w:tr>
      <w:tr w:rsidR="0051776E" w14:paraId="1F40E984" w14:textId="77777777" w:rsidTr="00F27EFA">
        <w:tc>
          <w:tcPr>
            <w:tcW w:w="6096" w:type="dxa"/>
          </w:tcPr>
          <w:p w14:paraId="5B2E1CA7" w14:textId="77777777" w:rsidR="0051776E" w:rsidRPr="00041F83" w:rsidRDefault="0051776E" w:rsidP="00FD469B">
            <w:pPr>
              <w:jc w:val="both"/>
              <w:rPr>
                <w:rFonts w:ascii="Times New Roman" w:hAnsi="Times New Roman" w:cs="Times New Roman"/>
                <w:sz w:val="24"/>
                <w:szCs w:val="24"/>
              </w:rPr>
            </w:pPr>
          </w:p>
        </w:tc>
        <w:tc>
          <w:tcPr>
            <w:tcW w:w="425" w:type="dxa"/>
          </w:tcPr>
          <w:p w14:paraId="130E1773" w14:textId="77777777" w:rsidR="0051776E" w:rsidRPr="00FD469B" w:rsidRDefault="0051776E" w:rsidP="00FD469B">
            <w:pPr>
              <w:jc w:val="both"/>
              <w:rPr>
                <w:rFonts w:ascii="Times New Roman" w:hAnsi="Times New Roman" w:cs="Times New Roman"/>
                <w:sz w:val="24"/>
                <w:szCs w:val="24"/>
              </w:rPr>
            </w:pPr>
          </w:p>
        </w:tc>
        <w:tc>
          <w:tcPr>
            <w:tcW w:w="425" w:type="dxa"/>
          </w:tcPr>
          <w:p w14:paraId="1EA65605" w14:textId="77777777" w:rsidR="0051776E" w:rsidRPr="00FD469B" w:rsidRDefault="0051776E" w:rsidP="00FD469B">
            <w:pPr>
              <w:jc w:val="both"/>
              <w:rPr>
                <w:rFonts w:ascii="Times New Roman" w:hAnsi="Times New Roman" w:cs="Times New Roman"/>
                <w:sz w:val="24"/>
                <w:szCs w:val="24"/>
              </w:rPr>
            </w:pPr>
          </w:p>
        </w:tc>
        <w:tc>
          <w:tcPr>
            <w:tcW w:w="567" w:type="dxa"/>
          </w:tcPr>
          <w:p w14:paraId="6E3EBCFA" w14:textId="77777777" w:rsidR="0051776E" w:rsidRPr="00FD469B" w:rsidRDefault="0051776E" w:rsidP="00FD469B">
            <w:pPr>
              <w:jc w:val="both"/>
              <w:rPr>
                <w:rFonts w:ascii="Times New Roman" w:hAnsi="Times New Roman" w:cs="Times New Roman"/>
                <w:sz w:val="24"/>
                <w:szCs w:val="24"/>
              </w:rPr>
            </w:pPr>
          </w:p>
        </w:tc>
        <w:tc>
          <w:tcPr>
            <w:tcW w:w="567" w:type="dxa"/>
          </w:tcPr>
          <w:p w14:paraId="77E4C7BD" w14:textId="77777777" w:rsidR="0051776E" w:rsidRPr="00FD469B" w:rsidRDefault="0051776E" w:rsidP="00FD469B">
            <w:pPr>
              <w:jc w:val="both"/>
              <w:rPr>
                <w:rFonts w:ascii="Times New Roman" w:hAnsi="Times New Roman" w:cs="Times New Roman"/>
                <w:sz w:val="24"/>
                <w:szCs w:val="24"/>
              </w:rPr>
            </w:pPr>
          </w:p>
        </w:tc>
        <w:tc>
          <w:tcPr>
            <w:tcW w:w="2977" w:type="dxa"/>
          </w:tcPr>
          <w:p w14:paraId="1ECFA6DB" w14:textId="77777777" w:rsidR="0051776E" w:rsidRDefault="0051776E" w:rsidP="00FD469B">
            <w:pPr>
              <w:jc w:val="both"/>
              <w:rPr>
                <w:rFonts w:ascii="Times New Roman" w:hAnsi="Times New Roman" w:cs="Times New Roman"/>
                <w:sz w:val="24"/>
                <w:szCs w:val="24"/>
              </w:rPr>
            </w:pPr>
          </w:p>
        </w:tc>
      </w:tr>
      <w:tr w:rsidR="00E23E85" w14:paraId="49E04061" w14:textId="77777777" w:rsidTr="00F27EFA">
        <w:tc>
          <w:tcPr>
            <w:tcW w:w="6096" w:type="dxa"/>
          </w:tcPr>
          <w:p w14:paraId="184B2B25" w14:textId="77777777" w:rsidR="00073236" w:rsidRDefault="00073236" w:rsidP="00073236">
            <w:pPr>
              <w:jc w:val="center"/>
              <w:rPr>
                <w:rFonts w:ascii="Times New Roman" w:hAnsi="Times New Roman" w:cs="Times New Roman"/>
                <w:b/>
                <w:sz w:val="24"/>
                <w:szCs w:val="24"/>
              </w:rPr>
            </w:pPr>
          </w:p>
          <w:p w14:paraId="16C2FB24" w14:textId="77777777" w:rsidR="00E23E85" w:rsidRPr="00073236" w:rsidRDefault="00073236" w:rsidP="00073236">
            <w:pPr>
              <w:jc w:val="center"/>
              <w:rPr>
                <w:rFonts w:ascii="Times New Roman" w:hAnsi="Times New Roman" w:cs="Times New Roman"/>
                <w:b/>
                <w:sz w:val="24"/>
                <w:szCs w:val="24"/>
              </w:rPr>
            </w:pPr>
            <w:r w:rsidRPr="00073236">
              <w:rPr>
                <w:rFonts w:ascii="Times New Roman" w:hAnsi="Times New Roman" w:cs="Times New Roman"/>
                <w:b/>
                <w:sz w:val="24"/>
                <w:szCs w:val="24"/>
              </w:rPr>
              <w:t>DOCUMENTOS NECESSÁRIOS</w:t>
            </w:r>
          </w:p>
        </w:tc>
        <w:tc>
          <w:tcPr>
            <w:tcW w:w="425" w:type="dxa"/>
          </w:tcPr>
          <w:p w14:paraId="51295F9B" w14:textId="77777777" w:rsidR="00E23E85" w:rsidRPr="00964705" w:rsidRDefault="00E23E85" w:rsidP="00E23E85">
            <w:pPr>
              <w:jc w:val="center"/>
              <w:rPr>
                <w:rFonts w:ascii="Times New Roman" w:hAnsi="Times New Roman" w:cs="Times New Roman"/>
                <w:sz w:val="24"/>
                <w:szCs w:val="24"/>
              </w:rPr>
            </w:pPr>
          </w:p>
        </w:tc>
        <w:tc>
          <w:tcPr>
            <w:tcW w:w="425" w:type="dxa"/>
          </w:tcPr>
          <w:p w14:paraId="3B459ABF" w14:textId="77777777" w:rsidR="00E23E85" w:rsidRPr="00964705" w:rsidRDefault="00E23E85" w:rsidP="00E23E85">
            <w:pPr>
              <w:jc w:val="center"/>
              <w:rPr>
                <w:rFonts w:ascii="Times New Roman" w:hAnsi="Times New Roman" w:cs="Times New Roman"/>
                <w:sz w:val="24"/>
                <w:szCs w:val="24"/>
              </w:rPr>
            </w:pPr>
          </w:p>
        </w:tc>
        <w:tc>
          <w:tcPr>
            <w:tcW w:w="567" w:type="dxa"/>
          </w:tcPr>
          <w:p w14:paraId="784E5844" w14:textId="77777777" w:rsidR="00E23E85" w:rsidRPr="00964705" w:rsidRDefault="00E23E85" w:rsidP="00E23E85">
            <w:pPr>
              <w:jc w:val="center"/>
              <w:rPr>
                <w:rFonts w:ascii="Times New Roman" w:hAnsi="Times New Roman" w:cs="Times New Roman"/>
                <w:sz w:val="24"/>
                <w:szCs w:val="24"/>
              </w:rPr>
            </w:pPr>
          </w:p>
        </w:tc>
        <w:tc>
          <w:tcPr>
            <w:tcW w:w="567" w:type="dxa"/>
          </w:tcPr>
          <w:p w14:paraId="709D2275" w14:textId="77777777" w:rsidR="00E23E85" w:rsidRPr="00964705" w:rsidRDefault="00E23E85" w:rsidP="00E23E85">
            <w:pPr>
              <w:jc w:val="center"/>
              <w:rPr>
                <w:rFonts w:ascii="Times New Roman" w:hAnsi="Times New Roman" w:cs="Times New Roman"/>
                <w:sz w:val="24"/>
                <w:szCs w:val="24"/>
              </w:rPr>
            </w:pPr>
          </w:p>
        </w:tc>
        <w:tc>
          <w:tcPr>
            <w:tcW w:w="2977" w:type="dxa"/>
          </w:tcPr>
          <w:p w14:paraId="573FE926" w14:textId="77777777" w:rsidR="00E23E85" w:rsidRDefault="00E23E85" w:rsidP="00E23E85">
            <w:pPr>
              <w:jc w:val="center"/>
              <w:rPr>
                <w:rFonts w:ascii="Times New Roman" w:hAnsi="Times New Roman" w:cs="Times New Roman"/>
                <w:sz w:val="24"/>
                <w:szCs w:val="24"/>
              </w:rPr>
            </w:pPr>
          </w:p>
        </w:tc>
      </w:tr>
      <w:tr w:rsidR="004F4507" w14:paraId="58FC398E" w14:textId="77777777" w:rsidTr="00F27EFA">
        <w:tc>
          <w:tcPr>
            <w:tcW w:w="6096" w:type="dxa"/>
          </w:tcPr>
          <w:p w14:paraId="3B12A075" w14:textId="77777777" w:rsidR="004F4507" w:rsidRPr="00073236" w:rsidRDefault="004F4507" w:rsidP="00073236">
            <w:pPr>
              <w:jc w:val="both"/>
              <w:rPr>
                <w:rFonts w:ascii="Times New Roman" w:hAnsi="Times New Roman" w:cs="Times New Roman"/>
                <w:sz w:val="24"/>
                <w:szCs w:val="24"/>
              </w:rPr>
            </w:pPr>
            <w:r>
              <w:rPr>
                <w:rFonts w:ascii="Times New Roman" w:hAnsi="Times New Roman" w:cs="Times New Roman"/>
                <w:sz w:val="24"/>
                <w:szCs w:val="24"/>
              </w:rPr>
              <w:t>Possui Alvará Sanitário?</w:t>
            </w:r>
          </w:p>
        </w:tc>
        <w:tc>
          <w:tcPr>
            <w:tcW w:w="425" w:type="dxa"/>
          </w:tcPr>
          <w:p w14:paraId="54A26C77" w14:textId="77777777" w:rsidR="004F4507" w:rsidRPr="00073236" w:rsidRDefault="004F4507" w:rsidP="00073236">
            <w:pPr>
              <w:jc w:val="both"/>
              <w:rPr>
                <w:rFonts w:ascii="Times New Roman" w:hAnsi="Times New Roman" w:cs="Times New Roman"/>
                <w:sz w:val="24"/>
                <w:szCs w:val="24"/>
              </w:rPr>
            </w:pPr>
          </w:p>
        </w:tc>
        <w:tc>
          <w:tcPr>
            <w:tcW w:w="425" w:type="dxa"/>
          </w:tcPr>
          <w:p w14:paraId="7627E167" w14:textId="77777777" w:rsidR="004F4507" w:rsidRPr="00073236" w:rsidRDefault="004F4507" w:rsidP="00073236">
            <w:pPr>
              <w:jc w:val="both"/>
              <w:rPr>
                <w:rFonts w:ascii="Times New Roman" w:hAnsi="Times New Roman" w:cs="Times New Roman"/>
                <w:sz w:val="24"/>
                <w:szCs w:val="24"/>
              </w:rPr>
            </w:pPr>
          </w:p>
        </w:tc>
        <w:tc>
          <w:tcPr>
            <w:tcW w:w="567" w:type="dxa"/>
          </w:tcPr>
          <w:p w14:paraId="72FF13E4" w14:textId="77777777" w:rsidR="004F4507" w:rsidRPr="00073236" w:rsidRDefault="004F4507" w:rsidP="00073236">
            <w:pPr>
              <w:jc w:val="both"/>
              <w:rPr>
                <w:rFonts w:ascii="Times New Roman" w:hAnsi="Times New Roman" w:cs="Times New Roman"/>
                <w:sz w:val="24"/>
                <w:szCs w:val="24"/>
              </w:rPr>
            </w:pPr>
          </w:p>
        </w:tc>
        <w:tc>
          <w:tcPr>
            <w:tcW w:w="567" w:type="dxa"/>
          </w:tcPr>
          <w:p w14:paraId="3EAB0C30" w14:textId="77777777" w:rsidR="004F4507" w:rsidRPr="00073236" w:rsidRDefault="004F4507" w:rsidP="00073236">
            <w:pPr>
              <w:jc w:val="both"/>
              <w:rPr>
                <w:rFonts w:ascii="Times New Roman" w:hAnsi="Times New Roman" w:cs="Times New Roman"/>
                <w:sz w:val="24"/>
                <w:szCs w:val="24"/>
              </w:rPr>
            </w:pPr>
          </w:p>
        </w:tc>
        <w:tc>
          <w:tcPr>
            <w:tcW w:w="2977" w:type="dxa"/>
          </w:tcPr>
          <w:p w14:paraId="42FF58BE" w14:textId="616DABBE" w:rsidR="004F4507" w:rsidRPr="00073236" w:rsidRDefault="004F4507" w:rsidP="00073236">
            <w:pPr>
              <w:jc w:val="both"/>
              <w:rPr>
                <w:rFonts w:ascii="Times New Roman" w:hAnsi="Times New Roman" w:cs="Times New Roman"/>
                <w:sz w:val="24"/>
                <w:szCs w:val="24"/>
              </w:rPr>
            </w:pPr>
            <w:r>
              <w:rPr>
                <w:rFonts w:ascii="Times New Roman" w:hAnsi="Times New Roman" w:cs="Times New Roman"/>
                <w:sz w:val="24"/>
                <w:szCs w:val="24"/>
              </w:rPr>
              <w:t>Art. 1</w:t>
            </w:r>
            <w:r w:rsidR="00625F4C">
              <w:rPr>
                <w:rFonts w:ascii="Times New Roman" w:hAnsi="Times New Roman" w:cs="Times New Roman"/>
                <w:sz w:val="24"/>
                <w:szCs w:val="24"/>
              </w:rPr>
              <w:t>2</w:t>
            </w:r>
            <w:r>
              <w:rPr>
                <w:rFonts w:ascii="Times New Roman" w:hAnsi="Times New Roman" w:cs="Times New Roman"/>
                <w:sz w:val="24"/>
                <w:szCs w:val="24"/>
              </w:rPr>
              <w:t>3 do Decreto Estadual 31.455/1987</w:t>
            </w:r>
          </w:p>
        </w:tc>
      </w:tr>
      <w:tr w:rsidR="00E23E85" w14:paraId="1A177B4D" w14:textId="77777777" w:rsidTr="00F27EFA">
        <w:tc>
          <w:tcPr>
            <w:tcW w:w="6096" w:type="dxa"/>
          </w:tcPr>
          <w:p w14:paraId="5F38CFD4" w14:textId="77777777" w:rsidR="00E23E85" w:rsidRPr="00073236" w:rsidRDefault="00073236" w:rsidP="00073236">
            <w:pPr>
              <w:jc w:val="both"/>
              <w:rPr>
                <w:rFonts w:ascii="Times New Roman" w:hAnsi="Times New Roman" w:cs="Times New Roman"/>
                <w:sz w:val="24"/>
                <w:szCs w:val="24"/>
              </w:rPr>
            </w:pPr>
            <w:r w:rsidRPr="00073236">
              <w:rPr>
                <w:rFonts w:ascii="Times New Roman" w:hAnsi="Times New Roman" w:cs="Times New Roman"/>
                <w:sz w:val="24"/>
                <w:szCs w:val="24"/>
              </w:rPr>
              <w:t>Controle de saúde dos manipuladores de alimentos (carteira de saúde atualizada).</w:t>
            </w:r>
          </w:p>
        </w:tc>
        <w:tc>
          <w:tcPr>
            <w:tcW w:w="425" w:type="dxa"/>
          </w:tcPr>
          <w:p w14:paraId="2189F0A7" w14:textId="77777777" w:rsidR="00E23E85" w:rsidRPr="00073236" w:rsidRDefault="00E23E85" w:rsidP="00073236">
            <w:pPr>
              <w:jc w:val="both"/>
              <w:rPr>
                <w:rFonts w:ascii="Times New Roman" w:hAnsi="Times New Roman" w:cs="Times New Roman"/>
                <w:sz w:val="24"/>
                <w:szCs w:val="24"/>
              </w:rPr>
            </w:pPr>
          </w:p>
        </w:tc>
        <w:tc>
          <w:tcPr>
            <w:tcW w:w="425" w:type="dxa"/>
          </w:tcPr>
          <w:p w14:paraId="43E1FB14" w14:textId="77777777" w:rsidR="00E23E85" w:rsidRPr="00073236" w:rsidRDefault="00E23E85" w:rsidP="00073236">
            <w:pPr>
              <w:jc w:val="both"/>
              <w:rPr>
                <w:rFonts w:ascii="Times New Roman" w:hAnsi="Times New Roman" w:cs="Times New Roman"/>
                <w:sz w:val="24"/>
                <w:szCs w:val="24"/>
              </w:rPr>
            </w:pPr>
          </w:p>
        </w:tc>
        <w:tc>
          <w:tcPr>
            <w:tcW w:w="567" w:type="dxa"/>
          </w:tcPr>
          <w:p w14:paraId="4F6A01E3" w14:textId="77777777" w:rsidR="00E23E85" w:rsidRPr="00073236" w:rsidRDefault="00E23E85" w:rsidP="00073236">
            <w:pPr>
              <w:jc w:val="both"/>
              <w:rPr>
                <w:rFonts w:ascii="Times New Roman" w:hAnsi="Times New Roman" w:cs="Times New Roman"/>
                <w:sz w:val="24"/>
                <w:szCs w:val="24"/>
              </w:rPr>
            </w:pPr>
          </w:p>
        </w:tc>
        <w:tc>
          <w:tcPr>
            <w:tcW w:w="567" w:type="dxa"/>
          </w:tcPr>
          <w:p w14:paraId="30D73037" w14:textId="77777777" w:rsidR="00E23E85" w:rsidRPr="00073236" w:rsidRDefault="00E23E85" w:rsidP="00073236">
            <w:pPr>
              <w:jc w:val="both"/>
              <w:rPr>
                <w:rFonts w:ascii="Times New Roman" w:hAnsi="Times New Roman" w:cs="Times New Roman"/>
                <w:sz w:val="24"/>
                <w:szCs w:val="24"/>
              </w:rPr>
            </w:pPr>
          </w:p>
        </w:tc>
        <w:tc>
          <w:tcPr>
            <w:tcW w:w="2977" w:type="dxa"/>
          </w:tcPr>
          <w:p w14:paraId="4A618426" w14:textId="77777777" w:rsidR="00E23E85" w:rsidRPr="00073236" w:rsidRDefault="00073236" w:rsidP="00073236">
            <w:pPr>
              <w:jc w:val="both"/>
              <w:rPr>
                <w:rFonts w:ascii="Times New Roman" w:hAnsi="Times New Roman" w:cs="Times New Roman"/>
                <w:sz w:val="24"/>
                <w:szCs w:val="24"/>
              </w:rPr>
            </w:pPr>
            <w:r w:rsidRPr="00073236">
              <w:rPr>
                <w:rFonts w:ascii="Times New Roman" w:hAnsi="Times New Roman" w:cs="Times New Roman"/>
                <w:sz w:val="24"/>
                <w:szCs w:val="24"/>
              </w:rPr>
              <w:t>Art. 79, §1º do DE 31455/1987</w:t>
            </w:r>
          </w:p>
        </w:tc>
      </w:tr>
      <w:tr w:rsidR="00073236" w14:paraId="7C346366" w14:textId="77777777" w:rsidTr="00F27EFA">
        <w:tc>
          <w:tcPr>
            <w:tcW w:w="6096" w:type="dxa"/>
          </w:tcPr>
          <w:p w14:paraId="11E1F61E" w14:textId="77777777" w:rsidR="00073236" w:rsidRDefault="00073236" w:rsidP="00073236">
            <w:pPr>
              <w:rPr>
                <w:rFonts w:ascii="Times New Roman" w:hAnsi="Times New Roman" w:cs="Times New Roman"/>
                <w:sz w:val="24"/>
                <w:szCs w:val="24"/>
              </w:rPr>
            </w:pPr>
            <w:r>
              <w:rPr>
                <w:rFonts w:ascii="Times New Roman" w:hAnsi="Times New Roman" w:cs="Times New Roman"/>
                <w:sz w:val="24"/>
                <w:szCs w:val="24"/>
              </w:rPr>
              <w:lastRenderedPageBreak/>
              <w:t>Possui certificado de limpeza de caixa d’água, realizado a cada 6 meses, emitido por empresa licenciada?</w:t>
            </w:r>
          </w:p>
        </w:tc>
        <w:tc>
          <w:tcPr>
            <w:tcW w:w="425" w:type="dxa"/>
          </w:tcPr>
          <w:p w14:paraId="24AB98C5" w14:textId="77777777" w:rsidR="00073236" w:rsidRPr="00964705" w:rsidRDefault="00073236" w:rsidP="00073236">
            <w:pPr>
              <w:jc w:val="center"/>
              <w:rPr>
                <w:rFonts w:ascii="Times New Roman" w:hAnsi="Times New Roman" w:cs="Times New Roman"/>
                <w:sz w:val="24"/>
                <w:szCs w:val="24"/>
              </w:rPr>
            </w:pPr>
          </w:p>
        </w:tc>
        <w:tc>
          <w:tcPr>
            <w:tcW w:w="425" w:type="dxa"/>
          </w:tcPr>
          <w:p w14:paraId="6610760F" w14:textId="77777777" w:rsidR="00073236" w:rsidRPr="00964705" w:rsidRDefault="00073236" w:rsidP="00073236">
            <w:pPr>
              <w:jc w:val="center"/>
              <w:rPr>
                <w:rFonts w:ascii="Times New Roman" w:hAnsi="Times New Roman" w:cs="Times New Roman"/>
                <w:sz w:val="24"/>
                <w:szCs w:val="24"/>
              </w:rPr>
            </w:pPr>
          </w:p>
        </w:tc>
        <w:tc>
          <w:tcPr>
            <w:tcW w:w="567" w:type="dxa"/>
          </w:tcPr>
          <w:p w14:paraId="208E1C01" w14:textId="77777777" w:rsidR="00073236" w:rsidRPr="00964705" w:rsidRDefault="00073236" w:rsidP="00073236">
            <w:pPr>
              <w:jc w:val="center"/>
              <w:rPr>
                <w:rFonts w:ascii="Times New Roman" w:hAnsi="Times New Roman" w:cs="Times New Roman"/>
                <w:sz w:val="24"/>
                <w:szCs w:val="24"/>
              </w:rPr>
            </w:pPr>
          </w:p>
        </w:tc>
        <w:tc>
          <w:tcPr>
            <w:tcW w:w="567" w:type="dxa"/>
          </w:tcPr>
          <w:p w14:paraId="06D52430" w14:textId="77777777" w:rsidR="00073236" w:rsidRPr="00964705" w:rsidRDefault="00073236" w:rsidP="00073236">
            <w:pPr>
              <w:jc w:val="center"/>
              <w:rPr>
                <w:rFonts w:ascii="Times New Roman" w:hAnsi="Times New Roman" w:cs="Times New Roman"/>
                <w:sz w:val="24"/>
                <w:szCs w:val="24"/>
              </w:rPr>
            </w:pPr>
          </w:p>
        </w:tc>
        <w:tc>
          <w:tcPr>
            <w:tcW w:w="2977" w:type="dxa"/>
          </w:tcPr>
          <w:p w14:paraId="39DA0667" w14:textId="77777777" w:rsidR="00073236" w:rsidRDefault="00073236" w:rsidP="00073236">
            <w:pPr>
              <w:jc w:val="center"/>
              <w:rPr>
                <w:rFonts w:ascii="Times New Roman" w:hAnsi="Times New Roman" w:cs="Times New Roman"/>
                <w:sz w:val="24"/>
                <w:szCs w:val="24"/>
              </w:rPr>
            </w:pPr>
            <w:r>
              <w:rPr>
                <w:rFonts w:ascii="Times New Roman" w:hAnsi="Times New Roman" w:cs="Times New Roman"/>
                <w:sz w:val="24"/>
                <w:szCs w:val="24"/>
              </w:rPr>
              <w:t>Art. 55 e 57 do Decreto estadual 1.846/2018</w:t>
            </w:r>
          </w:p>
        </w:tc>
      </w:tr>
      <w:tr w:rsidR="00073236" w14:paraId="74A2A1EA" w14:textId="77777777" w:rsidTr="00F27EFA">
        <w:tc>
          <w:tcPr>
            <w:tcW w:w="6096" w:type="dxa"/>
          </w:tcPr>
          <w:p w14:paraId="00D632ED" w14:textId="77777777" w:rsidR="00073236" w:rsidRDefault="00073236" w:rsidP="00073236">
            <w:pPr>
              <w:rPr>
                <w:rFonts w:ascii="Times New Roman" w:hAnsi="Times New Roman" w:cs="Times New Roman"/>
                <w:sz w:val="24"/>
                <w:szCs w:val="24"/>
              </w:rPr>
            </w:pPr>
            <w:r>
              <w:rPr>
                <w:rFonts w:ascii="Times New Roman" w:hAnsi="Times New Roman" w:cs="Times New Roman"/>
                <w:sz w:val="24"/>
                <w:szCs w:val="24"/>
              </w:rPr>
              <w:t>Possui certificado de desinsetização e desratização emitido por empresa licenciada?</w:t>
            </w:r>
          </w:p>
        </w:tc>
        <w:tc>
          <w:tcPr>
            <w:tcW w:w="425" w:type="dxa"/>
          </w:tcPr>
          <w:p w14:paraId="346C4CBF" w14:textId="77777777" w:rsidR="00073236" w:rsidRPr="00964705" w:rsidRDefault="00073236" w:rsidP="00073236">
            <w:pPr>
              <w:jc w:val="center"/>
              <w:rPr>
                <w:rFonts w:ascii="Times New Roman" w:hAnsi="Times New Roman" w:cs="Times New Roman"/>
                <w:sz w:val="24"/>
                <w:szCs w:val="24"/>
              </w:rPr>
            </w:pPr>
          </w:p>
        </w:tc>
        <w:tc>
          <w:tcPr>
            <w:tcW w:w="425" w:type="dxa"/>
          </w:tcPr>
          <w:p w14:paraId="39C8FA07" w14:textId="77777777" w:rsidR="00073236" w:rsidRPr="00964705" w:rsidRDefault="00073236" w:rsidP="00073236">
            <w:pPr>
              <w:jc w:val="center"/>
              <w:rPr>
                <w:rFonts w:ascii="Times New Roman" w:hAnsi="Times New Roman" w:cs="Times New Roman"/>
                <w:sz w:val="24"/>
                <w:szCs w:val="24"/>
              </w:rPr>
            </w:pPr>
          </w:p>
        </w:tc>
        <w:tc>
          <w:tcPr>
            <w:tcW w:w="567" w:type="dxa"/>
          </w:tcPr>
          <w:p w14:paraId="6E2CBE30" w14:textId="77777777" w:rsidR="00073236" w:rsidRPr="00964705" w:rsidRDefault="00073236" w:rsidP="00073236">
            <w:pPr>
              <w:jc w:val="center"/>
              <w:rPr>
                <w:rFonts w:ascii="Times New Roman" w:hAnsi="Times New Roman" w:cs="Times New Roman"/>
                <w:sz w:val="24"/>
                <w:szCs w:val="24"/>
              </w:rPr>
            </w:pPr>
          </w:p>
        </w:tc>
        <w:tc>
          <w:tcPr>
            <w:tcW w:w="567" w:type="dxa"/>
          </w:tcPr>
          <w:p w14:paraId="45891F4A" w14:textId="77777777" w:rsidR="00073236" w:rsidRPr="00964705" w:rsidRDefault="00073236" w:rsidP="00073236">
            <w:pPr>
              <w:jc w:val="center"/>
              <w:rPr>
                <w:rFonts w:ascii="Times New Roman" w:hAnsi="Times New Roman" w:cs="Times New Roman"/>
                <w:sz w:val="24"/>
                <w:szCs w:val="24"/>
              </w:rPr>
            </w:pPr>
          </w:p>
        </w:tc>
        <w:tc>
          <w:tcPr>
            <w:tcW w:w="2977" w:type="dxa"/>
          </w:tcPr>
          <w:p w14:paraId="38822A6E" w14:textId="77777777" w:rsidR="00073236" w:rsidRDefault="00073236" w:rsidP="00073236">
            <w:pPr>
              <w:jc w:val="center"/>
              <w:rPr>
                <w:rFonts w:ascii="Times New Roman" w:hAnsi="Times New Roman" w:cs="Times New Roman"/>
                <w:sz w:val="24"/>
                <w:szCs w:val="24"/>
              </w:rPr>
            </w:pPr>
            <w:r>
              <w:rPr>
                <w:rFonts w:ascii="Times New Roman" w:hAnsi="Times New Roman" w:cs="Times New Roman"/>
                <w:sz w:val="24"/>
                <w:szCs w:val="24"/>
              </w:rPr>
              <w:t>Art. 97 § 6º do Decreto</w:t>
            </w:r>
            <w:r w:rsidRPr="00964705">
              <w:rPr>
                <w:rFonts w:ascii="Times New Roman" w:hAnsi="Times New Roman" w:cs="Times New Roman"/>
                <w:sz w:val="24"/>
                <w:szCs w:val="24"/>
              </w:rPr>
              <w:t xml:space="preserve"> Estadual 31.455/1987</w:t>
            </w:r>
          </w:p>
        </w:tc>
      </w:tr>
      <w:tr w:rsidR="00073236" w14:paraId="314957C0" w14:textId="77777777" w:rsidTr="00F27EFA">
        <w:tc>
          <w:tcPr>
            <w:tcW w:w="6096" w:type="dxa"/>
          </w:tcPr>
          <w:p w14:paraId="1E2A73B0" w14:textId="77777777" w:rsidR="00073236" w:rsidRDefault="00073236" w:rsidP="00073236">
            <w:pPr>
              <w:rPr>
                <w:rFonts w:ascii="Times New Roman" w:hAnsi="Times New Roman" w:cs="Times New Roman"/>
                <w:sz w:val="24"/>
                <w:szCs w:val="24"/>
              </w:rPr>
            </w:pPr>
            <w:r>
              <w:rPr>
                <w:rFonts w:ascii="Times New Roman" w:hAnsi="Times New Roman" w:cs="Times New Roman"/>
                <w:sz w:val="24"/>
                <w:szCs w:val="24"/>
              </w:rPr>
              <w:t>Os manipuladores são capacitados periodicamente? Possui certificado de Treinamento em Boas Práticas de Manipulação de Alimentos?</w:t>
            </w:r>
          </w:p>
        </w:tc>
        <w:tc>
          <w:tcPr>
            <w:tcW w:w="425" w:type="dxa"/>
          </w:tcPr>
          <w:p w14:paraId="5DA4ED25" w14:textId="77777777" w:rsidR="00073236" w:rsidRPr="00964705" w:rsidRDefault="00073236" w:rsidP="00073236">
            <w:pPr>
              <w:jc w:val="center"/>
              <w:rPr>
                <w:rFonts w:ascii="Times New Roman" w:hAnsi="Times New Roman" w:cs="Times New Roman"/>
                <w:sz w:val="24"/>
                <w:szCs w:val="24"/>
              </w:rPr>
            </w:pPr>
          </w:p>
        </w:tc>
        <w:tc>
          <w:tcPr>
            <w:tcW w:w="425" w:type="dxa"/>
          </w:tcPr>
          <w:p w14:paraId="1B2A85DA" w14:textId="77777777" w:rsidR="00073236" w:rsidRPr="00964705" w:rsidRDefault="00073236" w:rsidP="00073236">
            <w:pPr>
              <w:jc w:val="center"/>
              <w:rPr>
                <w:rFonts w:ascii="Times New Roman" w:hAnsi="Times New Roman" w:cs="Times New Roman"/>
                <w:sz w:val="24"/>
                <w:szCs w:val="24"/>
              </w:rPr>
            </w:pPr>
          </w:p>
        </w:tc>
        <w:tc>
          <w:tcPr>
            <w:tcW w:w="567" w:type="dxa"/>
          </w:tcPr>
          <w:p w14:paraId="495DB4C4" w14:textId="77777777" w:rsidR="00073236" w:rsidRPr="00964705" w:rsidRDefault="00073236" w:rsidP="00073236">
            <w:pPr>
              <w:jc w:val="center"/>
              <w:rPr>
                <w:rFonts w:ascii="Times New Roman" w:hAnsi="Times New Roman" w:cs="Times New Roman"/>
                <w:sz w:val="24"/>
                <w:szCs w:val="24"/>
              </w:rPr>
            </w:pPr>
          </w:p>
        </w:tc>
        <w:tc>
          <w:tcPr>
            <w:tcW w:w="567" w:type="dxa"/>
          </w:tcPr>
          <w:p w14:paraId="2AECA25D" w14:textId="77777777" w:rsidR="00073236" w:rsidRPr="00964705" w:rsidRDefault="00073236" w:rsidP="00073236">
            <w:pPr>
              <w:jc w:val="center"/>
              <w:rPr>
                <w:rFonts w:ascii="Times New Roman" w:hAnsi="Times New Roman" w:cs="Times New Roman"/>
                <w:sz w:val="24"/>
                <w:szCs w:val="24"/>
              </w:rPr>
            </w:pPr>
          </w:p>
        </w:tc>
        <w:tc>
          <w:tcPr>
            <w:tcW w:w="2977" w:type="dxa"/>
          </w:tcPr>
          <w:p w14:paraId="531D977C" w14:textId="77777777" w:rsidR="00073236" w:rsidRDefault="00073236" w:rsidP="00073236">
            <w:pPr>
              <w:jc w:val="center"/>
              <w:rPr>
                <w:rFonts w:ascii="Times New Roman" w:hAnsi="Times New Roman" w:cs="Times New Roman"/>
                <w:sz w:val="24"/>
                <w:szCs w:val="24"/>
              </w:rPr>
            </w:pPr>
            <w:r>
              <w:rPr>
                <w:rFonts w:ascii="Times New Roman" w:hAnsi="Times New Roman" w:cs="Times New Roman"/>
                <w:sz w:val="24"/>
                <w:szCs w:val="24"/>
              </w:rPr>
              <w:t xml:space="preserve">Item 4.6.7 </w:t>
            </w:r>
            <w:r w:rsidRPr="00964705">
              <w:rPr>
                <w:rFonts w:ascii="Times New Roman" w:hAnsi="Times New Roman" w:cs="Times New Roman"/>
                <w:sz w:val="24"/>
                <w:szCs w:val="24"/>
              </w:rPr>
              <w:t>da RDC 2016/2004</w:t>
            </w:r>
          </w:p>
        </w:tc>
      </w:tr>
    </w:tbl>
    <w:p w14:paraId="65B82336" w14:textId="77777777" w:rsidR="00964705" w:rsidRDefault="00964705" w:rsidP="00DD1716">
      <w:pPr>
        <w:rPr>
          <w:rFonts w:ascii="Arial" w:hAnsi="Arial" w:cs="Arial"/>
          <w:color w:val="000000"/>
          <w:sz w:val="20"/>
          <w:szCs w:val="20"/>
        </w:rPr>
      </w:pPr>
    </w:p>
    <w:p w14:paraId="642BACE0" w14:textId="77777777" w:rsidR="00DD1716" w:rsidRDefault="00DD1716" w:rsidP="00DD1716">
      <w:pPr>
        <w:rPr>
          <w:rFonts w:ascii="Arial" w:hAnsi="Arial" w:cs="Arial"/>
          <w:color w:val="000000"/>
          <w:sz w:val="20"/>
          <w:szCs w:val="20"/>
        </w:rPr>
      </w:pPr>
    </w:p>
    <w:tbl>
      <w:tblPr>
        <w:tblStyle w:val="Tabelacomgrade"/>
        <w:tblW w:w="11057" w:type="dxa"/>
        <w:tblInd w:w="-1281" w:type="dxa"/>
        <w:tblLook w:val="04A0" w:firstRow="1" w:lastRow="0" w:firstColumn="1" w:lastColumn="0" w:noHBand="0" w:noVBand="1"/>
      </w:tblPr>
      <w:tblGrid>
        <w:gridCol w:w="5923"/>
        <w:gridCol w:w="5134"/>
      </w:tblGrid>
      <w:tr w:rsidR="003E4EBC" w:rsidRPr="00EB2E5C" w14:paraId="19FF994A" w14:textId="77777777" w:rsidTr="003E4EBC">
        <w:tc>
          <w:tcPr>
            <w:tcW w:w="11057" w:type="dxa"/>
            <w:gridSpan w:val="2"/>
          </w:tcPr>
          <w:p w14:paraId="7A93FA8B" w14:textId="77777777" w:rsidR="003E4EBC" w:rsidRPr="00EB2E5C" w:rsidRDefault="003E4EBC" w:rsidP="003E4EBC">
            <w:pPr>
              <w:rPr>
                <w:rFonts w:ascii="Times New Roman" w:hAnsi="Times New Roman" w:cs="Times New Roman"/>
                <w:b/>
                <w:sz w:val="24"/>
                <w:szCs w:val="24"/>
              </w:rPr>
            </w:pPr>
            <w:r w:rsidRPr="00EB2E5C">
              <w:rPr>
                <w:rFonts w:ascii="Times New Roman" w:hAnsi="Times New Roman" w:cs="Times New Roman"/>
                <w:sz w:val="24"/>
                <w:szCs w:val="24"/>
              </w:rPr>
              <w:t xml:space="preserve"> </w:t>
            </w:r>
            <w:r w:rsidRPr="00EB2E5C">
              <w:rPr>
                <w:rFonts w:ascii="Times New Roman" w:hAnsi="Times New Roman" w:cs="Times New Roman"/>
                <w:b/>
                <w:sz w:val="24"/>
                <w:szCs w:val="24"/>
              </w:rPr>
              <w:t>RESPONSÁVEIS PELA INSPEÇÃO</w:t>
            </w:r>
          </w:p>
        </w:tc>
      </w:tr>
      <w:tr w:rsidR="003E4EBC" w:rsidRPr="00EB2E5C" w14:paraId="2351047C" w14:textId="77777777" w:rsidTr="003E4EBC">
        <w:tc>
          <w:tcPr>
            <w:tcW w:w="5923" w:type="dxa"/>
          </w:tcPr>
          <w:p w14:paraId="7DA869D8" w14:textId="77777777" w:rsidR="003E4EBC" w:rsidRDefault="003E4EBC" w:rsidP="003E4EBC">
            <w:pPr>
              <w:rPr>
                <w:rFonts w:ascii="Times New Roman" w:hAnsi="Times New Roman" w:cs="Times New Roman"/>
                <w:sz w:val="24"/>
                <w:szCs w:val="24"/>
              </w:rPr>
            </w:pPr>
            <w:r w:rsidRPr="00EB2E5C">
              <w:rPr>
                <w:rFonts w:ascii="Times New Roman" w:hAnsi="Times New Roman" w:cs="Times New Roman"/>
                <w:sz w:val="24"/>
                <w:szCs w:val="24"/>
              </w:rPr>
              <w:t>Nome e matricula responsável pela inspeção:</w:t>
            </w:r>
          </w:p>
          <w:p w14:paraId="40F18BFD" w14:textId="77777777" w:rsidR="00EB2E5C" w:rsidRPr="00EB2E5C" w:rsidRDefault="00EB2E5C" w:rsidP="003E4EBC">
            <w:pPr>
              <w:rPr>
                <w:rFonts w:ascii="Times New Roman" w:hAnsi="Times New Roman" w:cs="Times New Roman"/>
                <w:sz w:val="24"/>
                <w:szCs w:val="24"/>
              </w:rPr>
            </w:pPr>
          </w:p>
          <w:p w14:paraId="0D9440F4" w14:textId="77777777" w:rsidR="003E4EBC" w:rsidRPr="00EB2E5C" w:rsidRDefault="003E4EBC" w:rsidP="003E4EBC">
            <w:pPr>
              <w:rPr>
                <w:rFonts w:ascii="Times New Roman" w:hAnsi="Times New Roman" w:cs="Times New Roman"/>
                <w:sz w:val="24"/>
                <w:szCs w:val="24"/>
              </w:rPr>
            </w:pPr>
          </w:p>
        </w:tc>
        <w:tc>
          <w:tcPr>
            <w:tcW w:w="5134" w:type="dxa"/>
          </w:tcPr>
          <w:p w14:paraId="0B8C9487" w14:textId="77777777" w:rsidR="003E4EBC" w:rsidRPr="00EB2E5C" w:rsidRDefault="003E4EBC" w:rsidP="003E4EBC">
            <w:pPr>
              <w:rPr>
                <w:rFonts w:ascii="Times New Roman" w:hAnsi="Times New Roman" w:cs="Times New Roman"/>
                <w:sz w:val="24"/>
                <w:szCs w:val="24"/>
              </w:rPr>
            </w:pPr>
            <w:r w:rsidRPr="00EB2E5C">
              <w:rPr>
                <w:rFonts w:ascii="Times New Roman" w:hAnsi="Times New Roman" w:cs="Times New Roman"/>
                <w:sz w:val="24"/>
                <w:szCs w:val="24"/>
              </w:rPr>
              <w:t>Assinatura:</w:t>
            </w:r>
          </w:p>
          <w:p w14:paraId="2B2AC840" w14:textId="77777777" w:rsidR="003E4EBC" w:rsidRPr="00EB2E5C" w:rsidRDefault="003E4EBC" w:rsidP="003E4EBC">
            <w:pPr>
              <w:rPr>
                <w:rFonts w:ascii="Times New Roman" w:hAnsi="Times New Roman" w:cs="Times New Roman"/>
                <w:sz w:val="24"/>
                <w:szCs w:val="24"/>
              </w:rPr>
            </w:pPr>
          </w:p>
        </w:tc>
      </w:tr>
    </w:tbl>
    <w:p w14:paraId="7625DC97" w14:textId="77777777" w:rsidR="006C4744" w:rsidRPr="00EB2E5C" w:rsidRDefault="006C4744" w:rsidP="003E4EBC">
      <w:pPr>
        <w:rPr>
          <w:rFonts w:ascii="Times New Roman" w:hAnsi="Times New Roman" w:cs="Times New Roman"/>
          <w:sz w:val="24"/>
          <w:szCs w:val="24"/>
        </w:rPr>
      </w:pPr>
    </w:p>
    <w:tbl>
      <w:tblPr>
        <w:tblStyle w:val="Tabelacomgrade"/>
        <w:tblW w:w="11057" w:type="dxa"/>
        <w:tblInd w:w="-1281" w:type="dxa"/>
        <w:tblLook w:val="04A0" w:firstRow="1" w:lastRow="0" w:firstColumn="1" w:lastColumn="0" w:noHBand="0" w:noVBand="1"/>
      </w:tblPr>
      <w:tblGrid>
        <w:gridCol w:w="5923"/>
        <w:gridCol w:w="5134"/>
      </w:tblGrid>
      <w:tr w:rsidR="003E4EBC" w:rsidRPr="00EB2E5C" w14:paraId="19578971" w14:textId="77777777" w:rsidTr="000D79DA">
        <w:tc>
          <w:tcPr>
            <w:tcW w:w="11057" w:type="dxa"/>
            <w:gridSpan w:val="2"/>
          </w:tcPr>
          <w:p w14:paraId="258C7B01" w14:textId="77777777" w:rsidR="003E4EBC" w:rsidRPr="00EB2E5C" w:rsidRDefault="003E4EBC" w:rsidP="003E4EBC">
            <w:pPr>
              <w:rPr>
                <w:rFonts w:ascii="Times New Roman" w:hAnsi="Times New Roman" w:cs="Times New Roman"/>
                <w:b/>
                <w:sz w:val="24"/>
                <w:szCs w:val="24"/>
              </w:rPr>
            </w:pPr>
            <w:r w:rsidRPr="00EB2E5C">
              <w:rPr>
                <w:rFonts w:ascii="Times New Roman" w:hAnsi="Times New Roman" w:cs="Times New Roman"/>
                <w:b/>
                <w:sz w:val="24"/>
                <w:szCs w:val="24"/>
              </w:rPr>
              <w:t>RESPONSÁVEIS PELO ESTABELCIMENTO</w:t>
            </w:r>
          </w:p>
        </w:tc>
      </w:tr>
      <w:tr w:rsidR="003E4EBC" w:rsidRPr="00EB2E5C" w14:paraId="08E716A2" w14:textId="77777777" w:rsidTr="00EB2E5C">
        <w:trPr>
          <w:trHeight w:val="60"/>
        </w:trPr>
        <w:tc>
          <w:tcPr>
            <w:tcW w:w="5923" w:type="dxa"/>
          </w:tcPr>
          <w:p w14:paraId="4E4070BE" w14:textId="77777777" w:rsidR="003E4EBC" w:rsidRDefault="00EB2E5C" w:rsidP="00EB2E5C">
            <w:pPr>
              <w:rPr>
                <w:rFonts w:ascii="Times New Roman" w:hAnsi="Times New Roman" w:cs="Times New Roman"/>
                <w:sz w:val="24"/>
                <w:szCs w:val="24"/>
              </w:rPr>
            </w:pPr>
            <w:r w:rsidRPr="00EB2E5C">
              <w:rPr>
                <w:rFonts w:ascii="Times New Roman" w:hAnsi="Times New Roman" w:cs="Times New Roman"/>
                <w:sz w:val="24"/>
                <w:szCs w:val="24"/>
              </w:rPr>
              <w:t>Nome do responsável pelo estabelecimento</w:t>
            </w:r>
            <w:r>
              <w:rPr>
                <w:rFonts w:ascii="Times New Roman" w:hAnsi="Times New Roman" w:cs="Times New Roman"/>
                <w:sz w:val="24"/>
                <w:szCs w:val="24"/>
              </w:rPr>
              <w:t>:</w:t>
            </w:r>
          </w:p>
          <w:p w14:paraId="193207CF" w14:textId="77777777" w:rsidR="00EB2E5C" w:rsidRDefault="00EB2E5C" w:rsidP="00EB2E5C">
            <w:pPr>
              <w:rPr>
                <w:rFonts w:ascii="Times New Roman" w:hAnsi="Times New Roman" w:cs="Times New Roman"/>
                <w:sz w:val="24"/>
                <w:szCs w:val="24"/>
              </w:rPr>
            </w:pPr>
          </w:p>
          <w:p w14:paraId="2F62616C" w14:textId="77777777" w:rsidR="00EB2E5C" w:rsidRPr="00EB2E5C" w:rsidRDefault="00EB2E5C" w:rsidP="00EB2E5C">
            <w:pPr>
              <w:rPr>
                <w:rFonts w:ascii="Times New Roman" w:hAnsi="Times New Roman" w:cs="Times New Roman"/>
                <w:sz w:val="24"/>
                <w:szCs w:val="24"/>
              </w:rPr>
            </w:pPr>
          </w:p>
        </w:tc>
        <w:tc>
          <w:tcPr>
            <w:tcW w:w="5134" w:type="dxa"/>
          </w:tcPr>
          <w:p w14:paraId="6C40422D" w14:textId="77777777" w:rsidR="003E4EBC" w:rsidRPr="00EB2E5C" w:rsidRDefault="003E4EBC" w:rsidP="000D79DA">
            <w:pPr>
              <w:rPr>
                <w:rFonts w:ascii="Times New Roman" w:hAnsi="Times New Roman" w:cs="Times New Roman"/>
                <w:sz w:val="24"/>
                <w:szCs w:val="24"/>
              </w:rPr>
            </w:pPr>
            <w:r w:rsidRPr="00EB2E5C">
              <w:rPr>
                <w:rFonts w:ascii="Times New Roman" w:hAnsi="Times New Roman" w:cs="Times New Roman"/>
                <w:sz w:val="24"/>
                <w:szCs w:val="24"/>
              </w:rPr>
              <w:t>Assinatura:</w:t>
            </w:r>
          </w:p>
          <w:p w14:paraId="78379F4C" w14:textId="77777777" w:rsidR="003E4EBC" w:rsidRPr="00EB2E5C" w:rsidRDefault="003E4EBC" w:rsidP="000D79DA">
            <w:pPr>
              <w:rPr>
                <w:rFonts w:ascii="Times New Roman" w:hAnsi="Times New Roman" w:cs="Times New Roman"/>
                <w:sz w:val="24"/>
                <w:szCs w:val="24"/>
              </w:rPr>
            </w:pPr>
          </w:p>
        </w:tc>
      </w:tr>
    </w:tbl>
    <w:p w14:paraId="245BE73F" w14:textId="77777777" w:rsidR="00DD1716" w:rsidRDefault="00DD1716" w:rsidP="00DD1716">
      <w:pPr>
        <w:jc w:val="both"/>
        <w:rPr>
          <w:rFonts w:ascii="Times New Roman" w:hAnsi="Times New Roman" w:cs="Times New Roman"/>
          <w:sz w:val="24"/>
          <w:szCs w:val="24"/>
        </w:rPr>
      </w:pPr>
      <w:r>
        <w:rPr>
          <w:rFonts w:ascii="Times New Roman" w:hAnsi="Times New Roman" w:cs="Times New Roman"/>
          <w:sz w:val="24"/>
          <w:szCs w:val="24"/>
        </w:rPr>
        <w:t>*</w:t>
      </w:r>
      <w:r w:rsidRPr="00D10183">
        <w:rPr>
          <w:rFonts w:ascii="Times New Roman" w:hAnsi="Times New Roman" w:cs="Times New Roman"/>
          <w:sz w:val="24"/>
          <w:szCs w:val="24"/>
        </w:rPr>
        <w:t>A Autoridade Sanitária Fiscalizadora, no exercício de suas atribuições, poderá exigir além dos itens relacionados neste roteiro, outros que se fizerem necessários para garantia da Saúde Pública, bem como os que constam e</w:t>
      </w:r>
      <w:r>
        <w:rPr>
          <w:rFonts w:ascii="Times New Roman" w:hAnsi="Times New Roman" w:cs="Times New Roman"/>
          <w:sz w:val="24"/>
          <w:szCs w:val="24"/>
        </w:rPr>
        <w:t>m normas aplicáveis ao caso;</w:t>
      </w:r>
    </w:p>
    <w:p w14:paraId="74C31DAC" w14:textId="77777777" w:rsidR="00DD1716" w:rsidRDefault="00DD1716" w:rsidP="00DD1716">
      <w:pPr>
        <w:jc w:val="both"/>
        <w:rPr>
          <w:rFonts w:ascii="Times New Roman" w:hAnsi="Times New Roman" w:cs="Times New Roman"/>
          <w:sz w:val="24"/>
          <w:szCs w:val="24"/>
        </w:rPr>
      </w:pPr>
      <w:r>
        <w:rPr>
          <w:rFonts w:ascii="Times New Roman" w:hAnsi="Times New Roman" w:cs="Times New Roman"/>
          <w:sz w:val="24"/>
          <w:szCs w:val="24"/>
        </w:rPr>
        <w:t>*</w:t>
      </w:r>
      <w:r w:rsidRPr="00D10183">
        <w:rPr>
          <w:rFonts w:ascii="Times New Roman" w:hAnsi="Times New Roman" w:cs="Times New Roman"/>
          <w:sz w:val="24"/>
          <w:szCs w:val="24"/>
        </w:rPr>
        <w:t xml:space="preserve"> Este roteiro poderá ser revisto, sempre que necessário, de acordo com as determinações da Autoridade Sanitária Fiscalizadora e por atualização de legislações vigentes</w:t>
      </w:r>
    </w:p>
    <w:p w14:paraId="7C563BC1" w14:textId="77777777" w:rsidR="003E4EBC" w:rsidRDefault="003E4EBC" w:rsidP="003E4EBC">
      <w:pPr>
        <w:rPr>
          <w:rFonts w:ascii="Times New Roman" w:hAnsi="Times New Roman" w:cs="Times New Roman"/>
          <w:sz w:val="28"/>
        </w:rPr>
      </w:pPr>
    </w:p>
    <w:p w14:paraId="133F4717" w14:textId="77777777" w:rsidR="00EB2E5C" w:rsidRDefault="00EB2E5C" w:rsidP="003E4EBC">
      <w:pPr>
        <w:rPr>
          <w:rFonts w:ascii="Times New Roman" w:hAnsi="Times New Roman" w:cs="Times New Roman"/>
          <w:sz w:val="28"/>
        </w:rPr>
      </w:pPr>
    </w:p>
    <w:p w14:paraId="7D96E716" w14:textId="77777777" w:rsidR="00EB2E5C" w:rsidRPr="006C4744" w:rsidRDefault="00EB2E5C" w:rsidP="00EB2E5C">
      <w:pPr>
        <w:jc w:val="right"/>
        <w:rPr>
          <w:rFonts w:ascii="Times New Roman" w:hAnsi="Times New Roman" w:cs="Times New Roman"/>
          <w:sz w:val="28"/>
        </w:rPr>
      </w:pPr>
      <w:r>
        <w:rPr>
          <w:rFonts w:ascii="Times New Roman" w:hAnsi="Times New Roman" w:cs="Times New Roman"/>
          <w:sz w:val="28"/>
        </w:rPr>
        <w:t>Cerro Negro ___, de ________, de 20__.</w:t>
      </w:r>
    </w:p>
    <w:sectPr w:rsidR="00EB2E5C" w:rsidRPr="006C47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4A5A" w14:textId="77777777" w:rsidR="00B04026" w:rsidRDefault="00B04026" w:rsidP="006C4744">
      <w:pPr>
        <w:spacing w:after="0" w:line="240" w:lineRule="auto"/>
      </w:pPr>
      <w:r>
        <w:separator/>
      </w:r>
    </w:p>
  </w:endnote>
  <w:endnote w:type="continuationSeparator" w:id="0">
    <w:p w14:paraId="61C5DC0C" w14:textId="77777777" w:rsidR="00B04026" w:rsidRDefault="00B04026" w:rsidP="006C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C820" w14:textId="77777777" w:rsidR="00B04026" w:rsidRDefault="00B04026" w:rsidP="006C4744">
      <w:pPr>
        <w:spacing w:after="0" w:line="240" w:lineRule="auto"/>
      </w:pPr>
      <w:r>
        <w:separator/>
      </w:r>
    </w:p>
  </w:footnote>
  <w:footnote w:type="continuationSeparator" w:id="0">
    <w:p w14:paraId="334767EC" w14:textId="77777777" w:rsidR="00B04026" w:rsidRDefault="00B04026" w:rsidP="006C47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44"/>
    <w:rsid w:val="0004053D"/>
    <w:rsid w:val="000512D7"/>
    <w:rsid w:val="00073236"/>
    <w:rsid w:val="00073C9A"/>
    <w:rsid w:val="00073FB6"/>
    <w:rsid w:val="000C1178"/>
    <w:rsid w:val="000D5978"/>
    <w:rsid w:val="000F517F"/>
    <w:rsid w:val="001755AD"/>
    <w:rsid w:val="001F10D1"/>
    <w:rsid w:val="002C30FA"/>
    <w:rsid w:val="002D52FD"/>
    <w:rsid w:val="00354E23"/>
    <w:rsid w:val="00392A03"/>
    <w:rsid w:val="003E0D59"/>
    <w:rsid w:val="003E4EBC"/>
    <w:rsid w:val="004B6614"/>
    <w:rsid w:val="004F4507"/>
    <w:rsid w:val="0051776E"/>
    <w:rsid w:val="005A1E9E"/>
    <w:rsid w:val="00600250"/>
    <w:rsid w:val="00625F4C"/>
    <w:rsid w:val="0064671F"/>
    <w:rsid w:val="0065479A"/>
    <w:rsid w:val="00657416"/>
    <w:rsid w:val="00677DA7"/>
    <w:rsid w:val="006C4744"/>
    <w:rsid w:val="00700D90"/>
    <w:rsid w:val="00726F1E"/>
    <w:rsid w:val="0073448C"/>
    <w:rsid w:val="00737444"/>
    <w:rsid w:val="007A48A9"/>
    <w:rsid w:val="008335F9"/>
    <w:rsid w:val="00954B84"/>
    <w:rsid w:val="00964705"/>
    <w:rsid w:val="00965987"/>
    <w:rsid w:val="0098558C"/>
    <w:rsid w:val="00992709"/>
    <w:rsid w:val="009A09CF"/>
    <w:rsid w:val="009A6C84"/>
    <w:rsid w:val="009D1D59"/>
    <w:rsid w:val="009F7284"/>
    <w:rsid w:val="00AC3DB7"/>
    <w:rsid w:val="00B04026"/>
    <w:rsid w:val="00B063BA"/>
    <w:rsid w:val="00B211F4"/>
    <w:rsid w:val="00B605A7"/>
    <w:rsid w:val="00B802B0"/>
    <w:rsid w:val="00BA6CCB"/>
    <w:rsid w:val="00C92B4F"/>
    <w:rsid w:val="00C96981"/>
    <w:rsid w:val="00D9486E"/>
    <w:rsid w:val="00D956A4"/>
    <w:rsid w:val="00DB7A39"/>
    <w:rsid w:val="00DD1716"/>
    <w:rsid w:val="00E23E85"/>
    <w:rsid w:val="00E33B59"/>
    <w:rsid w:val="00E53718"/>
    <w:rsid w:val="00E62A66"/>
    <w:rsid w:val="00E956D9"/>
    <w:rsid w:val="00EB2E5C"/>
    <w:rsid w:val="00EF22B7"/>
    <w:rsid w:val="00F078C3"/>
    <w:rsid w:val="00F27EFA"/>
    <w:rsid w:val="00F62DB8"/>
    <w:rsid w:val="00F95100"/>
    <w:rsid w:val="00FD469B"/>
    <w:rsid w:val="00FE2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C0FB0"/>
  <w15:chartTrackingRefBased/>
  <w15:docId w15:val="{9B6D6FF1-9D04-4DD5-9A03-DF610789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C4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744"/>
  </w:style>
  <w:style w:type="paragraph" w:styleId="Rodap">
    <w:name w:val="footer"/>
    <w:basedOn w:val="Normal"/>
    <w:link w:val="RodapChar"/>
    <w:uiPriority w:val="99"/>
    <w:unhideWhenUsed/>
    <w:rsid w:val="006C4744"/>
    <w:pPr>
      <w:tabs>
        <w:tab w:val="center" w:pos="4252"/>
        <w:tab w:val="right" w:pos="8504"/>
      </w:tabs>
      <w:spacing w:after="0" w:line="240" w:lineRule="auto"/>
    </w:pPr>
  </w:style>
  <w:style w:type="character" w:customStyle="1" w:styleId="RodapChar">
    <w:name w:val="Rodapé Char"/>
    <w:basedOn w:val="Fontepargpadro"/>
    <w:link w:val="Rodap"/>
    <w:uiPriority w:val="99"/>
    <w:rsid w:val="006C4744"/>
  </w:style>
  <w:style w:type="table" w:styleId="Tabelacomgrade">
    <w:name w:val="Table Grid"/>
    <w:basedOn w:val="Tabelanormal"/>
    <w:uiPriority w:val="39"/>
    <w:rsid w:val="00AC3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D597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5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1823</Words>
  <Characters>9848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UBS 1 LOISE</cp:lastModifiedBy>
  <cp:revision>3</cp:revision>
  <cp:lastPrinted>2021-09-20T16:40:00Z</cp:lastPrinted>
  <dcterms:created xsi:type="dcterms:W3CDTF">2023-06-05T12:11:00Z</dcterms:created>
  <dcterms:modified xsi:type="dcterms:W3CDTF">2023-07-12T13:53:00Z</dcterms:modified>
</cp:coreProperties>
</file>